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992" w:rsidRDefault="00DE5E18" w:rsidP="00A87992">
      <w:pPr>
        <w:jc w:val="center"/>
        <w:rPr>
          <w:rFonts w:ascii="標楷體" w:eastAsia="標楷體" w:hAnsi="標楷體"/>
          <w:b/>
          <w:sz w:val="28"/>
          <w:szCs w:val="28"/>
        </w:rPr>
      </w:pPr>
      <w:r>
        <w:rPr>
          <w:rFonts w:ascii="標楷體" w:eastAsia="標楷體" w:hAnsi="標楷體" w:hint="eastAsia"/>
          <w:b/>
          <w:sz w:val="28"/>
          <w:szCs w:val="28"/>
        </w:rPr>
        <w:t>屏東縣</w:t>
      </w:r>
      <w:r w:rsidR="00F34B61">
        <w:rPr>
          <w:rFonts w:ascii="標楷體" w:eastAsia="標楷體" w:hAnsi="標楷體" w:hint="eastAsia"/>
          <w:b/>
          <w:sz w:val="28"/>
          <w:szCs w:val="28"/>
        </w:rPr>
        <w:t>105</w:t>
      </w:r>
      <w:r>
        <w:rPr>
          <w:rFonts w:ascii="標楷體" w:eastAsia="標楷體" w:hAnsi="標楷體" w:hint="eastAsia"/>
          <w:b/>
          <w:sz w:val="28"/>
          <w:szCs w:val="28"/>
        </w:rPr>
        <w:t>學年度辦理國中小教師專業發展評鑑計畫</w:t>
      </w:r>
    </w:p>
    <w:p w:rsidR="00DE5E18" w:rsidRDefault="0010654D" w:rsidP="00A87992">
      <w:pPr>
        <w:jc w:val="center"/>
        <w:rPr>
          <w:rFonts w:ascii="標楷體" w:eastAsia="標楷體" w:hAnsi="標楷體"/>
          <w:b/>
          <w:sz w:val="28"/>
          <w:szCs w:val="28"/>
        </w:rPr>
      </w:pPr>
      <w:bookmarkStart w:id="0" w:name="_GoBack"/>
      <w:r>
        <w:rPr>
          <w:rFonts w:ascii="標楷體" w:eastAsia="標楷體" w:hAnsi="標楷體" w:hint="eastAsia"/>
          <w:b/>
          <w:sz w:val="28"/>
          <w:szCs w:val="28"/>
        </w:rPr>
        <w:t>評鑑人員初階</w:t>
      </w:r>
      <w:r w:rsidR="00DE5E18">
        <w:rPr>
          <w:rFonts w:ascii="標楷體" w:eastAsia="標楷體" w:hAnsi="標楷體" w:hint="eastAsia"/>
          <w:b/>
          <w:sz w:val="28"/>
          <w:szCs w:val="28"/>
        </w:rPr>
        <w:t>研習</w:t>
      </w:r>
    </w:p>
    <w:bookmarkEnd w:id="0"/>
    <w:p w:rsidR="00DE5E18" w:rsidRDefault="00DE5E18">
      <w:pPr>
        <w:jc w:val="center"/>
        <w:rPr>
          <w:rFonts w:ascii="標楷體" w:eastAsia="標楷體" w:hAnsi="標楷體"/>
          <w:b/>
        </w:rPr>
      </w:pPr>
    </w:p>
    <w:p w:rsidR="00DE5E18" w:rsidRDefault="00DE5E18">
      <w:pPr>
        <w:rPr>
          <w:rFonts w:ascii="標楷體" w:eastAsia="標楷體" w:hAnsi="標楷體"/>
        </w:rPr>
      </w:pPr>
      <w:r>
        <w:rPr>
          <w:rFonts w:ascii="標楷體" w:eastAsia="標楷體" w:hAnsi="標楷體" w:hint="eastAsia"/>
          <w:b/>
        </w:rPr>
        <w:t>壹、依據：</w:t>
      </w:r>
      <w:r>
        <w:rPr>
          <w:rFonts w:ascii="標楷體" w:eastAsia="標楷體" w:hAnsi="標楷體" w:hint="eastAsia"/>
          <w:bCs/>
        </w:rPr>
        <w:t>教育部核定</w:t>
      </w:r>
      <w:r>
        <w:rPr>
          <w:rFonts w:ascii="標楷體" w:eastAsia="標楷體" w:hAnsi="標楷體" w:hint="eastAsia"/>
          <w:bCs/>
          <w:szCs w:val="28"/>
        </w:rPr>
        <w:t>屏東縣</w:t>
      </w:r>
      <w:r w:rsidR="00F34B61">
        <w:rPr>
          <w:rFonts w:ascii="標楷體" w:eastAsia="標楷體" w:hAnsi="標楷體" w:hint="eastAsia"/>
          <w:bCs/>
          <w:szCs w:val="28"/>
        </w:rPr>
        <w:t>105</w:t>
      </w:r>
      <w:r>
        <w:rPr>
          <w:rFonts w:ascii="標楷體" w:eastAsia="標楷體" w:hAnsi="標楷體" w:hint="eastAsia"/>
          <w:bCs/>
          <w:szCs w:val="28"/>
        </w:rPr>
        <w:t>學年度辦理國中小教師專業發展評鑑計畫</w:t>
      </w:r>
      <w:r>
        <w:rPr>
          <w:rFonts w:ascii="標楷體" w:eastAsia="標楷體" w:hAnsi="標楷體" w:hint="eastAsia"/>
        </w:rPr>
        <w:t>事項辦理。</w:t>
      </w:r>
    </w:p>
    <w:p w:rsidR="00DE5E18" w:rsidRDefault="00DE5E18">
      <w:pPr>
        <w:rPr>
          <w:rFonts w:ascii="標楷體" w:eastAsia="標楷體" w:hAnsi="標楷體"/>
          <w:b/>
        </w:rPr>
      </w:pPr>
      <w:r>
        <w:rPr>
          <w:rFonts w:ascii="標楷體" w:eastAsia="標楷體" w:hAnsi="標楷體" w:hint="eastAsia"/>
          <w:b/>
        </w:rPr>
        <w:t>貳、目的：</w:t>
      </w:r>
    </w:p>
    <w:p w:rsidR="00DD007D" w:rsidRDefault="00DE5E18" w:rsidP="00DD007D">
      <w:pPr>
        <w:ind w:left="961" w:hangingChars="400" w:hanging="961"/>
        <w:rPr>
          <w:rFonts w:ascii="標楷體" w:eastAsia="標楷體" w:hAnsi="標楷體"/>
        </w:rPr>
      </w:pPr>
      <w:r>
        <w:rPr>
          <w:rFonts w:ascii="標楷體" w:eastAsia="標楷體" w:hAnsi="標楷體" w:hint="eastAsia"/>
          <w:b/>
        </w:rPr>
        <w:t xml:space="preserve">    </w:t>
      </w:r>
      <w:r w:rsidR="00DD007D">
        <w:rPr>
          <w:rFonts w:ascii="標楷體" w:eastAsia="標楷體" w:hAnsi="標楷體" w:hint="eastAsia"/>
        </w:rPr>
        <w:t>一、協助教師了解</w:t>
      </w:r>
      <w:r w:rsidR="00DD007D">
        <w:rPr>
          <w:rFonts w:ascii="標楷體" w:eastAsia="標楷體" w:hAnsi="標楷體" w:hint="eastAsia"/>
          <w:bCs/>
          <w:szCs w:val="28"/>
        </w:rPr>
        <w:t>專業發展評鑑計畫精神及要點，期能有效</w:t>
      </w:r>
      <w:r w:rsidR="00896AF3">
        <w:rPr>
          <w:rFonts w:ascii="標楷體" w:eastAsia="標楷體" w:hAnsi="標楷體" w:hint="eastAsia"/>
          <w:bCs/>
          <w:szCs w:val="28"/>
        </w:rPr>
        <w:t>執行</w:t>
      </w:r>
      <w:r w:rsidR="00DD007D">
        <w:rPr>
          <w:rFonts w:ascii="標楷體" w:eastAsia="標楷體" w:hAnsi="標楷體" w:hint="eastAsia"/>
          <w:bCs/>
          <w:szCs w:val="28"/>
        </w:rPr>
        <w:t>教師專業發展評鑑工作</w:t>
      </w:r>
      <w:r w:rsidR="00DD007D">
        <w:rPr>
          <w:rFonts w:ascii="標楷體" w:eastAsia="標楷體" w:hAnsi="標楷體" w:hint="eastAsia"/>
        </w:rPr>
        <w:t>。</w:t>
      </w:r>
    </w:p>
    <w:p w:rsidR="00DD007D" w:rsidRDefault="00DD007D" w:rsidP="00DD007D">
      <w:pPr>
        <w:ind w:left="960" w:hangingChars="400" w:hanging="960"/>
        <w:rPr>
          <w:rFonts w:ascii="標楷體" w:eastAsia="標楷體" w:hAnsi="標楷體"/>
        </w:rPr>
      </w:pPr>
      <w:r>
        <w:rPr>
          <w:rFonts w:ascii="標楷體" w:eastAsia="標楷體" w:hAnsi="標楷體" w:hint="eastAsia"/>
        </w:rPr>
        <w:t xml:space="preserve">    二、培養教師有關自評及他評的技術，並能進行教學紀錄與反思，精進專業知能。</w:t>
      </w:r>
    </w:p>
    <w:p w:rsidR="00DD007D" w:rsidRDefault="00DD007D" w:rsidP="00DD007D">
      <w:pPr>
        <w:tabs>
          <w:tab w:val="left" w:pos="1260"/>
        </w:tabs>
        <w:spacing w:line="420" w:lineRule="exact"/>
        <w:ind w:firstLineChars="200" w:firstLine="480"/>
        <w:jc w:val="both"/>
        <w:rPr>
          <w:rFonts w:eastAsia="標楷體"/>
        </w:rPr>
      </w:pPr>
      <w:r>
        <w:rPr>
          <w:rFonts w:ascii="標楷體" w:eastAsia="標楷體" w:hAnsi="標楷體" w:hint="eastAsia"/>
        </w:rPr>
        <w:t>三、</w:t>
      </w:r>
      <w:r>
        <w:rPr>
          <w:rFonts w:eastAsia="標楷體" w:hint="eastAsia"/>
        </w:rPr>
        <w:t>培訓可擔任評鑑工作的基本人力資源</w:t>
      </w:r>
      <w:r w:rsidR="00AA1CE5">
        <w:rPr>
          <w:rFonts w:eastAsia="標楷體" w:hint="eastAsia"/>
        </w:rPr>
        <w:t>。</w:t>
      </w:r>
    </w:p>
    <w:p w:rsidR="00DE5E18" w:rsidRDefault="00DE5E18">
      <w:pPr>
        <w:spacing w:line="440" w:lineRule="exact"/>
        <w:rPr>
          <w:rFonts w:ascii="標楷體" w:eastAsia="標楷體" w:hAnsi="標楷體"/>
          <w:b/>
        </w:rPr>
      </w:pPr>
      <w:r>
        <w:rPr>
          <w:rFonts w:ascii="標楷體" w:eastAsia="標楷體" w:hAnsi="標楷體" w:hint="eastAsia"/>
          <w:b/>
        </w:rPr>
        <w:t>參、實施辦法：</w:t>
      </w:r>
    </w:p>
    <w:p w:rsidR="00DE5E18" w:rsidRDefault="00DE5E18">
      <w:pPr>
        <w:numPr>
          <w:ilvl w:val="1"/>
          <w:numId w:val="1"/>
        </w:numPr>
        <w:spacing w:line="440" w:lineRule="exact"/>
        <w:rPr>
          <w:rFonts w:ascii="標楷體" w:eastAsia="標楷體" w:hAnsi="標楷體"/>
        </w:rPr>
      </w:pPr>
      <w:r>
        <w:rPr>
          <w:rFonts w:ascii="標楷體" w:eastAsia="標楷體" w:hAnsi="標楷體" w:hint="eastAsia"/>
        </w:rPr>
        <w:t>指導單位：教育部。</w:t>
      </w:r>
    </w:p>
    <w:p w:rsidR="00DE5E18" w:rsidRDefault="00DE5E18" w:rsidP="00BF1BE9">
      <w:pPr>
        <w:numPr>
          <w:ilvl w:val="1"/>
          <w:numId w:val="1"/>
        </w:numPr>
        <w:spacing w:line="440" w:lineRule="exact"/>
        <w:rPr>
          <w:rFonts w:ascii="標楷體" w:eastAsia="標楷體" w:hAnsi="標楷體"/>
        </w:rPr>
      </w:pPr>
      <w:r>
        <w:rPr>
          <w:rFonts w:ascii="標楷體" w:eastAsia="標楷體" w:hAnsi="標楷體" w:hint="eastAsia"/>
        </w:rPr>
        <w:t>主辦單位：屏東縣政府</w:t>
      </w:r>
      <w:r w:rsidR="00F31419">
        <w:rPr>
          <w:rFonts w:ascii="標楷體" w:eastAsia="標楷體" w:hAnsi="標楷體" w:hint="eastAsia"/>
        </w:rPr>
        <w:t>、</w:t>
      </w:r>
      <w:r w:rsidR="00BF1BE9">
        <w:rPr>
          <w:rFonts w:ascii="標楷體" w:eastAsia="標楷體" w:hAnsi="標楷體" w:hint="eastAsia"/>
        </w:rPr>
        <w:t>屏東縣</w:t>
      </w:r>
      <w:r w:rsidR="00BF1BE9" w:rsidRPr="00BF1BE9">
        <w:rPr>
          <w:rFonts w:ascii="標楷體" w:eastAsia="標楷體" w:hAnsi="標楷體" w:hint="eastAsia"/>
        </w:rPr>
        <w:t>校長及教師專業發展中心</w:t>
      </w:r>
      <w:r>
        <w:rPr>
          <w:rFonts w:ascii="標楷體" w:eastAsia="標楷體" w:hAnsi="標楷體" w:hint="eastAsia"/>
        </w:rPr>
        <w:t>。</w:t>
      </w:r>
    </w:p>
    <w:p w:rsidR="00DE5E18" w:rsidRDefault="00F31419">
      <w:pPr>
        <w:numPr>
          <w:ilvl w:val="1"/>
          <w:numId w:val="1"/>
        </w:numPr>
        <w:spacing w:line="440" w:lineRule="exact"/>
        <w:rPr>
          <w:rFonts w:ascii="標楷體" w:eastAsia="標楷體" w:hAnsi="標楷體"/>
        </w:rPr>
      </w:pPr>
      <w:r>
        <w:rPr>
          <w:rFonts w:ascii="標楷體" w:eastAsia="標楷體" w:hAnsi="標楷體" w:hint="eastAsia"/>
        </w:rPr>
        <w:t>承辦單位：東興</w:t>
      </w:r>
      <w:r w:rsidR="00DE5E18">
        <w:rPr>
          <w:rFonts w:ascii="標楷體" w:eastAsia="標楷體" w:hAnsi="標楷體" w:hint="eastAsia"/>
        </w:rPr>
        <w:t>國小。</w:t>
      </w:r>
    </w:p>
    <w:p w:rsidR="00DE5E18" w:rsidRDefault="00E41744" w:rsidP="00066EAC">
      <w:pPr>
        <w:numPr>
          <w:ilvl w:val="1"/>
          <w:numId w:val="1"/>
        </w:numPr>
        <w:spacing w:line="440" w:lineRule="exact"/>
        <w:rPr>
          <w:rFonts w:ascii="標楷體" w:eastAsia="標楷體" w:hAnsi="標楷體"/>
        </w:rPr>
      </w:pPr>
      <w:r>
        <w:rPr>
          <w:rFonts w:ascii="標楷體" w:eastAsia="標楷體" w:hAnsi="標楷體" w:hint="eastAsia"/>
        </w:rPr>
        <w:t>協辦單位：</w:t>
      </w:r>
      <w:r w:rsidR="00F31419">
        <w:rPr>
          <w:rFonts w:ascii="標楷體" w:eastAsia="標楷體" w:hAnsi="標楷體" w:hint="eastAsia"/>
        </w:rPr>
        <w:t>大同</w:t>
      </w:r>
      <w:r w:rsidR="00DA6CF3">
        <w:rPr>
          <w:rFonts w:ascii="標楷體" w:eastAsia="標楷體" w:hAnsi="標楷體" w:hint="eastAsia"/>
        </w:rPr>
        <w:t>國小</w:t>
      </w:r>
      <w:r w:rsidR="00F31419">
        <w:rPr>
          <w:rFonts w:ascii="標楷體" w:eastAsia="標楷體" w:hAnsi="標楷體" w:hint="eastAsia"/>
        </w:rPr>
        <w:t>、</w:t>
      </w:r>
      <w:r w:rsidR="00066EAC">
        <w:rPr>
          <w:rFonts w:ascii="標楷體" w:eastAsia="標楷體" w:hAnsi="標楷體" w:hint="eastAsia"/>
        </w:rPr>
        <w:t>豐田</w:t>
      </w:r>
      <w:r w:rsidR="00F34B61">
        <w:rPr>
          <w:rFonts w:ascii="標楷體" w:eastAsia="標楷體" w:hAnsi="標楷體" w:hint="eastAsia"/>
        </w:rPr>
        <w:t>國小</w:t>
      </w:r>
      <w:r w:rsidR="00066EAC" w:rsidRPr="00066EAC">
        <w:rPr>
          <w:rFonts w:ascii="標楷體" w:eastAsia="標楷體" w:hAnsi="標楷體" w:hint="eastAsia"/>
        </w:rPr>
        <w:t>、佳冬國小</w:t>
      </w:r>
      <w:r w:rsidR="00DE5E18">
        <w:rPr>
          <w:rFonts w:ascii="標楷體" w:eastAsia="標楷體" w:hAnsi="標楷體" w:hint="eastAsia"/>
        </w:rPr>
        <w:t>。</w:t>
      </w:r>
    </w:p>
    <w:p w:rsidR="00DE5E18" w:rsidRDefault="00DE5E18">
      <w:pPr>
        <w:numPr>
          <w:ilvl w:val="1"/>
          <w:numId w:val="1"/>
        </w:numPr>
        <w:spacing w:line="440" w:lineRule="exact"/>
        <w:rPr>
          <w:rFonts w:ascii="標楷體" w:eastAsia="標楷體" w:hAnsi="標楷體"/>
        </w:rPr>
      </w:pPr>
      <w:r>
        <w:rPr>
          <w:rFonts w:ascii="標楷體" w:eastAsia="標楷體" w:hAnsi="標楷體" w:hint="eastAsia"/>
        </w:rPr>
        <w:t>研習時間：如附件一，每場次二天共12小時。</w:t>
      </w:r>
    </w:p>
    <w:p w:rsidR="00DE5E18" w:rsidRDefault="00DE5E18">
      <w:pPr>
        <w:numPr>
          <w:ilvl w:val="1"/>
          <w:numId w:val="1"/>
        </w:numPr>
        <w:spacing w:line="440" w:lineRule="exact"/>
        <w:rPr>
          <w:rFonts w:ascii="標楷體" w:eastAsia="標楷體" w:hAnsi="標楷體"/>
        </w:rPr>
      </w:pPr>
      <w:r>
        <w:rPr>
          <w:rFonts w:ascii="標楷體" w:eastAsia="標楷體" w:hAnsi="標楷體" w:hint="eastAsia"/>
        </w:rPr>
        <w:t>參加對象：</w:t>
      </w:r>
      <w:r w:rsidR="00E43ADF">
        <w:rPr>
          <w:rFonts w:ascii="標楷體" w:eastAsia="標楷體" w:hAnsi="標楷體" w:hint="eastAsia"/>
        </w:rPr>
        <w:t>每班次</w:t>
      </w:r>
      <w:r w:rsidR="00F31419">
        <w:rPr>
          <w:rFonts w:ascii="標楷體" w:eastAsia="標楷體" w:hAnsi="標楷體" w:hint="eastAsia"/>
        </w:rPr>
        <w:t>60</w:t>
      </w:r>
      <w:r w:rsidR="00E43ADF">
        <w:rPr>
          <w:rFonts w:ascii="標楷體" w:eastAsia="標楷體" w:hAnsi="標楷體" w:hint="eastAsia"/>
        </w:rPr>
        <w:t>人</w:t>
      </w:r>
    </w:p>
    <w:p w:rsidR="000B4AC3" w:rsidRDefault="00B01372" w:rsidP="002B7AA2">
      <w:pPr>
        <w:numPr>
          <w:ilvl w:val="2"/>
          <w:numId w:val="1"/>
        </w:numPr>
        <w:spacing w:line="440" w:lineRule="exact"/>
        <w:ind w:left="1678"/>
        <w:rPr>
          <w:rFonts w:ascii="標楷體" w:eastAsia="標楷體" w:hAnsi="標楷體"/>
        </w:rPr>
      </w:pPr>
      <w:r>
        <w:rPr>
          <w:rFonts w:ascii="標楷體" w:eastAsia="標楷體" w:hAnsi="標楷體" w:hint="eastAsia"/>
        </w:rPr>
        <w:t>基本資格：</w:t>
      </w:r>
      <w:r w:rsidR="000B4AC3">
        <w:rPr>
          <w:rFonts w:ascii="標楷體" w:eastAsia="標楷體" w:hAnsi="標楷體" w:hint="eastAsia"/>
        </w:rPr>
        <w:t>須為本縣</w:t>
      </w:r>
      <w:r w:rsidR="00F34B61">
        <w:rPr>
          <w:rFonts w:ascii="標楷體" w:eastAsia="標楷體" w:hAnsi="標楷體" w:hint="eastAsia"/>
        </w:rPr>
        <w:t>105</w:t>
      </w:r>
      <w:r w:rsidR="000B4AC3">
        <w:rPr>
          <w:rFonts w:ascii="標楷體" w:eastAsia="標楷體" w:hAnsi="標楷體" w:hint="eastAsia"/>
        </w:rPr>
        <w:t>學年</w:t>
      </w:r>
      <w:proofErr w:type="gramStart"/>
      <w:r w:rsidR="000B4AC3">
        <w:rPr>
          <w:rFonts w:ascii="標楷體" w:eastAsia="標楷體" w:hAnsi="標楷體" w:hint="eastAsia"/>
        </w:rPr>
        <w:t>辦理教專</w:t>
      </w:r>
      <w:r w:rsidR="000B4AC3">
        <w:rPr>
          <w:rFonts w:ascii="標楷體" w:eastAsia="標楷體" w:hint="eastAsia"/>
        </w:rPr>
        <w:t>學校</w:t>
      </w:r>
      <w:proofErr w:type="gramEnd"/>
      <w:r w:rsidR="000B4AC3">
        <w:rPr>
          <w:rFonts w:ascii="標楷體" w:eastAsia="標楷體" w:hint="eastAsia"/>
        </w:rPr>
        <w:t>之</w:t>
      </w:r>
      <w:r w:rsidR="000B4AC3">
        <w:rPr>
          <w:rFonts w:ascii="標楷體" w:eastAsia="標楷體" w:hAnsi="標楷體" w:hint="eastAsia"/>
        </w:rPr>
        <w:t>校長及參與教師，且</w:t>
      </w:r>
      <w:r>
        <w:rPr>
          <w:rFonts w:ascii="標楷體" w:eastAsia="標楷體" w:hAnsi="標楷體" w:hint="eastAsia"/>
        </w:rPr>
        <w:t>具有教師專業發展評鑑網</w:t>
      </w:r>
      <w:r w:rsidR="000B4AC3">
        <w:rPr>
          <w:rFonts w:ascii="標楷體" w:eastAsia="標楷體" w:hAnsi="標楷體" w:hint="eastAsia"/>
        </w:rPr>
        <w:t>帳號</w:t>
      </w:r>
      <w:r>
        <w:rPr>
          <w:rFonts w:ascii="標楷體" w:eastAsia="標楷體" w:hAnsi="標楷體" w:hint="eastAsia"/>
        </w:rPr>
        <w:t>並</w:t>
      </w:r>
      <w:r w:rsidR="00EF7DDA">
        <w:rPr>
          <w:rFonts w:ascii="標楷體" w:eastAsia="標楷體" w:hAnsi="標楷體" w:hint="eastAsia"/>
        </w:rPr>
        <w:t>於規定期限</w:t>
      </w:r>
      <w:proofErr w:type="gramStart"/>
      <w:r>
        <w:rPr>
          <w:rFonts w:ascii="標楷體" w:eastAsia="標楷體" w:hAnsi="標楷體" w:hint="eastAsia"/>
        </w:rPr>
        <w:t>完成線上</w:t>
      </w:r>
      <w:r w:rsidR="00D31601">
        <w:rPr>
          <w:rFonts w:ascii="標楷體" w:eastAsia="標楷體" w:hAnsi="標楷體" w:hint="eastAsia"/>
        </w:rPr>
        <w:t>研習</w:t>
      </w:r>
      <w:proofErr w:type="gramEnd"/>
      <w:r w:rsidR="00F34B61">
        <w:rPr>
          <w:rFonts w:ascii="標楷體" w:eastAsia="標楷體" w:hAnsi="標楷體" w:hint="eastAsia"/>
        </w:rPr>
        <w:t>6</w:t>
      </w:r>
      <w:r>
        <w:rPr>
          <w:rFonts w:ascii="標楷體" w:eastAsia="標楷體" w:hAnsi="標楷體" w:hint="eastAsia"/>
        </w:rPr>
        <w:t>小時者</w:t>
      </w:r>
      <w:r w:rsidR="000B4AC3">
        <w:rPr>
          <w:rFonts w:ascii="標楷體" w:eastAsia="標楷體" w:hAnsi="標楷體" w:hint="eastAsia"/>
        </w:rPr>
        <w:t>。</w:t>
      </w:r>
    </w:p>
    <w:p w:rsidR="001F1C7C" w:rsidRDefault="00106DCD" w:rsidP="002B7AA2">
      <w:pPr>
        <w:numPr>
          <w:ilvl w:val="2"/>
          <w:numId w:val="1"/>
        </w:numPr>
        <w:spacing w:line="440" w:lineRule="exact"/>
        <w:ind w:left="1678"/>
        <w:rPr>
          <w:rFonts w:ascii="標楷體" w:eastAsia="標楷體" w:hAnsi="標楷體"/>
        </w:rPr>
      </w:pPr>
      <w:r>
        <w:rPr>
          <w:rFonts w:ascii="標楷體" w:eastAsia="標楷體" w:hAnsi="標楷體" w:hint="eastAsia"/>
        </w:rPr>
        <w:t>特殊資格：本縣</w:t>
      </w:r>
      <w:r w:rsidR="00F34B61">
        <w:rPr>
          <w:rFonts w:ascii="標楷體" w:eastAsia="標楷體" w:hAnsi="標楷體" w:hint="eastAsia"/>
        </w:rPr>
        <w:t>105</w:t>
      </w:r>
      <w:r>
        <w:rPr>
          <w:rFonts w:ascii="標楷體" w:eastAsia="標楷體" w:hAnsi="標楷體" w:hint="eastAsia"/>
        </w:rPr>
        <w:t>學年</w:t>
      </w:r>
      <w:proofErr w:type="gramStart"/>
      <w:r>
        <w:rPr>
          <w:rFonts w:ascii="標楷體" w:eastAsia="標楷體" w:hAnsi="標楷體" w:hint="eastAsia"/>
        </w:rPr>
        <w:t>辦理教專</w:t>
      </w:r>
      <w:r>
        <w:rPr>
          <w:rFonts w:ascii="標楷體" w:eastAsia="標楷體" w:hint="eastAsia"/>
        </w:rPr>
        <w:t>學校</w:t>
      </w:r>
      <w:proofErr w:type="gramEnd"/>
      <w:r>
        <w:rPr>
          <w:rFonts w:ascii="標楷體" w:eastAsia="標楷體" w:hint="eastAsia"/>
        </w:rPr>
        <w:t>之</w:t>
      </w:r>
      <w:r>
        <w:rPr>
          <w:rFonts w:ascii="標楷體" w:eastAsia="標楷體" w:hAnsi="標楷體" w:hint="eastAsia"/>
        </w:rPr>
        <w:t>校長及參與教師，</w:t>
      </w:r>
      <w:r w:rsidR="00734103">
        <w:rPr>
          <w:rFonts w:ascii="標楷體" w:eastAsia="標楷體" w:hAnsi="標楷體" w:hint="eastAsia"/>
        </w:rPr>
        <w:t>其</w:t>
      </w:r>
      <w:r>
        <w:rPr>
          <w:rFonts w:ascii="標楷體" w:eastAsia="標楷體" w:hAnsi="標楷體" w:hint="eastAsia"/>
        </w:rPr>
        <w:t>初階認證課程超過期限</w:t>
      </w:r>
      <w:r w:rsidR="00734103">
        <w:rPr>
          <w:rFonts w:ascii="標楷體" w:eastAsia="標楷體" w:hAnsi="標楷體" w:hint="eastAsia"/>
        </w:rPr>
        <w:t>者</w:t>
      </w:r>
      <w:r>
        <w:rPr>
          <w:rFonts w:ascii="標楷體" w:eastAsia="標楷體" w:hAnsi="標楷體" w:hint="eastAsia"/>
        </w:rPr>
        <w:t>。</w:t>
      </w:r>
    </w:p>
    <w:p w:rsidR="00DE5E18" w:rsidRDefault="002B7AA2" w:rsidP="002B7AA2">
      <w:pPr>
        <w:numPr>
          <w:ilvl w:val="2"/>
          <w:numId w:val="1"/>
        </w:numPr>
        <w:spacing w:line="440" w:lineRule="exact"/>
        <w:ind w:left="1678"/>
        <w:rPr>
          <w:rFonts w:ascii="標楷體" w:eastAsia="標楷體" w:hAnsi="標楷體"/>
        </w:rPr>
      </w:pPr>
      <w:r>
        <w:rPr>
          <w:rFonts w:ascii="標楷體" w:eastAsia="標楷體" w:hAnsi="標楷體" w:hint="eastAsia"/>
        </w:rPr>
        <w:t>綜合</w:t>
      </w:r>
      <w:r w:rsidR="00DE5E18">
        <w:rPr>
          <w:rFonts w:ascii="標楷體" w:eastAsia="標楷體" w:hAnsi="標楷體" w:hint="eastAsia"/>
        </w:rPr>
        <w:t>場：共</w:t>
      </w:r>
      <w:r w:rsidR="00F34B61">
        <w:rPr>
          <w:rFonts w:ascii="標楷體" w:eastAsia="標楷體" w:hAnsi="標楷體" w:hint="eastAsia"/>
        </w:rPr>
        <w:t>5</w:t>
      </w:r>
      <w:r w:rsidR="00DE5E18">
        <w:rPr>
          <w:rFonts w:ascii="標楷體" w:eastAsia="標楷體" w:hAnsi="標楷體" w:hint="eastAsia"/>
        </w:rPr>
        <w:t>班次，</w:t>
      </w:r>
      <w:r w:rsidR="00E43B61">
        <w:rPr>
          <w:rFonts w:ascii="標楷體" w:eastAsia="標楷體" w:hAnsi="標楷體" w:hint="eastAsia"/>
        </w:rPr>
        <w:t>由</w:t>
      </w:r>
      <w:r>
        <w:rPr>
          <w:rFonts w:ascii="標楷體" w:eastAsia="標楷體" w:hAnsi="標楷體" w:hint="eastAsia"/>
        </w:rPr>
        <w:t>上述二類對象參加。</w:t>
      </w:r>
    </w:p>
    <w:p w:rsidR="00F34B61" w:rsidRDefault="00DE5E18" w:rsidP="00FF55FC">
      <w:pPr>
        <w:numPr>
          <w:ilvl w:val="1"/>
          <w:numId w:val="1"/>
        </w:numPr>
        <w:spacing w:line="440" w:lineRule="exact"/>
        <w:rPr>
          <w:rFonts w:ascii="標楷體" w:eastAsia="標楷體" w:hAnsi="標楷體"/>
        </w:rPr>
      </w:pPr>
      <w:r w:rsidRPr="00F34B61">
        <w:rPr>
          <w:rFonts w:ascii="標楷體" w:eastAsia="標楷體" w:hAnsi="標楷體" w:hint="eastAsia"/>
        </w:rPr>
        <w:t>活動地點：如附件一。</w:t>
      </w:r>
    </w:p>
    <w:p w:rsidR="00DE5E18" w:rsidRPr="00F34B61" w:rsidRDefault="00DE5E18" w:rsidP="00FF55FC">
      <w:pPr>
        <w:numPr>
          <w:ilvl w:val="1"/>
          <w:numId w:val="1"/>
        </w:numPr>
        <w:spacing w:line="440" w:lineRule="exact"/>
        <w:rPr>
          <w:rFonts w:ascii="標楷體" w:eastAsia="標楷體" w:hAnsi="標楷體"/>
        </w:rPr>
      </w:pPr>
      <w:r w:rsidRPr="00F34B61">
        <w:rPr>
          <w:rFonts w:ascii="標楷體" w:eastAsia="標楷體" w:hAnsi="標楷體" w:hint="eastAsia"/>
        </w:rPr>
        <w:t>研習時數：全程參與研習之教師經</w:t>
      </w:r>
      <w:r w:rsidRPr="00F34B61">
        <w:rPr>
          <w:rFonts w:eastAsia="標楷體" w:hint="eastAsia"/>
        </w:rPr>
        <w:t>評量合格者</w:t>
      </w:r>
      <w:r w:rsidRPr="00F34B61">
        <w:rPr>
          <w:rFonts w:ascii="標楷體" w:eastAsia="標楷體" w:hAnsi="標楷體" w:hint="eastAsia"/>
        </w:rPr>
        <w:t>予以核發12小時研習時數。</w:t>
      </w:r>
    </w:p>
    <w:p w:rsidR="00DE5E18" w:rsidRPr="00A82B11" w:rsidRDefault="00DE5E18">
      <w:pPr>
        <w:numPr>
          <w:ilvl w:val="1"/>
          <w:numId w:val="1"/>
        </w:numPr>
        <w:spacing w:line="440" w:lineRule="exact"/>
        <w:rPr>
          <w:rFonts w:ascii="標楷體" w:eastAsia="標楷體" w:hAnsi="標楷體"/>
        </w:rPr>
      </w:pPr>
      <w:r>
        <w:rPr>
          <w:rFonts w:ascii="標楷體" w:eastAsia="標楷體" w:hAnsi="標楷體" w:hint="eastAsia"/>
        </w:rPr>
        <w:t>研習內容：如附件二</w:t>
      </w:r>
      <w:r w:rsidRPr="00A82B11">
        <w:rPr>
          <w:rFonts w:ascii="標楷體" w:eastAsia="標楷體" w:hAnsi="標楷體" w:hint="eastAsia"/>
        </w:rPr>
        <w:t>課程表。</w:t>
      </w:r>
    </w:p>
    <w:p w:rsidR="00DE5E18" w:rsidRPr="00A82B11" w:rsidRDefault="00DE5E18">
      <w:pPr>
        <w:spacing w:line="440" w:lineRule="exact"/>
        <w:rPr>
          <w:rFonts w:ascii="標楷體" w:eastAsia="標楷體" w:hAnsi="標楷體"/>
        </w:rPr>
      </w:pPr>
      <w:r w:rsidRPr="00A82B11">
        <w:rPr>
          <w:rFonts w:ascii="標楷體" w:eastAsia="標楷體" w:hAnsi="標楷體" w:hint="eastAsia"/>
        </w:rPr>
        <w:t xml:space="preserve">    十、研習說明：</w:t>
      </w:r>
    </w:p>
    <w:p w:rsidR="00DE5E18" w:rsidRPr="00A82B11" w:rsidRDefault="00DE5E18">
      <w:pPr>
        <w:spacing w:line="440" w:lineRule="exact"/>
        <w:rPr>
          <w:rFonts w:ascii="標楷體" w:eastAsia="標楷體" w:hAnsi="標楷體"/>
        </w:rPr>
      </w:pPr>
      <w:r w:rsidRPr="00A82B11">
        <w:rPr>
          <w:rFonts w:ascii="標楷體" w:eastAsia="標楷體" w:hAnsi="標楷體" w:hint="eastAsia"/>
        </w:rPr>
        <w:t xml:space="preserve">        （一）參與研習活動老師請給予公（差）假登記</w:t>
      </w:r>
      <w:r w:rsidR="0056330B" w:rsidRPr="00A82B11">
        <w:rPr>
          <w:rFonts w:ascii="標楷體" w:eastAsia="標楷體" w:hAnsi="標楷體" w:hint="eastAsia"/>
          <w:b/>
        </w:rPr>
        <w:t>，並請務必詳讀附件</w:t>
      </w:r>
      <w:proofErr w:type="gramStart"/>
      <w:r w:rsidR="0056330B" w:rsidRPr="00A82B11">
        <w:rPr>
          <w:rFonts w:ascii="標楷體" w:eastAsia="標楷體" w:hAnsi="標楷體" w:hint="eastAsia"/>
          <w:b/>
        </w:rPr>
        <w:t>三</w:t>
      </w:r>
      <w:proofErr w:type="gramEnd"/>
      <w:r w:rsidR="0056330B" w:rsidRPr="00A82B11">
        <w:rPr>
          <w:rFonts w:ascii="標楷體" w:eastAsia="標楷體" w:hAnsi="標楷體" w:hint="eastAsia"/>
          <w:b/>
        </w:rPr>
        <w:t>研習注意事項</w:t>
      </w:r>
      <w:r w:rsidRPr="00A82B11">
        <w:rPr>
          <w:rFonts w:ascii="標楷體" w:eastAsia="標楷體" w:hAnsi="標楷體" w:hint="eastAsia"/>
        </w:rPr>
        <w:t>。</w:t>
      </w:r>
    </w:p>
    <w:p w:rsidR="00DE5E18" w:rsidRPr="00A82B11" w:rsidRDefault="00DE5E18" w:rsidP="00F34B61">
      <w:pPr>
        <w:spacing w:line="440" w:lineRule="exact"/>
        <w:ind w:leftChars="400" w:left="2880" w:hangingChars="800" w:hanging="1920"/>
        <w:rPr>
          <w:rFonts w:ascii="標楷體" w:eastAsia="標楷體" w:hAnsi="標楷體"/>
          <w:b/>
        </w:rPr>
      </w:pPr>
      <w:r w:rsidRPr="00A82B11">
        <w:rPr>
          <w:rFonts w:ascii="標楷體" w:eastAsia="標楷體" w:hAnsi="標楷體" w:hint="eastAsia"/>
        </w:rPr>
        <w:t>（二）</w:t>
      </w:r>
      <w:r w:rsidRPr="00A82B11">
        <w:rPr>
          <w:rFonts w:ascii="標楷體" w:eastAsia="標楷體" w:hAnsi="標楷體" w:hint="eastAsia"/>
          <w:bCs/>
        </w:rPr>
        <w:t>報名方式：</w:t>
      </w:r>
      <w:r w:rsidRPr="00A82B11">
        <w:rPr>
          <w:rFonts w:ascii="標楷體" w:eastAsia="標楷體" w:hAnsi="標楷體" w:hint="eastAsia"/>
          <w:b/>
          <w:szCs w:val="26"/>
        </w:rPr>
        <w:t>參加之人員請</w:t>
      </w:r>
      <w:r w:rsidR="0027159B" w:rsidRPr="00A82B11">
        <w:rPr>
          <w:rFonts w:ascii="標楷體" w:eastAsia="標楷體" w:hAnsi="標楷體" w:hint="eastAsia"/>
          <w:b/>
        </w:rPr>
        <w:t>至</w:t>
      </w:r>
      <w:r w:rsidR="00F34B61" w:rsidRPr="00A82B11">
        <w:rPr>
          <w:rFonts w:ascii="標楷體" w:eastAsia="標楷體" w:hAnsi="標楷體" w:hint="eastAsia"/>
          <w:b/>
        </w:rPr>
        <w:t>精緻教師專業發展評鑑網</w:t>
      </w:r>
      <w:proofErr w:type="gramStart"/>
      <w:r w:rsidRPr="00A82B11">
        <w:rPr>
          <w:rFonts w:ascii="標楷體" w:eastAsia="標楷體" w:hAnsi="標楷體" w:hint="eastAsia"/>
          <w:b/>
        </w:rPr>
        <w:t>（</w:t>
      </w:r>
      <w:proofErr w:type="gramEnd"/>
      <w:r w:rsidR="00F34B61" w:rsidRPr="00A82B11">
        <w:rPr>
          <w:rFonts w:ascii="標楷體" w:eastAsia="標楷體" w:hAnsi="標楷體"/>
          <w:b/>
        </w:rPr>
        <w:t>https://tepd.moe.gov.tw/</w:t>
      </w:r>
      <w:proofErr w:type="gramStart"/>
      <w:r w:rsidRPr="00A82B11">
        <w:rPr>
          <w:rFonts w:ascii="標楷體" w:eastAsia="標楷體" w:hAnsi="標楷體"/>
          <w:b/>
        </w:rPr>
        <w:t>）</w:t>
      </w:r>
      <w:proofErr w:type="gramEnd"/>
      <w:r w:rsidRPr="00A82B11">
        <w:rPr>
          <w:rFonts w:ascii="標楷體" w:eastAsia="標楷體" w:hAnsi="標楷體" w:hint="eastAsia"/>
          <w:b/>
        </w:rPr>
        <w:t>報名。</w:t>
      </w:r>
    </w:p>
    <w:p w:rsidR="00DE5E18" w:rsidRPr="00A82B11" w:rsidRDefault="00DE5E18">
      <w:pPr>
        <w:tabs>
          <w:tab w:val="left" w:pos="1080"/>
          <w:tab w:val="num" w:pos="1800"/>
        </w:tabs>
        <w:spacing w:line="440" w:lineRule="exact"/>
        <w:ind w:leftChars="225" w:left="540" w:firstLineChars="177" w:firstLine="425"/>
        <w:rPr>
          <w:rFonts w:ascii="標楷體" w:eastAsia="標楷體" w:hAnsi="標楷體"/>
        </w:rPr>
      </w:pPr>
      <w:r w:rsidRPr="00A82B11">
        <w:rPr>
          <w:rFonts w:ascii="標楷體" w:eastAsia="標楷體" w:hAnsi="標楷體" w:hint="eastAsia"/>
        </w:rPr>
        <w:t>（</w:t>
      </w:r>
      <w:r w:rsidR="00FF4AE7" w:rsidRPr="00A82B11">
        <w:rPr>
          <w:rFonts w:ascii="標楷體" w:eastAsia="標楷體" w:hAnsi="標楷體" w:hint="eastAsia"/>
        </w:rPr>
        <w:t>三</w:t>
      </w:r>
      <w:r w:rsidRPr="00A82B11">
        <w:rPr>
          <w:rFonts w:ascii="標楷體" w:eastAsia="標楷體" w:hAnsi="標楷體" w:hint="eastAsia"/>
        </w:rPr>
        <w:t>）參加本項研習後的教師，可接受學校評鑑推動小組的邀請擔任評鑑人員，故未</w:t>
      </w:r>
    </w:p>
    <w:p w:rsidR="00DE5E18" w:rsidRPr="00A82B11" w:rsidRDefault="00DE5E18">
      <w:pPr>
        <w:tabs>
          <w:tab w:val="left" w:pos="1080"/>
          <w:tab w:val="num" w:pos="1800"/>
        </w:tabs>
        <w:spacing w:line="440" w:lineRule="exact"/>
        <w:ind w:leftChars="225" w:left="540" w:firstLineChars="177" w:firstLine="425"/>
        <w:rPr>
          <w:rFonts w:eastAsia="標楷體"/>
        </w:rPr>
      </w:pPr>
      <w:r w:rsidRPr="00A82B11">
        <w:rPr>
          <w:rFonts w:ascii="標楷體" w:eastAsia="標楷體" w:hAnsi="標楷體" w:hint="eastAsia"/>
        </w:rPr>
        <w:t xml:space="preserve">      全</w:t>
      </w:r>
      <w:r w:rsidRPr="00A82B11">
        <w:rPr>
          <w:rFonts w:eastAsia="標楷體" w:hint="eastAsia"/>
        </w:rPr>
        <w:t>程參加者</w:t>
      </w:r>
      <w:r w:rsidRPr="00A82B11">
        <w:rPr>
          <w:rFonts w:eastAsia="標楷體" w:hint="eastAsia"/>
          <w:b/>
          <w:bCs/>
        </w:rPr>
        <w:t>不予研習時數</w:t>
      </w:r>
      <w:r w:rsidRPr="00A82B11">
        <w:rPr>
          <w:rFonts w:eastAsia="標楷體" w:hint="eastAsia"/>
        </w:rPr>
        <w:t>，無法擔任評鑑人員。</w:t>
      </w:r>
    </w:p>
    <w:p w:rsidR="00DE5E18" w:rsidRDefault="00DE5E18">
      <w:pPr>
        <w:tabs>
          <w:tab w:val="left" w:pos="1080"/>
          <w:tab w:val="num" w:pos="1800"/>
        </w:tabs>
        <w:spacing w:line="440" w:lineRule="exact"/>
        <w:ind w:leftChars="402" w:left="1685" w:hangingChars="300" w:hanging="720"/>
        <w:rPr>
          <w:rFonts w:ascii="標楷體" w:eastAsia="標楷體" w:hAnsi="標楷體"/>
        </w:rPr>
      </w:pPr>
      <w:r>
        <w:rPr>
          <w:rFonts w:eastAsia="標楷體" w:hint="eastAsia"/>
        </w:rPr>
        <w:t>（</w:t>
      </w:r>
      <w:r w:rsidR="00FF4AE7">
        <w:rPr>
          <w:rFonts w:eastAsia="標楷體" w:hint="eastAsia"/>
        </w:rPr>
        <w:t>四</w:t>
      </w:r>
      <w:r>
        <w:rPr>
          <w:rFonts w:eastAsia="標楷體" w:hint="eastAsia"/>
        </w:rPr>
        <w:t>）</w:t>
      </w:r>
      <w:r w:rsidR="00F34B61">
        <w:rPr>
          <w:rFonts w:ascii="標楷體" w:eastAsia="標楷體" w:hAnsi="標楷體" w:hint="eastAsia"/>
        </w:rPr>
        <w:t>105</w:t>
      </w:r>
      <w:r>
        <w:rPr>
          <w:rFonts w:ascii="標楷體" w:eastAsia="標楷體" w:hAnsi="標楷體" w:hint="eastAsia"/>
        </w:rPr>
        <w:t>學年度辦理初階研習，</w:t>
      </w:r>
      <w:proofErr w:type="gramStart"/>
      <w:r>
        <w:rPr>
          <w:rFonts w:ascii="標楷體" w:eastAsia="標楷體" w:hAnsi="標楷體" w:hint="eastAsia"/>
        </w:rPr>
        <w:t>採線上</w:t>
      </w:r>
      <w:proofErr w:type="gramEnd"/>
      <w:r>
        <w:rPr>
          <w:rFonts w:ascii="標楷體" w:eastAsia="標楷體" w:hAnsi="標楷體" w:hint="eastAsia"/>
        </w:rPr>
        <w:t>報名且完成全程</w:t>
      </w:r>
      <w:proofErr w:type="gramStart"/>
      <w:r>
        <w:rPr>
          <w:rFonts w:ascii="標楷體" w:eastAsia="標楷體" w:hAnsi="標楷體" w:hint="eastAsia"/>
        </w:rPr>
        <w:t>研習者核予</w:t>
      </w:r>
      <w:proofErr w:type="gramEnd"/>
      <w:r>
        <w:rPr>
          <w:rFonts w:ascii="標楷體" w:eastAsia="標楷體" w:hAnsi="標楷體" w:hint="eastAsia"/>
        </w:rPr>
        <w:t>研習</w:t>
      </w:r>
      <w:r w:rsidR="00F34B61">
        <w:rPr>
          <w:rFonts w:ascii="標楷體" w:eastAsia="標楷體" w:hAnsi="標楷體" w:hint="eastAsia"/>
        </w:rPr>
        <w:t>時數，如遇缺課情形，除非不可抗力因素（天災等）而缺課者，得於其他</w:t>
      </w:r>
      <w:proofErr w:type="gramStart"/>
      <w:r>
        <w:rPr>
          <w:rFonts w:ascii="標楷體" w:eastAsia="標楷體" w:hAnsi="標楷體" w:hint="eastAsia"/>
        </w:rPr>
        <w:t>場次補該缺課</w:t>
      </w:r>
      <w:proofErr w:type="gramEnd"/>
      <w:r>
        <w:rPr>
          <w:rFonts w:ascii="標楷體" w:eastAsia="標楷體" w:hAnsi="標楷體" w:hint="eastAsia"/>
        </w:rPr>
        <w:t>時數，否則不予計算個別研習時數，請該研習者重新補訓。</w:t>
      </w:r>
      <w:r w:rsidR="00A83C3A">
        <w:rPr>
          <w:rFonts w:ascii="標楷體" w:eastAsia="標楷體" w:hAnsi="標楷體" w:hint="eastAsia"/>
        </w:rPr>
        <w:t xml:space="preserve"> </w:t>
      </w:r>
    </w:p>
    <w:p w:rsidR="00DE5E18" w:rsidRDefault="00DE5E18" w:rsidP="00782684">
      <w:pPr>
        <w:spacing w:line="400" w:lineRule="exact"/>
        <w:ind w:leftChars="300" w:left="720" w:firstLineChars="100" w:firstLine="240"/>
        <w:rPr>
          <w:rFonts w:ascii="標楷體" w:eastAsia="標楷體" w:hAnsi="標楷體"/>
        </w:rPr>
      </w:pPr>
      <w:r>
        <w:rPr>
          <w:rFonts w:ascii="標楷體" w:eastAsia="標楷體" w:hAnsi="標楷體" w:hint="eastAsia"/>
        </w:rPr>
        <w:t>（</w:t>
      </w:r>
      <w:r w:rsidR="00782684">
        <w:rPr>
          <w:rFonts w:ascii="標楷體" w:eastAsia="標楷體" w:hAnsi="標楷體" w:hint="eastAsia"/>
        </w:rPr>
        <w:t>五</w:t>
      </w:r>
      <w:r w:rsidR="00F34B61">
        <w:rPr>
          <w:rFonts w:ascii="標楷體" w:eastAsia="標楷體" w:hAnsi="標楷體" w:hint="eastAsia"/>
        </w:rPr>
        <w:t>）參加開學後的星期例假日</w:t>
      </w:r>
      <w:r w:rsidR="00F34B61" w:rsidRPr="00F34B61">
        <w:rPr>
          <w:rFonts w:ascii="標楷體" w:eastAsia="標楷體" w:hAnsi="標楷體" w:hint="eastAsia"/>
        </w:rPr>
        <w:t>場次者</w:t>
      </w:r>
      <w:r>
        <w:rPr>
          <w:rFonts w:ascii="標楷體" w:eastAsia="標楷體" w:hAnsi="標楷體" w:hint="eastAsia"/>
        </w:rPr>
        <w:t>不予補假。</w:t>
      </w:r>
    </w:p>
    <w:p w:rsidR="00DE5E18" w:rsidRDefault="00DE5E18">
      <w:pPr>
        <w:spacing w:line="440" w:lineRule="exact"/>
        <w:ind w:left="1201" w:hangingChars="500" w:hanging="1201"/>
        <w:rPr>
          <w:rFonts w:ascii="標楷體" w:eastAsia="標楷體" w:hAnsi="標楷體"/>
          <w:bCs/>
        </w:rPr>
      </w:pPr>
      <w:r>
        <w:rPr>
          <w:rFonts w:ascii="標楷體" w:eastAsia="標楷體" w:hAnsi="標楷體" w:hint="eastAsia"/>
          <w:b/>
        </w:rPr>
        <w:lastRenderedPageBreak/>
        <w:t>肆、經費：</w:t>
      </w:r>
      <w:r>
        <w:rPr>
          <w:rFonts w:ascii="標楷體" w:eastAsia="標楷體" w:hAnsi="標楷體" w:hint="eastAsia"/>
        </w:rPr>
        <w:t>由教育部補助本縣</w:t>
      </w:r>
      <w:r w:rsidR="00F34B61">
        <w:rPr>
          <w:rFonts w:ascii="標楷體" w:eastAsia="標楷體" w:hAnsi="標楷體" w:hint="eastAsia"/>
        </w:rPr>
        <w:t>105</w:t>
      </w:r>
      <w:r>
        <w:rPr>
          <w:rFonts w:ascii="標楷體" w:eastAsia="標楷體" w:hAnsi="標楷體" w:hint="eastAsia"/>
        </w:rPr>
        <w:t>學</w:t>
      </w:r>
      <w:r>
        <w:rPr>
          <w:rFonts w:ascii="標楷體" w:eastAsia="標楷體" w:hAnsi="標楷體" w:hint="eastAsia"/>
          <w:bCs/>
          <w:szCs w:val="28"/>
        </w:rPr>
        <w:t>年度辦理國中小教師專業發展評鑑計畫</w:t>
      </w:r>
      <w:r>
        <w:rPr>
          <w:rFonts w:ascii="標楷體" w:eastAsia="標楷體" w:hAnsi="標楷體" w:hint="eastAsia"/>
          <w:bCs/>
        </w:rPr>
        <w:t>專款支應。</w:t>
      </w:r>
    </w:p>
    <w:p w:rsidR="00DE5E18" w:rsidRDefault="00DE5E18" w:rsidP="00AB1B72">
      <w:pPr>
        <w:spacing w:line="440" w:lineRule="exact"/>
        <w:ind w:left="1201" w:hangingChars="500" w:hanging="1201"/>
        <w:rPr>
          <w:rFonts w:ascii="標楷體" w:eastAsia="標楷體" w:hAnsi="標楷體"/>
          <w:bCs/>
        </w:rPr>
      </w:pPr>
      <w:r>
        <w:rPr>
          <w:rFonts w:ascii="標楷體" w:eastAsia="標楷體" w:hAnsi="標楷體" w:hint="eastAsia"/>
          <w:b/>
        </w:rPr>
        <w:t>伍、獎勵：</w:t>
      </w:r>
      <w:r>
        <w:rPr>
          <w:rFonts w:ascii="標楷體" w:eastAsia="標楷體" w:hAnsi="標楷體" w:hint="eastAsia"/>
          <w:bCs/>
        </w:rPr>
        <w:t>辦理本研習活動績優人員</w:t>
      </w:r>
      <w:r w:rsidRPr="007E7F50">
        <w:rPr>
          <w:rFonts w:ascii="標楷體" w:eastAsia="標楷體" w:hAnsi="標楷體" w:hint="eastAsia"/>
          <w:bCs/>
        </w:rPr>
        <w:t>承辦學校</w:t>
      </w:r>
      <w:r w:rsidR="000210AD" w:rsidRPr="007E7F50">
        <w:rPr>
          <w:rFonts w:ascii="標楷體" w:eastAsia="標楷體" w:hAnsi="標楷體" w:hint="eastAsia"/>
          <w:bCs/>
        </w:rPr>
        <w:t>5</w:t>
      </w:r>
      <w:r w:rsidRPr="007E7F50">
        <w:rPr>
          <w:rFonts w:ascii="標楷體" w:eastAsia="標楷體" w:hAnsi="標楷體" w:hint="eastAsia"/>
          <w:bCs/>
        </w:rPr>
        <w:t>名及</w:t>
      </w:r>
      <w:r w:rsidR="000210AD" w:rsidRPr="007E7F50">
        <w:rPr>
          <w:rFonts w:ascii="標楷體" w:eastAsia="標楷體" w:hAnsi="標楷體" w:hint="eastAsia"/>
          <w:bCs/>
        </w:rPr>
        <w:t>每場次</w:t>
      </w:r>
      <w:r w:rsidR="00AB1B72" w:rsidRPr="007E7F50">
        <w:rPr>
          <w:rFonts w:ascii="標楷體" w:eastAsia="標楷體" w:hAnsi="標楷體" w:hint="eastAsia"/>
          <w:bCs/>
        </w:rPr>
        <w:t>辦理</w:t>
      </w:r>
      <w:r w:rsidRPr="007E7F50">
        <w:rPr>
          <w:rFonts w:ascii="標楷體" w:eastAsia="標楷體" w:hAnsi="標楷體" w:hint="eastAsia"/>
          <w:bCs/>
        </w:rPr>
        <w:t>學校5名</w:t>
      </w:r>
      <w:r>
        <w:rPr>
          <w:rFonts w:ascii="標楷體" w:eastAsia="標楷體" w:hAnsi="標楷體" w:hint="eastAsia"/>
          <w:bCs/>
        </w:rPr>
        <w:t>並於活動結束後檢送活動成果</w:t>
      </w:r>
      <w:proofErr w:type="gramStart"/>
      <w:r>
        <w:rPr>
          <w:rFonts w:ascii="標楷體" w:eastAsia="標楷體" w:hAnsi="標楷體" w:hint="eastAsia"/>
          <w:bCs/>
        </w:rPr>
        <w:t>報府敘獎</w:t>
      </w:r>
      <w:proofErr w:type="gramEnd"/>
      <w:r>
        <w:rPr>
          <w:rFonts w:ascii="標楷體" w:eastAsia="標楷體" w:hAnsi="標楷體" w:hint="eastAsia"/>
          <w:bCs/>
        </w:rPr>
        <w:t>。</w:t>
      </w:r>
    </w:p>
    <w:p w:rsidR="00DE5E18" w:rsidRDefault="00DE5E18">
      <w:pPr>
        <w:spacing w:line="440" w:lineRule="exact"/>
        <w:rPr>
          <w:rFonts w:ascii="標楷體" w:eastAsia="標楷體" w:hAnsi="標楷體"/>
          <w:b/>
        </w:rPr>
      </w:pPr>
      <w:r>
        <w:rPr>
          <w:rFonts w:ascii="標楷體" w:eastAsia="標楷體" w:hAnsi="標楷體" w:hint="eastAsia"/>
          <w:b/>
        </w:rPr>
        <w:t>陸、本計畫經陳報縣府核定後實施。</w:t>
      </w:r>
    </w:p>
    <w:p w:rsidR="00DE5E18" w:rsidRDefault="00DE5E18" w:rsidP="001921B9">
      <w:pPr>
        <w:tabs>
          <w:tab w:val="left" w:pos="7371"/>
        </w:tabs>
        <w:spacing w:line="440" w:lineRule="exact"/>
        <w:rPr>
          <w:rFonts w:ascii="標楷體" w:eastAsia="標楷體" w:hAnsi="標楷體"/>
          <w:b/>
        </w:rPr>
      </w:pPr>
    </w:p>
    <w:p w:rsidR="00DE5E18" w:rsidRDefault="00DE5E18">
      <w:pPr>
        <w:pStyle w:val="Web"/>
        <w:widowControl w:val="0"/>
        <w:spacing w:before="0" w:beforeAutospacing="0" w:after="0" w:afterAutospacing="0"/>
        <w:rPr>
          <w:rFonts w:ascii="標楷體" w:eastAsia="標楷體" w:hAnsi="標楷體"/>
          <w:b/>
          <w:szCs w:val="26"/>
        </w:rPr>
      </w:pPr>
      <w:r>
        <w:rPr>
          <w:rFonts w:ascii="Times New Roman" w:eastAsia="標楷體" w:hAnsi="Times New Roman" w:cs="Times New Roman" w:hint="eastAsia"/>
          <w:b/>
          <w:bCs/>
          <w:kern w:val="2"/>
        </w:rPr>
        <w:t>附件一：</w:t>
      </w:r>
      <w:r>
        <w:rPr>
          <w:rFonts w:ascii="標楷體" w:eastAsia="標楷體" w:hAnsi="標楷體" w:hint="eastAsia"/>
          <w:b/>
          <w:szCs w:val="26"/>
        </w:rPr>
        <w:t>屏東縣</w:t>
      </w:r>
      <w:r w:rsidR="00F34B61">
        <w:rPr>
          <w:rFonts w:ascii="標楷體" w:eastAsia="標楷體" w:hAnsi="標楷體" w:hint="eastAsia"/>
          <w:b/>
          <w:szCs w:val="26"/>
        </w:rPr>
        <w:t>105</w:t>
      </w:r>
      <w:r>
        <w:rPr>
          <w:rFonts w:ascii="標楷體" w:eastAsia="標楷體" w:hAnsi="標楷體" w:hint="eastAsia"/>
          <w:b/>
          <w:szCs w:val="26"/>
        </w:rPr>
        <w:t>學年度辦理國中小教師專業發展評鑑計畫~評鑑人員初階研習場次表</w:t>
      </w:r>
    </w:p>
    <w:p w:rsidR="00631DE2" w:rsidRDefault="00631DE2" w:rsidP="00170799">
      <w:pPr>
        <w:rPr>
          <w:rFonts w:ascii="標楷體" w:eastAsia="標楷體" w:hAnsi="標楷體"/>
          <w:b/>
          <w:bCs/>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106"/>
        <w:gridCol w:w="1106"/>
        <w:gridCol w:w="1107"/>
        <w:gridCol w:w="1107"/>
        <w:gridCol w:w="1107"/>
        <w:gridCol w:w="1107"/>
        <w:gridCol w:w="1107"/>
        <w:gridCol w:w="1107"/>
      </w:tblGrid>
      <w:tr w:rsidR="00F523B9" w:rsidRPr="00F523B9" w:rsidTr="007D2C83">
        <w:trPr>
          <w:jc w:val="center"/>
        </w:trPr>
        <w:tc>
          <w:tcPr>
            <w:tcW w:w="1106" w:type="dxa"/>
            <w:shd w:val="clear" w:color="auto" w:fill="auto"/>
            <w:vAlign w:val="center"/>
          </w:tcPr>
          <w:p w:rsidR="00170799" w:rsidRPr="00F523B9" w:rsidRDefault="00170799" w:rsidP="00F523B9">
            <w:pPr>
              <w:widowControl/>
              <w:jc w:val="center"/>
              <w:rPr>
                <w:rFonts w:ascii="標楷體" w:eastAsia="標楷體" w:hAnsi="標楷體" w:cs="新細明體"/>
                <w:kern w:val="0"/>
              </w:rPr>
            </w:pPr>
            <w:r w:rsidRPr="00F523B9">
              <w:rPr>
                <w:rFonts w:ascii="標楷體" w:eastAsia="標楷體" w:hAnsi="標楷體" w:cs="新細明體" w:hint="eastAsia"/>
                <w:kern w:val="0"/>
              </w:rPr>
              <w:t>班次</w:t>
            </w:r>
          </w:p>
        </w:tc>
        <w:tc>
          <w:tcPr>
            <w:tcW w:w="1106" w:type="dxa"/>
            <w:shd w:val="clear" w:color="auto" w:fill="auto"/>
          </w:tcPr>
          <w:p w:rsidR="00170799" w:rsidRPr="00F523B9" w:rsidRDefault="00170799" w:rsidP="000612FF">
            <w:pPr>
              <w:widowControl/>
              <w:spacing w:beforeLines="45" w:before="162"/>
              <w:jc w:val="center"/>
              <w:rPr>
                <w:rFonts w:ascii="標楷體" w:eastAsia="標楷體" w:hAnsi="標楷體" w:cs="新細明體"/>
                <w:kern w:val="0"/>
              </w:rPr>
            </w:pPr>
            <w:r w:rsidRPr="00F523B9">
              <w:rPr>
                <w:rFonts w:ascii="標楷體" w:eastAsia="標楷體" w:hAnsi="標楷體" w:cs="新細明體" w:hint="eastAsia"/>
                <w:kern w:val="0"/>
              </w:rPr>
              <w:t>日期</w:t>
            </w:r>
          </w:p>
        </w:tc>
        <w:tc>
          <w:tcPr>
            <w:tcW w:w="1106" w:type="dxa"/>
            <w:shd w:val="clear" w:color="auto" w:fill="auto"/>
          </w:tcPr>
          <w:p w:rsidR="00170799" w:rsidRPr="00F523B9" w:rsidRDefault="00170799" w:rsidP="000612FF">
            <w:pPr>
              <w:widowControl/>
              <w:spacing w:beforeLines="45" w:before="162"/>
              <w:jc w:val="center"/>
              <w:rPr>
                <w:rFonts w:ascii="標楷體" w:eastAsia="標楷體" w:hAnsi="標楷體" w:cs="新細明體"/>
                <w:kern w:val="0"/>
              </w:rPr>
            </w:pPr>
            <w:r w:rsidRPr="00F523B9">
              <w:rPr>
                <w:rFonts w:ascii="標楷體" w:eastAsia="標楷體" w:hAnsi="標楷體" w:cs="新細明體" w:hint="eastAsia"/>
                <w:kern w:val="0"/>
              </w:rPr>
              <w:t>地點</w:t>
            </w:r>
          </w:p>
        </w:tc>
        <w:tc>
          <w:tcPr>
            <w:tcW w:w="1107" w:type="dxa"/>
            <w:shd w:val="clear" w:color="auto" w:fill="auto"/>
            <w:vAlign w:val="center"/>
          </w:tcPr>
          <w:p w:rsidR="00170799" w:rsidRPr="00F523B9" w:rsidRDefault="00170799" w:rsidP="00F523B9">
            <w:pPr>
              <w:widowControl/>
              <w:jc w:val="center"/>
              <w:rPr>
                <w:rFonts w:ascii="標楷體" w:eastAsia="標楷體" w:hAnsi="標楷體" w:cs="新細明體"/>
                <w:kern w:val="0"/>
              </w:rPr>
            </w:pPr>
            <w:r w:rsidRPr="00F523B9">
              <w:rPr>
                <w:rFonts w:ascii="標楷體" w:eastAsia="標楷體" w:hAnsi="標楷體" w:cs="新細明體" w:hint="eastAsia"/>
                <w:kern w:val="0"/>
              </w:rPr>
              <w:t>班次</w:t>
            </w:r>
          </w:p>
        </w:tc>
        <w:tc>
          <w:tcPr>
            <w:tcW w:w="1107" w:type="dxa"/>
            <w:shd w:val="clear" w:color="auto" w:fill="auto"/>
          </w:tcPr>
          <w:p w:rsidR="00170799" w:rsidRPr="00F523B9" w:rsidRDefault="00170799" w:rsidP="000612FF">
            <w:pPr>
              <w:widowControl/>
              <w:spacing w:beforeLines="45" w:before="162"/>
              <w:jc w:val="center"/>
              <w:rPr>
                <w:rFonts w:ascii="標楷體" w:eastAsia="標楷體" w:hAnsi="標楷體" w:cs="新細明體"/>
                <w:kern w:val="0"/>
              </w:rPr>
            </w:pPr>
            <w:r w:rsidRPr="00F523B9">
              <w:rPr>
                <w:rFonts w:ascii="標楷體" w:eastAsia="標楷體" w:hAnsi="標楷體" w:cs="新細明體" w:hint="eastAsia"/>
                <w:kern w:val="0"/>
              </w:rPr>
              <w:t>日期</w:t>
            </w:r>
          </w:p>
        </w:tc>
        <w:tc>
          <w:tcPr>
            <w:tcW w:w="1107" w:type="dxa"/>
            <w:shd w:val="clear" w:color="auto" w:fill="auto"/>
          </w:tcPr>
          <w:p w:rsidR="00170799" w:rsidRPr="00F523B9" w:rsidRDefault="00170799" w:rsidP="000612FF">
            <w:pPr>
              <w:widowControl/>
              <w:spacing w:beforeLines="45" w:before="162"/>
              <w:jc w:val="center"/>
              <w:rPr>
                <w:rFonts w:ascii="標楷體" w:eastAsia="標楷體" w:hAnsi="標楷體" w:cs="新細明體"/>
                <w:kern w:val="0"/>
              </w:rPr>
            </w:pPr>
            <w:r w:rsidRPr="00F523B9">
              <w:rPr>
                <w:rFonts w:ascii="標楷體" w:eastAsia="標楷體" w:hAnsi="標楷體" w:cs="新細明體" w:hint="eastAsia"/>
                <w:kern w:val="0"/>
              </w:rPr>
              <w:t>地點</w:t>
            </w:r>
          </w:p>
        </w:tc>
        <w:tc>
          <w:tcPr>
            <w:tcW w:w="1107" w:type="dxa"/>
            <w:shd w:val="clear" w:color="auto" w:fill="auto"/>
            <w:vAlign w:val="center"/>
          </w:tcPr>
          <w:p w:rsidR="00170799" w:rsidRPr="00F523B9" w:rsidRDefault="00170799" w:rsidP="00F523B9">
            <w:pPr>
              <w:widowControl/>
              <w:jc w:val="center"/>
              <w:rPr>
                <w:rFonts w:ascii="標楷體" w:eastAsia="標楷體" w:hAnsi="標楷體" w:cs="新細明體"/>
                <w:kern w:val="0"/>
              </w:rPr>
            </w:pPr>
            <w:r w:rsidRPr="00F523B9">
              <w:rPr>
                <w:rFonts w:ascii="標楷體" w:eastAsia="標楷體" w:hAnsi="標楷體" w:cs="新細明體" w:hint="eastAsia"/>
                <w:kern w:val="0"/>
              </w:rPr>
              <w:t>班次</w:t>
            </w:r>
          </w:p>
        </w:tc>
        <w:tc>
          <w:tcPr>
            <w:tcW w:w="1107" w:type="dxa"/>
            <w:shd w:val="clear" w:color="auto" w:fill="auto"/>
          </w:tcPr>
          <w:p w:rsidR="00170799" w:rsidRPr="00F523B9" w:rsidRDefault="00170799" w:rsidP="000612FF">
            <w:pPr>
              <w:widowControl/>
              <w:spacing w:beforeLines="45" w:before="162"/>
              <w:jc w:val="center"/>
              <w:rPr>
                <w:rFonts w:ascii="標楷體" w:eastAsia="標楷體" w:hAnsi="標楷體" w:cs="新細明體"/>
                <w:kern w:val="0"/>
              </w:rPr>
            </w:pPr>
            <w:r w:rsidRPr="00F523B9">
              <w:rPr>
                <w:rFonts w:ascii="標楷體" w:eastAsia="標楷體" w:hAnsi="標楷體" w:cs="新細明體" w:hint="eastAsia"/>
                <w:kern w:val="0"/>
              </w:rPr>
              <w:t>日期</w:t>
            </w:r>
          </w:p>
        </w:tc>
        <w:tc>
          <w:tcPr>
            <w:tcW w:w="1107" w:type="dxa"/>
            <w:shd w:val="clear" w:color="auto" w:fill="auto"/>
          </w:tcPr>
          <w:p w:rsidR="00170799" w:rsidRPr="00F523B9" w:rsidRDefault="00170799" w:rsidP="000612FF">
            <w:pPr>
              <w:widowControl/>
              <w:spacing w:beforeLines="45" w:before="162"/>
              <w:jc w:val="center"/>
              <w:rPr>
                <w:rFonts w:ascii="標楷體" w:eastAsia="標楷體" w:hAnsi="標楷體" w:cs="新細明體"/>
                <w:kern w:val="0"/>
              </w:rPr>
            </w:pPr>
            <w:r w:rsidRPr="00F523B9">
              <w:rPr>
                <w:rFonts w:ascii="標楷體" w:eastAsia="標楷體" w:hAnsi="標楷體" w:cs="新細明體" w:hint="eastAsia"/>
                <w:kern w:val="0"/>
              </w:rPr>
              <w:t>地點</w:t>
            </w:r>
          </w:p>
        </w:tc>
      </w:tr>
      <w:tr w:rsidR="00F523B9" w:rsidRPr="00F523B9" w:rsidTr="007D2C83">
        <w:trPr>
          <w:jc w:val="center"/>
        </w:trPr>
        <w:tc>
          <w:tcPr>
            <w:tcW w:w="1106" w:type="dxa"/>
            <w:shd w:val="clear" w:color="auto" w:fill="auto"/>
            <w:vAlign w:val="center"/>
          </w:tcPr>
          <w:p w:rsidR="00170799" w:rsidRPr="00F523B9" w:rsidRDefault="00170799" w:rsidP="000612FF">
            <w:pPr>
              <w:widowControl/>
              <w:spacing w:afterLines="50" w:after="180" w:line="500" w:lineRule="exact"/>
              <w:jc w:val="center"/>
              <w:rPr>
                <w:rFonts w:ascii="標楷體" w:eastAsia="標楷體" w:hAnsi="標楷體" w:cs="新細明體"/>
                <w:kern w:val="0"/>
              </w:rPr>
            </w:pPr>
            <w:r w:rsidRPr="00F523B9">
              <w:rPr>
                <w:rFonts w:ascii="標楷體" w:eastAsia="標楷體" w:hAnsi="標楷體" w:cs="新細明體" w:hint="eastAsia"/>
                <w:kern w:val="0"/>
              </w:rPr>
              <w:t>綜合1</w:t>
            </w:r>
          </w:p>
        </w:tc>
        <w:tc>
          <w:tcPr>
            <w:tcW w:w="1106" w:type="dxa"/>
            <w:shd w:val="clear" w:color="auto" w:fill="auto"/>
          </w:tcPr>
          <w:p w:rsidR="00170799" w:rsidRPr="00F523B9" w:rsidRDefault="00004A08" w:rsidP="000612FF">
            <w:pPr>
              <w:widowControl/>
              <w:spacing w:afterLines="50" w:after="180" w:line="500" w:lineRule="exact"/>
              <w:jc w:val="center"/>
              <w:rPr>
                <w:rFonts w:ascii="標楷體" w:eastAsia="標楷體" w:hAnsi="標楷體" w:cs="新細明體"/>
                <w:kern w:val="0"/>
              </w:rPr>
            </w:pPr>
            <w:r>
              <w:rPr>
                <w:rFonts w:ascii="標楷體" w:eastAsia="標楷體" w:hAnsi="標楷體" w:cs="新細明體" w:hint="eastAsia"/>
                <w:kern w:val="0"/>
              </w:rPr>
              <w:t>8.3</w:t>
            </w:r>
            <w:r w:rsidR="00F34B61">
              <w:rPr>
                <w:rFonts w:ascii="標楷體" w:eastAsia="標楷體" w:hAnsi="標楷體" w:cs="新細明體" w:hint="eastAsia"/>
                <w:kern w:val="0"/>
              </w:rPr>
              <w:t>~</w:t>
            </w:r>
            <w:r>
              <w:rPr>
                <w:rFonts w:ascii="標楷體" w:eastAsia="標楷體" w:hAnsi="標楷體" w:cs="新細明體" w:hint="eastAsia"/>
                <w:kern w:val="0"/>
              </w:rPr>
              <w:t>4</w:t>
            </w:r>
          </w:p>
        </w:tc>
        <w:tc>
          <w:tcPr>
            <w:tcW w:w="1106" w:type="dxa"/>
            <w:shd w:val="clear" w:color="auto" w:fill="auto"/>
          </w:tcPr>
          <w:p w:rsidR="00170799" w:rsidRPr="00F523B9" w:rsidRDefault="00004A08" w:rsidP="00F523B9">
            <w:pPr>
              <w:widowControl/>
              <w:jc w:val="center"/>
              <w:rPr>
                <w:rFonts w:ascii="標楷體" w:eastAsia="標楷體" w:hAnsi="標楷體" w:cs="新細明體"/>
                <w:kern w:val="0"/>
              </w:rPr>
            </w:pPr>
            <w:r>
              <w:rPr>
                <w:rFonts w:ascii="標楷體" w:eastAsia="標楷體" w:hAnsi="標楷體" w:cs="新細明體" w:hint="eastAsia"/>
                <w:kern w:val="0"/>
              </w:rPr>
              <w:t>豐田</w:t>
            </w:r>
          </w:p>
          <w:p w:rsidR="00170799" w:rsidRPr="00F523B9" w:rsidRDefault="00170799" w:rsidP="00F523B9">
            <w:pPr>
              <w:widowControl/>
              <w:jc w:val="center"/>
              <w:rPr>
                <w:rFonts w:ascii="標楷體" w:eastAsia="標楷體" w:hAnsi="標楷體" w:cs="新細明體"/>
                <w:kern w:val="0"/>
              </w:rPr>
            </w:pPr>
            <w:r w:rsidRPr="00F523B9">
              <w:rPr>
                <w:rFonts w:ascii="標楷體" w:eastAsia="標楷體" w:hAnsi="標楷體" w:cs="新細明體" w:hint="eastAsia"/>
                <w:kern w:val="0"/>
              </w:rPr>
              <w:t>國小</w:t>
            </w:r>
          </w:p>
        </w:tc>
        <w:tc>
          <w:tcPr>
            <w:tcW w:w="1107" w:type="dxa"/>
            <w:shd w:val="clear" w:color="auto" w:fill="auto"/>
            <w:vAlign w:val="center"/>
          </w:tcPr>
          <w:p w:rsidR="00170799" w:rsidRPr="00F523B9" w:rsidRDefault="00170799" w:rsidP="00F523B9">
            <w:pPr>
              <w:widowControl/>
              <w:jc w:val="center"/>
              <w:rPr>
                <w:rFonts w:ascii="標楷體" w:eastAsia="標楷體" w:hAnsi="標楷體" w:cs="新細明體"/>
                <w:kern w:val="0"/>
              </w:rPr>
            </w:pPr>
            <w:r w:rsidRPr="00F523B9">
              <w:rPr>
                <w:rFonts w:ascii="標楷體" w:eastAsia="標楷體" w:hAnsi="標楷體" w:cs="新細明體" w:hint="eastAsia"/>
                <w:kern w:val="0"/>
              </w:rPr>
              <w:t>綜合2</w:t>
            </w:r>
          </w:p>
        </w:tc>
        <w:tc>
          <w:tcPr>
            <w:tcW w:w="1107" w:type="dxa"/>
            <w:shd w:val="clear" w:color="auto" w:fill="auto"/>
          </w:tcPr>
          <w:p w:rsidR="00170799" w:rsidRPr="00F523B9" w:rsidRDefault="00004A08" w:rsidP="000612FF">
            <w:pPr>
              <w:widowControl/>
              <w:spacing w:beforeLines="50" w:before="180"/>
              <w:jc w:val="center"/>
              <w:rPr>
                <w:rFonts w:ascii="標楷體" w:eastAsia="標楷體" w:hAnsi="標楷體" w:cs="新細明體"/>
                <w:kern w:val="0"/>
              </w:rPr>
            </w:pPr>
            <w:r>
              <w:rPr>
                <w:rFonts w:ascii="標楷體" w:eastAsia="標楷體" w:hAnsi="標楷體" w:cs="新細明體" w:hint="eastAsia"/>
                <w:kern w:val="0"/>
              </w:rPr>
              <w:t>8.8~9</w:t>
            </w:r>
          </w:p>
        </w:tc>
        <w:tc>
          <w:tcPr>
            <w:tcW w:w="1107" w:type="dxa"/>
            <w:shd w:val="clear" w:color="auto" w:fill="auto"/>
          </w:tcPr>
          <w:p w:rsidR="00170799" w:rsidRPr="00F523B9" w:rsidRDefault="00004A08" w:rsidP="00F523B9">
            <w:pPr>
              <w:widowControl/>
              <w:jc w:val="center"/>
              <w:rPr>
                <w:rFonts w:ascii="標楷體" w:eastAsia="標楷體" w:hAnsi="標楷體" w:cs="新細明體"/>
                <w:kern w:val="0"/>
              </w:rPr>
            </w:pPr>
            <w:r>
              <w:rPr>
                <w:rFonts w:ascii="標楷體" w:eastAsia="標楷體" w:hAnsi="標楷體" w:cs="新細明體" w:hint="eastAsia"/>
                <w:kern w:val="0"/>
              </w:rPr>
              <w:t>大同</w:t>
            </w:r>
          </w:p>
          <w:p w:rsidR="00170799" w:rsidRPr="00F523B9" w:rsidRDefault="00170799" w:rsidP="00F523B9">
            <w:pPr>
              <w:widowControl/>
              <w:jc w:val="center"/>
              <w:rPr>
                <w:rFonts w:ascii="標楷體" w:eastAsia="標楷體" w:hAnsi="標楷體" w:cs="新細明體"/>
                <w:color w:val="FF0000"/>
                <w:kern w:val="0"/>
              </w:rPr>
            </w:pPr>
            <w:r w:rsidRPr="00F523B9">
              <w:rPr>
                <w:rFonts w:ascii="標楷體" w:eastAsia="標楷體" w:hAnsi="標楷體" w:cs="新細明體" w:hint="eastAsia"/>
                <w:kern w:val="0"/>
              </w:rPr>
              <w:t>國小</w:t>
            </w:r>
          </w:p>
        </w:tc>
        <w:tc>
          <w:tcPr>
            <w:tcW w:w="1107" w:type="dxa"/>
            <w:shd w:val="clear" w:color="auto" w:fill="auto"/>
            <w:vAlign w:val="center"/>
          </w:tcPr>
          <w:p w:rsidR="00170799" w:rsidRPr="00F523B9" w:rsidRDefault="00170799" w:rsidP="00F523B9">
            <w:pPr>
              <w:widowControl/>
              <w:jc w:val="center"/>
              <w:rPr>
                <w:rFonts w:ascii="標楷體" w:eastAsia="標楷體" w:hAnsi="標楷體" w:cs="新細明體"/>
                <w:kern w:val="0"/>
              </w:rPr>
            </w:pPr>
            <w:r w:rsidRPr="00F523B9">
              <w:rPr>
                <w:rFonts w:ascii="標楷體" w:eastAsia="標楷體" w:hAnsi="標楷體" w:cs="新細明體" w:hint="eastAsia"/>
                <w:kern w:val="0"/>
              </w:rPr>
              <w:t>綜合3</w:t>
            </w:r>
          </w:p>
        </w:tc>
        <w:tc>
          <w:tcPr>
            <w:tcW w:w="1107" w:type="dxa"/>
            <w:shd w:val="clear" w:color="auto" w:fill="auto"/>
          </w:tcPr>
          <w:p w:rsidR="00170799" w:rsidRPr="00F523B9" w:rsidRDefault="00F34B61" w:rsidP="000612FF">
            <w:pPr>
              <w:widowControl/>
              <w:spacing w:beforeLines="50" w:before="180" w:afterLines="50" w:after="180"/>
              <w:jc w:val="center"/>
              <w:rPr>
                <w:rFonts w:ascii="標楷體" w:eastAsia="標楷體" w:hAnsi="標楷體" w:cs="新細明體"/>
                <w:kern w:val="0"/>
              </w:rPr>
            </w:pPr>
            <w:r>
              <w:rPr>
                <w:rFonts w:ascii="標楷體" w:eastAsia="標楷體" w:hAnsi="標楷體" w:cs="新細明體" w:hint="eastAsia"/>
                <w:kern w:val="0"/>
              </w:rPr>
              <w:t>8.10~11</w:t>
            </w:r>
          </w:p>
        </w:tc>
        <w:tc>
          <w:tcPr>
            <w:tcW w:w="1107" w:type="dxa"/>
            <w:shd w:val="clear" w:color="auto" w:fill="auto"/>
          </w:tcPr>
          <w:p w:rsidR="00170799" w:rsidRPr="00F523B9" w:rsidRDefault="00DF5418" w:rsidP="00F523B9">
            <w:pPr>
              <w:widowControl/>
              <w:jc w:val="center"/>
              <w:rPr>
                <w:rFonts w:ascii="標楷體" w:eastAsia="標楷體" w:hAnsi="標楷體" w:cs="新細明體"/>
                <w:kern w:val="0"/>
              </w:rPr>
            </w:pPr>
            <w:r w:rsidRPr="00F523B9">
              <w:rPr>
                <w:rFonts w:ascii="標楷體" w:eastAsia="標楷體" w:hAnsi="標楷體" w:cs="新細明體" w:hint="eastAsia"/>
                <w:kern w:val="0"/>
              </w:rPr>
              <w:t>佳冬</w:t>
            </w:r>
          </w:p>
          <w:p w:rsidR="00170799" w:rsidRPr="00F523B9" w:rsidRDefault="00170799" w:rsidP="00F523B9">
            <w:pPr>
              <w:widowControl/>
              <w:jc w:val="center"/>
              <w:rPr>
                <w:rFonts w:ascii="標楷體" w:eastAsia="標楷體" w:hAnsi="標楷體" w:cs="新細明體"/>
                <w:kern w:val="0"/>
              </w:rPr>
            </w:pPr>
            <w:r w:rsidRPr="00F523B9">
              <w:rPr>
                <w:rFonts w:ascii="標楷體" w:eastAsia="標楷體" w:hAnsi="標楷體" w:cs="新細明體" w:hint="eastAsia"/>
                <w:kern w:val="0"/>
              </w:rPr>
              <w:t>國小</w:t>
            </w:r>
          </w:p>
        </w:tc>
      </w:tr>
      <w:tr w:rsidR="00DE2142" w:rsidRPr="00F523B9" w:rsidTr="00143473">
        <w:trPr>
          <w:jc w:val="center"/>
        </w:trPr>
        <w:tc>
          <w:tcPr>
            <w:tcW w:w="3318" w:type="dxa"/>
            <w:gridSpan w:val="3"/>
            <w:shd w:val="clear" w:color="auto" w:fill="auto"/>
            <w:vAlign w:val="center"/>
          </w:tcPr>
          <w:p w:rsidR="00DE2142" w:rsidRDefault="00DE2142" w:rsidP="00F523B9">
            <w:pPr>
              <w:widowControl/>
              <w:jc w:val="center"/>
              <w:rPr>
                <w:rFonts w:ascii="標楷體" w:eastAsia="標楷體" w:hAnsi="標楷體" w:cs="新細明體"/>
                <w:kern w:val="0"/>
              </w:rPr>
            </w:pPr>
            <w:r>
              <w:rPr>
                <w:rFonts w:ascii="標楷體" w:eastAsia="標楷體" w:hAnsi="標楷體" w:cs="新細明體" w:hint="eastAsia"/>
                <w:kern w:val="0"/>
              </w:rPr>
              <w:t>概念、觀察：林容如  校長</w:t>
            </w:r>
          </w:p>
          <w:p w:rsidR="00DE2142" w:rsidRDefault="00DE2142" w:rsidP="00F523B9">
            <w:pPr>
              <w:widowControl/>
              <w:jc w:val="center"/>
              <w:rPr>
                <w:rFonts w:ascii="標楷體" w:eastAsia="標楷體" w:hAnsi="標楷體" w:cs="新細明體"/>
                <w:kern w:val="0"/>
              </w:rPr>
            </w:pPr>
            <w:r>
              <w:rPr>
                <w:rFonts w:ascii="標楷體" w:eastAsia="標楷體" w:hAnsi="標楷體" w:cs="新細明體" w:hint="eastAsia"/>
                <w:kern w:val="0"/>
              </w:rPr>
              <w:t>檔案、成長：鍾秀鳳  主任</w:t>
            </w:r>
          </w:p>
        </w:tc>
        <w:tc>
          <w:tcPr>
            <w:tcW w:w="3321" w:type="dxa"/>
            <w:gridSpan w:val="3"/>
            <w:shd w:val="clear" w:color="auto" w:fill="auto"/>
            <w:vAlign w:val="center"/>
          </w:tcPr>
          <w:p w:rsidR="00DE2142" w:rsidRDefault="00DE2142" w:rsidP="00DE2142">
            <w:pPr>
              <w:widowControl/>
              <w:jc w:val="center"/>
              <w:rPr>
                <w:rFonts w:ascii="標楷體" w:eastAsia="標楷體" w:hAnsi="標楷體" w:cs="新細明體"/>
                <w:kern w:val="0"/>
              </w:rPr>
            </w:pPr>
            <w:r>
              <w:rPr>
                <w:rFonts w:ascii="標楷體" w:eastAsia="標楷體" w:hAnsi="標楷體" w:cs="新細明體" w:hint="eastAsia"/>
                <w:kern w:val="0"/>
              </w:rPr>
              <w:t>概念、觀察：佘鶯環  老師</w:t>
            </w:r>
          </w:p>
          <w:p w:rsidR="00DE2142" w:rsidRDefault="00DE2142" w:rsidP="00DE2142">
            <w:pPr>
              <w:widowControl/>
              <w:jc w:val="center"/>
              <w:rPr>
                <w:rFonts w:ascii="標楷體" w:eastAsia="標楷體" w:hAnsi="標楷體" w:cs="新細明體"/>
                <w:kern w:val="0"/>
              </w:rPr>
            </w:pPr>
            <w:r>
              <w:rPr>
                <w:rFonts w:ascii="標楷體" w:eastAsia="標楷體" w:hAnsi="標楷體" w:cs="新細明體" w:hint="eastAsia"/>
                <w:kern w:val="0"/>
              </w:rPr>
              <w:t>檔案、成長：</w:t>
            </w:r>
            <w:r w:rsidR="00E825B2">
              <w:rPr>
                <w:rFonts w:ascii="標楷體" w:eastAsia="標楷體" w:hAnsi="標楷體" w:cs="新細明體" w:hint="eastAsia"/>
                <w:kern w:val="0"/>
              </w:rPr>
              <w:t>張玉佩</w:t>
            </w:r>
            <w:r>
              <w:rPr>
                <w:rFonts w:ascii="標楷體" w:eastAsia="標楷體" w:hAnsi="標楷體" w:cs="新細明體" w:hint="eastAsia"/>
                <w:kern w:val="0"/>
              </w:rPr>
              <w:t xml:space="preserve">  主任</w:t>
            </w:r>
          </w:p>
        </w:tc>
        <w:tc>
          <w:tcPr>
            <w:tcW w:w="3321" w:type="dxa"/>
            <w:gridSpan w:val="3"/>
            <w:shd w:val="clear" w:color="auto" w:fill="auto"/>
            <w:vAlign w:val="center"/>
          </w:tcPr>
          <w:p w:rsidR="00E825B2" w:rsidRPr="00E825B2" w:rsidRDefault="00E825B2" w:rsidP="00E825B2">
            <w:pPr>
              <w:widowControl/>
              <w:jc w:val="center"/>
              <w:rPr>
                <w:rFonts w:ascii="標楷體" w:eastAsia="標楷體" w:hAnsi="標楷體" w:cs="新細明體"/>
                <w:kern w:val="0"/>
              </w:rPr>
            </w:pPr>
            <w:r w:rsidRPr="00E825B2">
              <w:rPr>
                <w:rFonts w:ascii="標楷體" w:eastAsia="標楷體" w:hAnsi="標楷體" w:cs="新細明體" w:hint="eastAsia"/>
                <w:kern w:val="0"/>
              </w:rPr>
              <w:t>概念、觀察：</w:t>
            </w:r>
            <w:r w:rsidR="00900B7E">
              <w:rPr>
                <w:rFonts w:ascii="標楷體" w:eastAsia="標楷體" w:hAnsi="標楷體" w:cs="新細明體" w:hint="eastAsia"/>
                <w:kern w:val="0"/>
              </w:rPr>
              <w:t>李國政</w:t>
            </w:r>
            <w:r w:rsidRPr="00E825B2">
              <w:rPr>
                <w:rFonts w:ascii="標楷體" w:eastAsia="標楷體" w:hAnsi="標楷體" w:cs="新細明體" w:hint="eastAsia"/>
                <w:kern w:val="0"/>
              </w:rPr>
              <w:t xml:space="preserve">  </w:t>
            </w:r>
            <w:r w:rsidR="00900B7E">
              <w:rPr>
                <w:rFonts w:ascii="標楷體" w:eastAsia="標楷體" w:hAnsi="標楷體" w:cs="新細明體" w:hint="eastAsia"/>
                <w:kern w:val="0"/>
              </w:rPr>
              <w:t>校長</w:t>
            </w:r>
          </w:p>
          <w:p w:rsidR="00DE2142" w:rsidRPr="00F523B9" w:rsidRDefault="00E825B2" w:rsidP="00E825B2">
            <w:pPr>
              <w:widowControl/>
              <w:jc w:val="center"/>
              <w:rPr>
                <w:rFonts w:ascii="標楷體" w:eastAsia="標楷體" w:hAnsi="標楷體" w:cs="新細明體"/>
                <w:kern w:val="0"/>
              </w:rPr>
            </w:pPr>
            <w:r w:rsidRPr="00E825B2">
              <w:rPr>
                <w:rFonts w:ascii="標楷體" w:eastAsia="標楷體" w:hAnsi="標楷體" w:cs="新細明體" w:hint="eastAsia"/>
                <w:kern w:val="0"/>
              </w:rPr>
              <w:t>檔案、成長：</w:t>
            </w:r>
            <w:r w:rsidR="00900B7E">
              <w:rPr>
                <w:rFonts w:ascii="標楷體" w:eastAsia="標楷體" w:hAnsi="標楷體" w:cs="新細明體" w:hint="eastAsia"/>
                <w:kern w:val="0"/>
              </w:rPr>
              <w:t>溫金</w:t>
            </w:r>
            <w:proofErr w:type="gramStart"/>
            <w:r w:rsidR="00900B7E">
              <w:rPr>
                <w:rFonts w:ascii="標楷體" w:eastAsia="標楷體" w:hAnsi="標楷體" w:cs="新細明體" w:hint="eastAsia"/>
                <w:kern w:val="0"/>
              </w:rPr>
              <w:t>埕</w:t>
            </w:r>
            <w:proofErr w:type="gramEnd"/>
            <w:r w:rsidRPr="00E825B2">
              <w:rPr>
                <w:rFonts w:ascii="標楷體" w:eastAsia="標楷體" w:hAnsi="標楷體" w:cs="新細明體" w:hint="eastAsia"/>
                <w:kern w:val="0"/>
              </w:rPr>
              <w:t xml:space="preserve">  主任</w:t>
            </w:r>
          </w:p>
        </w:tc>
      </w:tr>
      <w:tr w:rsidR="00F523B9" w:rsidRPr="00F523B9" w:rsidTr="007D2C83">
        <w:trPr>
          <w:jc w:val="center"/>
        </w:trPr>
        <w:tc>
          <w:tcPr>
            <w:tcW w:w="1106" w:type="dxa"/>
            <w:shd w:val="clear" w:color="auto" w:fill="auto"/>
            <w:vAlign w:val="center"/>
          </w:tcPr>
          <w:p w:rsidR="00170799" w:rsidRPr="00F523B9" w:rsidRDefault="00F34B61" w:rsidP="00F523B9">
            <w:pPr>
              <w:widowControl/>
              <w:jc w:val="center"/>
              <w:rPr>
                <w:rFonts w:ascii="標楷體" w:eastAsia="標楷體" w:hAnsi="標楷體" w:cs="新細明體"/>
                <w:kern w:val="0"/>
              </w:rPr>
            </w:pPr>
            <w:r>
              <w:rPr>
                <w:rFonts w:ascii="標楷體" w:eastAsia="標楷體" w:hAnsi="標楷體" w:cs="新細明體" w:hint="eastAsia"/>
                <w:kern w:val="0"/>
              </w:rPr>
              <w:t>綜合4</w:t>
            </w:r>
          </w:p>
        </w:tc>
        <w:tc>
          <w:tcPr>
            <w:tcW w:w="1106" w:type="dxa"/>
            <w:shd w:val="clear" w:color="auto" w:fill="auto"/>
          </w:tcPr>
          <w:p w:rsidR="00170799" w:rsidRPr="00F523B9" w:rsidRDefault="00B95AE7" w:rsidP="000612FF">
            <w:pPr>
              <w:widowControl/>
              <w:spacing w:beforeLines="50" w:before="180" w:afterLines="50" w:after="180"/>
              <w:jc w:val="center"/>
              <w:rPr>
                <w:rFonts w:ascii="標楷體" w:eastAsia="標楷體" w:hAnsi="標楷體" w:cs="新細明體"/>
                <w:kern w:val="0"/>
              </w:rPr>
            </w:pPr>
            <w:r>
              <w:rPr>
                <w:rFonts w:ascii="標楷體" w:eastAsia="標楷體" w:hAnsi="標楷體" w:cs="新細明體" w:hint="eastAsia"/>
                <w:kern w:val="0"/>
              </w:rPr>
              <w:t>8.15</w:t>
            </w:r>
            <w:r w:rsidR="00170799" w:rsidRPr="00F523B9">
              <w:rPr>
                <w:rFonts w:ascii="標楷體" w:eastAsia="標楷體" w:hAnsi="標楷體" w:cs="新細明體" w:hint="eastAsia"/>
                <w:kern w:val="0"/>
              </w:rPr>
              <w:t>~</w:t>
            </w:r>
            <w:r w:rsidR="00F34B61">
              <w:rPr>
                <w:rFonts w:ascii="標楷體" w:eastAsia="標楷體" w:hAnsi="標楷體" w:cs="新細明體" w:hint="eastAsia"/>
                <w:kern w:val="0"/>
              </w:rPr>
              <w:t>1</w:t>
            </w:r>
            <w:r>
              <w:rPr>
                <w:rFonts w:ascii="標楷體" w:eastAsia="標楷體" w:hAnsi="標楷體" w:cs="新細明體" w:hint="eastAsia"/>
                <w:kern w:val="0"/>
              </w:rPr>
              <w:t>6</w:t>
            </w:r>
          </w:p>
        </w:tc>
        <w:tc>
          <w:tcPr>
            <w:tcW w:w="1106" w:type="dxa"/>
            <w:shd w:val="clear" w:color="auto" w:fill="auto"/>
          </w:tcPr>
          <w:p w:rsidR="0075440D" w:rsidRPr="0075440D" w:rsidRDefault="0075440D" w:rsidP="0075440D">
            <w:pPr>
              <w:widowControl/>
              <w:jc w:val="center"/>
              <w:rPr>
                <w:rFonts w:ascii="標楷體" w:eastAsia="標楷體" w:hAnsi="標楷體" w:cs="新細明體"/>
                <w:kern w:val="0"/>
              </w:rPr>
            </w:pPr>
            <w:r w:rsidRPr="0075440D">
              <w:rPr>
                <w:rFonts w:ascii="標楷體" w:eastAsia="標楷體" w:hAnsi="標楷體" w:cs="新細明體" w:hint="eastAsia"/>
                <w:kern w:val="0"/>
              </w:rPr>
              <w:t>東興</w:t>
            </w:r>
          </w:p>
          <w:p w:rsidR="00170799" w:rsidRPr="00F523B9" w:rsidRDefault="0075440D" w:rsidP="0075440D">
            <w:pPr>
              <w:widowControl/>
              <w:jc w:val="center"/>
              <w:rPr>
                <w:rFonts w:ascii="標楷體" w:eastAsia="標楷體" w:hAnsi="標楷體" w:cs="新細明體"/>
                <w:kern w:val="0"/>
              </w:rPr>
            </w:pPr>
            <w:r w:rsidRPr="0075440D">
              <w:rPr>
                <w:rFonts w:ascii="標楷體" w:eastAsia="標楷體" w:hAnsi="標楷體" w:cs="新細明體" w:hint="eastAsia"/>
                <w:kern w:val="0"/>
              </w:rPr>
              <w:t>國小</w:t>
            </w:r>
          </w:p>
        </w:tc>
        <w:tc>
          <w:tcPr>
            <w:tcW w:w="1107" w:type="dxa"/>
            <w:shd w:val="clear" w:color="auto" w:fill="auto"/>
          </w:tcPr>
          <w:p w:rsidR="00170799" w:rsidRPr="00F523B9" w:rsidRDefault="00632E59" w:rsidP="000612FF">
            <w:pPr>
              <w:widowControl/>
              <w:spacing w:beforeLines="50" w:before="180"/>
              <w:jc w:val="center"/>
              <w:rPr>
                <w:rFonts w:ascii="標楷體" w:eastAsia="標楷體" w:hAnsi="標楷體" w:cs="新細明體"/>
                <w:kern w:val="0"/>
              </w:rPr>
            </w:pPr>
            <w:r w:rsidRPr="00632E59">
              <w:rPr>
                <w:rFonts w:ascii="標楷體" w:eastAsia="標楷體" w:hAnsi="標楷體" w:cs="新細明體" w:hint="eastAsia"/>
                <w:kern w:val="0"/>
              </w:rPr>
              <w:t>綜合</w:t>
            </w:r>
            <w:r>
              <w:rPr>
                <w:rFonts w:ascii="標楷體" w:eastAsia="標楷體" w:hAnsi="標楷體" w:cs="新細明體" w:hint="eastAsia"/>
                <w:kern w:val="0"/>
              </w:rPr>
              <w:t>5</w:t>
            </w:r>
          </w:p>
        </w:tc>
        <w:tc>
          <w:tcPr>
            <w:tcW w:w="1107" w:type="dxa"/>
            <w:shd w:val="clear" w:color="auto" w:fill="auto"/>
          </w:tcPr>
          <w:p w:rsidR="00170799" w:rsidRPr="00F523B9" w:rsidRDefault="00632E59" w:rsidP="000612FF">
            <w:pPr>
              <w:widowControl/>
              <w:spacing w:beforeLines="50" w:before="180"/>
              <w:jc w:val="center"/>
              <w:rPr>
                <w:rFonts w:ascii="標楷體" w:eastAsia="標楷體" w:hAnsi="標楷體" w:cs="新細明體"/>
                <w:kern w:val="0"/>
              </w:rPr>
            </w:pPr>
            <w:r>
              <w:rPr>
                <w:rFonts w:ascii="標楷體" w:eastAsia="標楷體" w:hAnsi="標楷體" w:cs="新細明體" w:hint="eastAsia"/>
                <w:kern w:val="0"/>
              </w:rPr>
              <w:t>9.24-25</w:t>
            </w:r>
          </w:p>
        </w:tc>
        <w:tc>
          <w:tcPr>
            <w:tcW w:w="1107" w:type="dxa"/>
            <w:shd w:val="clear" w:color="auto" w:fill="auto"/>
          </w:tcPr>
          <w:p w:rsidR="00632E59" w:rsidRPr="00F523B9" w:rsidRDefault="00632E59" w:rsidP="00632E59">
            <w:pPr>
              <w:widowControl/>
              <w:jc w:val="center"/>
              <w:rPr>
                <w:rFonts w:ascii="標楷體" w:eastAsia="標楷體" w:hAnsi="標楷體" w:cs="新細明體"/>
                <w:kern w:val="0"/>
              </w:rPr>
            </w:pPr>
            <w:r w:rsidRPr="00F523B9">
              <w:rPr>
                <w:rFonts w:ascii="標楷體" w:eastAsia="標楷體" w:hAnsi="標楷體" w:cs="新細明體" w:hint="eastAsia"/>
                <w:kern w:val="0"/>
              </w:rPr>
              <w:t>東興</w:t>
            </w:r>
          </w:p>
          <w:p w:rsidR="00170799" w:rsidRPr="00F523B9" w:rsidRDefault="00632E59" w:rsidP="00632E59">
            <w:pPr>
              <w:widowControl/>
              <w:jc w:val="center"/>
              <w:rPr>
                <w:rFonts w:ascii="標楷體" w:eastAsia="標楷體" w:hAnsi="標楷體" w:cs="新細明體"/>
                <w:kern w:val="0"/>
              </w:rPr>
            </w:pPr>
            <w:r w:rsidRPr="00F523B9">
              <w:rPr>
                <w:rFonts w:ascii="標楷體" w:eastAsia="標楷體" w:hAnsi="標楷體" w:cs="新細明體" w:hint="eastAsia"/>
                <w:kern w:val="0"/>
              </w:rPr>
              <w:t>國小</w:t>
            </w:r>
          </w:p>
        </w:tc>
        <w:tc>
          <w:tcPr>
            <w:tcW w:w="1107" w:type="dxa"/>
            <w:shd w:val="clear" w:color="auto" w:fill="auto"/>
            <w:vAlign w:val="center"/>
          </w:tcPr>
          <w:p w:rsidR="00170799" w:rsidRPr="00F523B9" w:rsidRDefault="00170799" w:rsidP="00F523B9">
            <w:pPr>
              <w:widowControl/>
              <w:jc w:val="center"/>
              <w:rPr>
                <w:rFonts w:ascii="標楷體" w:eastAsia="標楷體" w:hAnsi="標楷體" w:cs="新細明體"/>
                <w:kern w:val="0"/>
              </w:rPr>
            </w:pPr>
          </w:p>
        </w:tc>
        <w:tc>
          <w:tcPr>
            <w:tcW w:w="1107" w:type="dxa"/>
            <w:shd w:val="clear" w:color="auto" w:fill="auto"/>
          </w:tcPr>
          <w:p w:rsidR="00170799" w:rsidRPr="00F523B9" w:rsidRDefault="00170799" w:rsidP="000612FF">
            <w:pPr>
              <w:widowControl/>
              <w:spacing w:beforeLines="50" w:before="180" w:afterLines="50" w:after="180"/>
              <w:jc w:val="center"/>
              <w:rPr>
                <w:rFonts w:ascii="標楷體" w:eastAsia="標楷體" w:hAnsi="標楷體" w:cs="新細明體"/>
                <w:kern w:val="0"/>
              </w:rPr>
            </w:pPr>
          </w:p>
        </w:tc>
        <w:tc>
          <w:tcPr>
            <w:tcW w:w="1107" w:type="dxa"/>
            <w:shd w:val="clear" w:color="auto" w:fill="auto"/>
          </w:tcPr>
          <w:p w:rsidR="00170799" w:rsidRPr="00F523B9" w:rsidRDefault="00170799" w:rsidP="00F523B9">
            <w:pPr>
              <w:widowControl/>
              <w:jc w:val="center"/>
              <w:rPr>
                <w:rFonts w:ascii="標楷體" w:eastAsia="標楷體" w:hAnsi="標楷體" w:cs="新細明體"/>
                <w:kern w:val="0"/>
              </w:rPr>
            </w:pPr>
          </w:p>
        </w:tc>
      </w:tr>
      <w:tr w:rsidR="00DE2142" w:rsidRPr="00F523B9" w:rsidTr="00B037BD">
        <w:trPr>
          <w:jc w:val="center"/>
        </w:trPr>
        <w:tc>
          <w:tcPr>
            <w:tcW w:w="3318" w:type="dxa"/>
            <w:gridSpan w:val="3"/>
            <w:shd w:val="clear" w:color="auto" w:fill="auto"/>
            <w:vAlign w:val="center"/>
          </w:tcPr>
          <w:p w:rsidR="00E825B2" w:rsidRPr="00E825B2" w:rsidRDefault="00E825B2" w:rsidP="00E825B2">
            <w:pPr>
              <w:widowControl/>
              <w:jc w:val="center"/>
              <w:rPr>
                <w:rFonts w:ascii="標楷體" w:eastAsia="標楷體" w:hAnsi="標楷體" w:cs="新細明體"/>
                <w:kern w:val="0"/>
              </w:rPr>
            </w:pPr>
            <w:r w:rsidRPr="00E825B2">
              <w:rPr>
                <w:rFonts w:ascii="標楷體" w:eastAsia="標楷體" w:hAnsi="標楷體" w:cs="新細明體" w:hint="eastAsia"/>
                <w:kern w:val="0"/>
              </w:rPr>
              <w:t>概念、觀察：</w:t>
            </w:r>
            <w:r w:rsidR="00900B7E">
              <w:rPr>
                <w:rFonts w:ascii="標楷體" w:eastAsia="標楷體" w:hAnsi="標楷體" w:cs="新細明體" w:hint="eastAsia"/>
                <w:kern w:val="0"/>
              </w:rPr>
              <w:t>黃鳳珠</w:t>
            </w:r>
            <w:r w:rsidRPr="00E825B2">
              <w:rPr>
                <w:rFonts w:ascii="標楷體" w:eastAsia="標楷體" w:hAnsi="標楷體" w:cs="新細明體" w:hint="eastAsia"/>
                <w:kern w:val="0"/>
              </w:rPr>
              <w:t xml:space="preserve">  </w:t>
            </w:r>
            <w:r w:rsidR="00900B7E">
              <w:rPr>
                <w:rFonts w:ascii="標楷體" w:eastAsia="標楷體" w:hAnsi="標楷體" w:cs="新細明體" w:hint="eastAsia"/>
                <w:kern w:val="0"/>
              </w:rPr>
              <w:t>校長</w:t>
            </w:r>
          </w:p>
          <w:p w:rsidR="00DE2142" w:rsidRPr="0075440D" w:rsidRDefault="00E825B2" w:rsidP="00E825B2">
            <w:pPr>
              <w:widowControl/>
              <w:jc w:val="center"/>
              <w:rPr>
                <w:rFonts w:ascii="標楷體" w:eastAsia="標楷體" w:hAnsi="標楷體" w:cs="新細明體"/>
                <w:kern w:val="0"/>
              </w:rPr>
            </w:pPr>
            <w:r w:rsidRPr="00E825B2">
              <w:rPr>
                <w:rFonts w:ascii="標楷體" w:eastAsia="標楷體" w:hAnsi="標楷體" w:cs="新細明體" w:hint="eastAsia"/>
                <w:kern w:val="0"/>
              </w:rPr>
              <w:t>檔案、成長：</w:t>
            </w:r>
            <w:r w:rsidR="00900B7E">
              <w:rPr>
                <w:rFonts w:ascii="標楷體" w:eastAsia="標楷體" w:hAnsi="標楷體" w:cs="新細明體" w:hint="eastAsia"/>
                <w:kern w:val="0"/>
              </w:rPr>
              <w:t>陳淑齡</w:t>
            </w:r>
            <w:r>
              <w:rPr>
                <w:rFonts w:ascii="標楷體" w:eastAsia="標楷體" w:hAnsi="標楷體" w:cs="新細明體" w:hint="eastAsia"/>
                <w:kern w:val="0"/>
              </w:rPr>
              <w:t xml:space="preserve">  </w:t>
            </w:r>
            <w:r w:rsidR="00900B7E">
              <w:rPr>
                <w:rFonts w:ascii="標楷體" w:eastAsia="標楷體" w:hAnsi="標楷體" w:cs="新細明體" w:hint="eastAsia"/>
                <w:kern w:val="0"/>
              </w:rPr>
              <w:t>老師</w:t>
            </w:r>
          </w:p>
        </w:tc>
        <w:tc>
          <w:tcPr>
            <w:tcW w:w="3321" w:type="dxa"/>
            <w:gridSpan w:val="3"/>
            <w:shd w:val="clear" w:color="auto" w:fill="auto"/>
          </w:tcPr>
          <w:p w:rsidR="00E825B2" w:rsidRPr="00E825B2" w:rsidRDefault="00E825B2" w:rsidP="00E825B2">
            <w:pPr>
              <w:widowControl/>
              <w:jc w:val="center"/>
              <w:rPr>
                <w:rFonts w:ascii="標楷體" w:eastAsia="標楷體" w:hAnsi="標楷體" w:cs="新細明體"/>
                <w:kern w:val="0"/>
              </w:rPr>
            </w:pPr>
            <w:r w:rsidRPr="00E825B2">
              <w:rPr>
                <w:rFonts w:ascii="標楷體" w:eastAsia="標楷體" w:hAnsi="標楷體" w:cs="新細明體" w:hint="eastAsia"/>
                <w:kern w:val="0"/>
              </w:rPr>
              <w:t>概念、觀察：</w:t>
            </w:r>
            <w:r w:rsidR="00900B7E">
              <w:rPr>
                <w:rFonts w:ascii="標楷體" w:eastAsia="標楷體" w:hAnsi="標楷體" w:cs="新細明體" w:hint="eastAsia"/>
                <w:kern w:val="0"/>
              </w:rPr>
              <w:t>林福</w:t>
            </w:r>
            <w:proofErr w:type="gramStart"/>
            <w:r w:rsidR="00900B7E">
              <w:rPr>
                <w:rFonts w:ascii="標楷體" w:eastAsia="標楷體" w:hAnsi="標楷體" w:cs="新細明體" w:hint="eastAsia"/>
                <w:kern w:val="0"/>
              </w:rPr>
              <w:t>貹</w:t>
            </w:r>
            <w:proofErr w:type="gramEnd"/>
            <w:r w:rsidRPr="00E825B2">
              <w:rPr>
                <w:rFonts w:ascii="標楷體" w:eastAsia="標楷體" w:hAnsi="標楷體" w:cs="新細明體" w:hint="eastAsia"/>
                <w:kern w:val="0"/>
              </w:rPr>
              <w:t xml:space="preserve">  </w:t>
            </w:r>
            <w:r w:rsidR="00900B7E">
              <w:rPr>
                <w:rFonts w:ascii="標楷體" w:eastAsia="標楷體" w:hAnsi="標楷體" w:cs="新細明體" w:hint="eastAsia"/>
                <w:kern w:val="0"/>
              </w:rPr>
              <w:t>主任</w:t>
            </w:r>
          </w:p>
          <w:p w:rsidR="00DE2142" w:rsidRPr="00F523B9" w:rsidRDefault="00E825B2" w:rsidP="00E825B2">
            <w:pPr>
              <w:widowControl/>
              <w:jc w:val="center"/>
              <w:rPr>
                <w:rFonts w:ascii="標楷體" w:eastAsia="標楷體" w:hAnsi="標楷體" w:cs="新細明體"/>
                <w:kern w:val="0"/>
              </w:rPr>
            </w:pPr>
            <w:r w:rsidRPr="00E825B2">
              <w:rPr>
                <w:rFonts w:ascii="標楷體" w:eastAsia="標楷體" w:hAnsi="標楷體" w:cs="新細明體" w:hint="eastAsia"/>
                <w:kern w:val="0"/>
              </w:rPr>
              <w:t>檔案、成長：</w:t>
            </w:r>
            <w:proofErr w:type="gramStart"/>
            <w:r>
              <w:rPr>
                <w:rFonts w:ascii="標楷體" w:eastAsia="標楷體" w:hAnsi="標楷體" w:cs="新細明體" w:hint="eastAsia"/>
                <w:kern w:val="0"/>
              </w:rPr>
              <w:t>李依培</w:t>
            </w:r>
            <w:proofErr w:type="gramEnd"/>
            <w:r>
              <w:rPr>
                <w:rFonts w:ascii="標楷體" w:eastAsia="標楷體" w:hAnsi="標楷體" w:cs="新細明體" w:hint="eastAsia"/>
                <w:kern w:val="0"/>
              </w:rPr>
              <w:t xml:space="preserve">  老師</w:t>
            </w:r>
          </w:p>
        </w:tc>
        <w:tc>
          <w:tcPr>
            <w:tcW w:w="1107" w:type="dxa"/>
            <w:shd w:val="clear" w:color="auto" w:fill="auto"/>
            <w:vAlign w:val="center"/>
          </w:tcPr>
          <w:p w:rsidR="00DE2142" w:rsidRPr="00F523B9" w:rsidRDefault="00DE2142" w:rsidP="00F523B9">
            <w:pPr>
              <w:widowControl/>
              <w:jc w:val="center"/>
              <w:rPr>
                <w:rFonts w:ascii="標楷體" w:eastAsia="標楷體" w:hAnsi="標楷體" w:cs="新細明體"/>
                <w:kern w:val="0"/>
              </w:rPr>
            </w:pPr>
          </w:p>
        </w:tc>
        <w:tc>
          <w:tcPr>
            <w:tcW w:w="1107" w:type="dxa"/>
            <w:shd w:val="clear" w:color="auto" w:fill="auto"/>
          </w:tcPr>
          <w:p w:rsidR="00DE2142" w:rsidRPr="00F523B9" w:rsidRDefault="00DE2142" w:rsidP="000612FF">
            <w:pPr>
              <w:widowControl/>
              <w:spacing w:beforeLines="50" w:before="180" w:afterLines="50" w:after="180"/>
              <w:jc w:val="center"/>
              <w:rPr>
                <w:rFonts w:ascii="標楷體" w:eastAsia="標楷體" w:hAnsi="標楷體" w:cs="新細明體"/>
                <w:kern w:val="0"/>
              </w:rPr>
            </w:pPr>
          </w:p>
        </w:tc>
        <w:tc>
          <w:tcPr>
            <w:tcW w:w="1107" w:type="dxa"/>
            <w:shd w:val="clear" w:color="auto" w:fill="auto"/>
          </w:tcPr>
          <w:p w:rsidR="00DE2142" w:rsidRPr="00F523B9" w:rsidRDefault="00DE2142" w:rsidP="00F523B9">
            <w:pPr>
              <w:widowControl/>
              <w:jc w:val="center"/>
              <w:rPr>
                <w:rFonts w:ascii="標楷體" w:eastAsia="標楷體" w:hAnsi="標楷體" w:cs="新細明體"/>
                <w:kern w:val="0"/>
              </w:rPr>
            </w:pPr>
          </w:p>
        </w:tc>
      </w:tr>
    </w:tbl>
    <w:p w:rsidR="00170799" w:rsidRDefault="00170799" w:rsidP="00170799">
      <w:pPr>
        <w:rPr>
          <w:rFonts w:ascii="標楷體" w:eastAsia="標楷體" w:hAnsi="標楷體"/>
          <w:b/>
          <w:bCs/>
          <w:szCs w:val="26"/>
        </w:rPr>
      </w:pPr>
    </w:p>
    <w:p w:rsidR="00DE5E18" w:rsidRDefault="00DE5E18">
      <w:pPr>
        <w:jc w:val="center"/>
        <w:rPr>
          <w:rFonts w:ascii="標楷體" w:eastAsia="標楷體" w:hAnsi="標楷體"/>
          <w:b/>
          <w:szCs w:val="26"/>
        </w:rPr>
      </w:pPr>
      <w:r>
        <w:rPr>
          <w:rFonts w:ascii="標楷體" w:eastAsia="標楷體" w:hAnsi="標楷體" w:hint="eastAsia"/>
          <w:b/>
          <w:bCs/>
          <w:szCs w:val="26"/>
        </w:rPr>
        <w:t>附件二：</w:t>
      </w:r>
      <w:r>
        <w:rPr>
          <w:rFonts w:ascii="標楷體" w:eastAsia="標楷體" w:hAnsi="標楷體" w:hint="eastAsia"/>
          <w:b/>
          <w:szCs w:val="26"/>
        </w:rPr>
        <w:t>屏東縣</w:t>
      </w:r>
      <w:r w:rsidR="002B7AA2">
        <w:rPr>
          <w:rFonts w:ascii="標楷體" w:eastAsia="標楷體" w:hAnsi="標楷體" w:hint="eastAsia"/>
          <w:b/>
          <w:szCs w:val="26"/>
        </w:rPr>
        <w:t>10</w:t>
      </w:r>
      <w:r w:rsidR="00A82B11">
        <w:rPr>
          <w:rFonts w:ascii="標楷體" w:eastAsia="標楷體" w:hAnsi="標楷體" w:hint="eastAsia"/>
          <w:b/>
          <w:szCs w:val="26"/>
        </w:rPr>
        <w:t>5</w:t>
      </w:r>
      <w:r>
        <w:rPr>
          <w:rFonts w:ascii="標楷體" w:eastAsia="標楷體" w:hAnsi="標楷體" w:hint="eastAsia"/>
          <w:b/>
          <w:szCs w:val="26"/>
        </w:rPr>
        <w:t>學年度辦理國中小教師專業發展評鑑計畫~評鑑人員初階研習課程表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9"/>
        <w:gridCol w:w="1984"/>
        <w:gridCol w:w="4262"/>
        <w:gridCol w:w="1408"/>
      </w:tblGrid>
      <w:tr w:rsidR="00DE5E18" w:rsidTr="00632E59">
        <w:trPr>
          <w:jc w:val="center"/>
        </w:trPr>
        <w:tc>
          <w:tcPr>
            <w:tcW w:w="2269" w:type="dxa"/>
          </w:tcPr>
          <w:p w:rsidR="00DE5E18" w:rsidRDefault="00DE5E18">
            <w:pPr>
              <w:spacing w:line="440" w:lineRule="exact"/>
              <w:rPr>
                <w:rFonts w:ascii="標楷體" w:eastAsia="標楷體" w:hAnsi="標楷體"/>
              </w:rPr>
            </w:pPr>
          </w:p>
        </w:tc>
        <w:tc>
          <w:tcPr>
            <w:tcW w:w="1984" w:type="dxa"/>
          </w:tcPr>
          <w:p w:rsidR="00DE5E18" w:rsidRDefault="00DE5E18">
            <w:pPr>
              <w:spacing w:line="440" w:lineRule="exact"/>
              <w:jc w:val="center"/>
              <w:rPr>
                <w:rFonts w:ascii="標楷體" w:eastAsia="標楷體" w:hAnsi="標楷體"/>
              </w:rPr>
            </w:pPr>
            <w:r>
              <w:rPr>
                <w:rFonts w:ascii="標楷體" w:eastAsia="標楷體" w:hAnsi="標楷體" w:hint="eastAsia"/>
              </w:rPr>
              <w:t>時間</w:t>
            </w:r>
          </w:p>
        </w:tc>
        <w:tc>
          <w:tcPr>
            <w:tcW w:w="4262" w:type="dxa"/>
          </w:tcPr>
          <w:p w:rsidR="00DE5E18" w:rsidRDefault="00DE5E18">
            <w:pPr>
              <w:spacing w:line="440" w:lineRule="exact"/>
              <w:jc w:val="center"/>
              <w:rPr>
                <w:rFonts w:ascii="標楷體" w:eastAsia="標楷體" w:hAnsi="標楷體"/>
              </w:rPr>
            </w:pPr>
            <w:r>
              <w:rPr>
                <w:rFonts w:ascii="標楷體" w:eastAsia="標楷體" w:hAnsi="標楷體" w:hint="eastAsia"/>
              </w:rPr>
              <w:t>課程內容</w:t>
            </w:r>
          </w:p>
        </w:tc>
        <w:tc>
          <w:tcPr>
            <w:tcW w:w="1408" w:type="dxa"/>
          </w:tcPr>
          <w:p w:rsidR="00DE5E18" w:rsidRDefault="00DE5E18">
            <w:pPr>
              <w:spacing w:line="440" w:lineRule="exact"/>
              <w:jc w:val="center"/>
              <w:rPr>
                <w:rFonts w:ascii="標楷體" w:eastAsia="標楷體" w:hAnsi="標楷體"/>
              </w:rPr>
            </w:pPr>
            <w:r>
              <w:rPr>
                <w:rFonts w:ascii="標楷體" w:eastAsia="標楷體" w:hAnsi="標楷體" w:hint="eastAsia"/>
              </w:rPr>
              <w:t>備註</w:t>
            </w:r>
          </w:p>
        </w:tc>
      </w:tr>
      <w:tr w:rsidR="00DE5E18" w:rsidTr="00632E59">
        <w:trPr>
          <w:cantSplit/>
          <w:jc w:val="center"/>
        </w:trPr>
        <w:tc>
          <w:tcPr>
            <w:tcW w:w="2269" w:type="dxa"/>
            <w:vMerge w:val="restart"/>
          </w:tcPr>
          <w:p w:rsidR="00DE5E18" w:rsidRDefault="00DE5E18">
            <w:pPr>
              <w:spacing w:line="240" w:lineRule="atLeast"/>
              <w:rPr>
                <w:rFonts w:ascii="標楷體" w:eastAsia="標楷體" w:hAnsi="標楷體"/>
              </w:rPr>
            </w:pPr>
            <w:r>
              <w:rPr>
                <w:rFonts w:ascii="標楷體" w:eastAsia="標楷體" w:hAnsi="標楷體" w:hint="eastAsia"/>
              </w:rPr>
              <w:t>第一天</w:t>
            </w:r>
          </w:p>
          <w:p w:rsidR="00DE5E18" w:rsidRDefault="00DE5E18">
            <w:pPr>
              <w:spacing w:line="240" w:lineRule="atLeast"/>
              <w:rPr>
                <w:rFonts w:ascii="標楷體" w:eastAsia="標楷體" w:hAnsi="標楷體"/>
              </w:rPr>
            </w:pPr>
          </w:p>
        </w:tc>
        <w:tc>
          <w:tcPr>
            <w:tcW w:w="1984" w:type="dxa"/>
          </w:tcPr>
          <w:p w:rsidR="00DE5E18" w:rsidRDefault="00DE5E18">
            <w:pPr>
              <w:rPr>
                <w:rFonts w:ascii="標楷體" w:eastAsia="標楷體" w:hAnsi="標楷體"/>
              </w:rPr>
            </w:pPr>
            <w:r>
              <w:rPr>
                <w:rFonts w:ascii="標楷體" w:eastAsia="標楷體" w:hAnsi="標楷體" w:hint="eastAsia"/>
              </w:rPr>
              <w:t>8:</w:t>
            </w:r>
            <w:r w:rsidR="00F73628">
              <w:rPr>
                <w:rFonts w:ascii="標楷體" w:eastAsia="標楷體" w:hAnsi="標楷體" w:hint="eastAsia"/>
              </w:rPr>
              <w:t>0</w:t>
            </w:r>
            <w:r>
              <w:rPr>
                <w:rFonts w:ascii="標楷體" w:eastAsia="標楷體" w:hAnsi="標楷體" w:hint="eastAsia"/>
              </w:rPr>
              <w:t>0~8:</w:t>
            </w:r>
            <w:r w:rsidR="00F73628">
              <w:rPr>
                <w:rFonts w:ascii="標楷體" w:eastAsia="標楷體" w:hAnsi="標楷體" w:hint="eastAsia"/>
              </w:rPr>
              <w:t>2</w:t>
            </w:r>
            <w:r>
              <w:rPr>
                <w:rFonts w:ascii="標楷體" w:eastAsia="標楷體" w:hAnsi="標楷體" w:hint="eastAsia"/>
              </w:rPr>
              <w:t>0</w:t>
            </w:r>
          </w:p>
        </w:tc>
        <w:tc>
          <w:tcPr>
            <w:tcW w:w="4262" w:type="dxa"/>
          </w:tcPr>
          <w:p w:rsidR="00DE5E18" w:rsidRDefault="00DE5E18">
            <w:pPr>
              <w:rPr>
                <w:rFonts w:ascii="標楷體" w:eastAsia="標楷體" w:hAnsi="標楷體"/>
              </w:rPr>
            </w:pPr>
            <w:r>
              <w:rPr>
                <w:rFonts w:ascii="標楷體" w:eastAsia="標楷體" w:hAnsi="標楷體" w:hint="eastAsia"/>
              </w:rPr>
              <w:t>研習員報到</w:t>
            </w:r>
          </w:p>
        </w:tc>
        <w:tc>
          <w:tcPr>
            <w:tcW w:w="1408" w:type="dxa"/>
          </w:tcPr>
          <w:p w:rsidR="00DE5E18" w:rsidRDefault="00DE5E18">
            <w:pPr>
              <w:rPr>
                <w:rFonts w:ascii="標楷體" w:eastAsia="標楷體" w:hAnsi="標楷體"/>
                <w:bCs/>
              </w:rPr>
            </w:pPr>
          </w:p>
        </w:tc>
      </w:tr>
      <w:tr w:rsidR="00DE5E18" w:rsidTr="00632E59">
        <w:trPr>
          <w:cantSplit/>
          <w:jc w:val="center"/>
        </w:trPr>
        <w:tc>
          <w:tcPr>
            <w:tcW w:w="2269" w:type="dxa"/>
            <w:vMerge/>
          </w:tcPr>
          <w:p w:rsidR="00DE5E18" w:rsidRDefault="00DE5E18">
            <w:pPr>
              <w:spacing w:line="240" w:lineRule="atLeast"/>
              <w:rPr>
                <w:rFonts w:ascii="標楷體" w:eastAsia="標楷體" w:hAnsi="標楷體"/>
              </w:rPr>
            </w:pPr>
          </w:p>
        </w:tc>
        <w:tc>
          <w:tcPr>
            <w:tcW w:w="1984" w:type="dxa"/>
          </w:tcPr>
          <w:p w:rsidR="00DE5E18" w:rsidRDefault="00DE5E18">
            <w:pPr>
              <w:rPr>
                <w:rFonts w:ascii="標楷體" w:eastAsia="標楷體" w:hAnsi="標楷體"/>
              </w:rPr>
            </w:pPr>
            <w:r>
              <w:rPr>
                <w:rFonts w:ascii="標楷體" w:eastAsia="標楷體" w:hAnsi="標楷體" w:hint="eastAsia"/>
              </w:rPr>
              <w:t>8:</w:t>
            </w:r>
            <w:r w:rsidR="00F73628">
              <w:rPr>
                <w:rFonts w:ascii="標楷體" w:eastAsia="標楷體" w:hAnsi="標楷體" w:hint="eastAsia"/>
              </w:rPr>
              <w:t>2</w:t>
            </w:r>
            <w:r>
              <w:rPr>
                <w:rFonts w:ascii="標楷體" w:eastAsia="標楷體" w:hAnsi="標楷體" w:hint="eastAsia"/>
              </w:rPr>
              <w:t>0~</w:t>
            </w:r>
            <w:r w:rsidR="00F73628">
              <w:rPr>
                <w:rFonts w:ascii="標楷體" w:eastAsia="標楷體" w:hAnsi="標楷體" w:hint="eastAsia"/>
              </w:rPr>
              <w:t>8</w:t>
            </w:r>
            <w:r>
              <w:rPr>
                <w:rFonts w:ascii="標楷體" w:eastAsia="標楷體" w:hAnsi="標楷體" w:hint="eastAsia"/>
              </w:rPr>
              <w:t>:</w:t>
            </w:r>
            <w:r w:rsidR="00F73628">
              <w:rPr>
                <w:rFonts w:ascii="標楷體" w:eastAsia="標楷體" w:hAnsi="標楷體" w:hint="eastAsia"/>
              </w:rPr>
              <w:t>4</w:t>
            </w:r>
            <w:r>
              <w:rPr>
                <w:rFonts w:ascii="標楷體" w:eastAsia="標楷體" w:hAnsi="標楷體" w:hint="eastAsia"/>
              </w:rPr>
              <w:t>0</w:t>
            </w:r>
          </w:p>
        </w:tc>
        <w:tc>
          <w:tcPr>
            <w:tcW w:w="4262" w:type="dxa"/>
          </w:tcPr>
          <w:p w:rsidR="00DE5E18" w:rsidRDefault="00DE5E18">
            <w:pPr>
              <w:rPr>
                <w:rFonts w:ascii="標楷體" w:eastAsia="標楷體" w:hAnsi="標楷體"/>
              </w:rPr>
            </w:pPr>
            <w:r>
              <w:rPr>
                <w:rFonts w:ascii="標楷體" w:eastAsia="標楷體" w:hAnsi="標楷體" w:hint="eastAsia"/>
              </w:rPr>
              <w:t>始業式</w:t>
            </w:r>
          </w:p>
        </w:tc>
        <w:tc>
          <w:tcPr>
            <w:tcW w:w="1408" w:type="dxa"/>
          </w:tcPr>
          <w:p w:rsidR="00DE5E18" w:rsidRDefault="00DE5E18">
            <w:pPr>
              <w:rPr>
                <w:rFonts w:eastAsia="標楷體" w:hAnsi="標楷體"/>
                <w:bCs/>
                <w:szCs w:val="30"/>
              </w:rPr>
            </w:pPr>
          </w:p>
        </w:tc>
      </w:tr>
      <w:tr w:rsidR="00DE5E18" w:rsidTr="00632E59">
        <w:trPr>
          <w:cantSplit/>
          <w:jc w:val="center"/>
        </w:trPr>
        <w:tc>
          <w:tcPr>
            <w:tcW w:w="2269" w:type="dxa"/>
            <w:vMerge/>
          </w:tcPr>
          <w:p w:rsidR="00DE5E18" w:rsidRDefault="00DE5E18">
            <w:pPr>
              <w:spacing w:line="240" w:lineRule="atLeast"/>
              <w:rPr>
                <w:rFonts w:ascii="標楷體" w:eastAsia="標楷體" w:hAnsi="標楷體"/>
              </w:rPr>
            </w:pPr>
          </w:p>
        </w:tc>
        <w:tc>
          <w:tcPr>
            <w:tcW w:w="1984" w:type="dxa"/>
          </w:tcPr>
          <w:p w:rsidR="00DE5E18" w:rsidRDefault="00F73628" w:rsidP="00F73628">
            <w:pPr>
              <w:rPr>
                <w:rFonts w:ascii="標楷體" w:eastAsia="標楷體" w:hAnsi="標楷體"/>
              </w:rPr>
            </w:pPr>
            <w:r>
              <w:rPr>
                <w:rFonts w:ascii="標楷體" w:eastAsia="標楷體" w:hAnsi="標楷體" w:hint="eastAsia"/>
              </w:rPr>
              <w:t>8</w:t>
            </w:r>
            <w:r w:rsidR="00DE5E18">
              <w:rPr>
                <w:rFonts w:ascii="標楷體" w:eastAsia="標楷體" w:hAnsi="標楷體" w:hint="eastAsia"/>
              </w:rPr>
              <w:t>:</w:t>
            </w:r>
            <w:r>
              <w:rPr>
                <w:rFonts w:ascii="標楷體" w:eastAsia="標楷體" w:hAnsi="標楷體" w:hint="eastAsia"/>
              </w:rPr>
              <w:t>4</w:t>
            </w:r>
            <w:r w:rsidR="00DE5E18">
              <w:rPr>
                <w:rFonts w:ascii="標楷體" w:eastAsia="標楷體" w:hAnsi="標楷體" w:hint="eastAsia"/>
              </w:rPr>
              <w:t>0~1</w:t>
            </w:r>
            <w:r>
              <w:rPr>
                <w:rFonts w:ascii="標楷體" w:eastAsia="標楷體" w:hAnsi="標楷體" w:hint="eastAsia"/>
              </w:rPr>
              <w:t>0</w:t>
            </w:r>
            <w:r w:rsidR="00DE5E18">
              <w:rPr>
                <w:rFonts w:ascii="標楷體" w:eastAsia="標楷體" w:hAnsi="標楷體" w:hint="eastAsia"/>
              </w:rPr>
              <w:t>:</w:t>
            </w:r>
            <w:r>
              <w:rPr>
                <w:rFonts w:ascii="標楷體" w:eastAsia="標楷體" w:hAnsi="標楷體" w:hint="eastAsia"/>
              </w:rPr>
              <w:t>2</w:t>
            </w:r>
            <w:r w:rsidR="00DE5E18">
              <w:rPr>
                <w:rFonts w:ascii="標楷體" w:eastAsia="標楷體" w:hAnsi="標楷體" w:hint="eastAsia"/>
              </w:rPr>
              <w:t>0</w:t>
            </w:r>
          </w:p>
        </w:tc>
        <w:tc>
          <w:tcPr>
            <w:tcW w:w="4262" w:type="dxa"/>
          </w:tcPr>
          <w:p w:rsidR="00DE5E18" w:rsidRDefault="00632E59">
            <w:pPr>
              <w:jc w:val="both"/>
              <w:rPr>
                <w:rFonts w:ascii="標楷體" w:eastAsia="標楷體" w:hAnsi="標楷體"/>
              </w:rPr>
            </w:pPr>
            <w:r w:rsidRPr="00632E59">
              <w:rPr>
                <w:rFonts w:eastAsia="標楷體" w:hAnsi="標楷體" w:hint="eastAsia"/>
                <w:bCs/>
                <w:szCs w:val="30"/>
              </w:rPr>
              <w:t>教師專業發展評鑑概念與評鑑</w:t>
            </w:r>
            <w:proofErr w:type="gramStart"/>
            <w:r w:rsidRPr="00632E59">
              <w:rPr>
                <w:rFonts w:eastAsia="標楷體" w:hAnsi="標楷體" w:hint="eastAsia"/>
                <w:bCs/>
                <w:szCs w:val="30"/>
              </w:rPr>
              <w:t>規準</w:t>
            </w:r>
            <w:proofErr w:type="gramEnd"/>
            <w:r w:rsidRPr="00632E59">
              <w:rPr>
                <w:rFonts w:eastAsia="標楷體" w:hAnsi="標楷體" w:hint="eastAsia"/>
                <w:bCs/>
                <w:szCs w:val="30"/>
              </w:rPr>
              <w:t>探討</w:t>
            </w:r>
          </w:p>
        </w:tc>
        <w:tc>
          <w:tcPr>
            <w:tcW w:w="1408" w:type="dxa"/>
          </w:tcPr>
          <w:p w:rsidR="00DE5E18" w:rsidRDefault="00DE5E18">
            <w:pPr>
              <w:rPr>
                <w:rFonts w:ascii="標楷體" w:eastAsia="標楷體" w:hAnsi="標楷體"/>
              </w:rPr>
            </w:pPr>
          </w:p>
        </w:tc>
      </w:tr>
      <w:tr w:rsidR="00F73628" w:rsidTr="00632E59">
        <w:trPr>
          <w:cantSplit/>
          <w:jc w:val="center"/>
        </w:trPr>
        <w:tc>
          <w:tcPr>
            <w:tcW w:w="2269" w:type="dxa"/>
            <w:vMerge/>
          </w:tcPr>
          <w:p w:rsidR="00F73628" w:rsidRDefault="00F73628">
            <w:pPr>
              <w:spacing w:line="240" w:lineRule="atLeast"/>
              <w:rPr>
                <w:rFonts w:ascii="標楷體" w:eastAsia="標楷體" w:hAnsi="標楷體"/>
              </w:rPr>
            </w:pPr>
          </w:p>
        </w:tc>
        <w:tc>
          <w:tcPr>
            <w:tcW w:w="1984" w:type="dxa"/>
          </w:tcPr>
          <w:p w:rsidR="00F73628" w:rsidRDefault="00F73628">
            <w:pPr>
              <w:rPr>
                <w:rFonts w:ascii="標楷體" w:eastAsia="標楷體" w:hAnsi="標楷體"/>
              </w:rPr>
            </w:pPr>
            <w:r>
              <w:rPr>
                <w:rFonts w:ascii="標楷體" w:eastAsia="標楷體" w:hAnsi="標楷體" w:hint="eastAsia"/>
              </w:rPr>
              <w:t>10:20~10:30</w:t>
            </w:r>
          </w:p>
        </w:tc>
        <w:tc>
          <w:tcPr>
            <w:tcW w:w="4262" w:type="dxa"/>
          </w:tcPr>
          <w:p w:rsidR="00F73628" w:rsidRDefault="00F73628">
            <w:pPr>
              <w:jc w:val="both"/>
              <w:rPr>
                <w:rFonts w:eastAsia="標楷體" w:hAnsi="標楷體"/>
                <w:bCs/>
                <w:szCs w:val="30"/>
              </w:rPr>
            </w:pPr>
            <w:r>
              <w:rPr>
                <w:rFonts w:ascii="標楷體" w:eastAsia="標楷體" w:hAnsi="標楷體" w:hint="eastAsia"/>
              </w:rPr>
              <w:t>茶敘</w:t>
            </w:r>
          </w:p>
        </w:tc>
        <w:tc>
          <w:tcPr>
            <w:tcW w:w="1408" w:type="dxa"/>
          </w:tcPr>
          <w:p w:rsidR="00F73628" w:rsidRDefault="00F73628">
            <w:pPr>
              <w:rPr>
                <w:rFonts w:ascii="標楷體" w:eastAsia="標楷體" w:hAnsi="標楷體"/>
              </w:rPr>
            </w:pPr>
          </w:p>
        </w:tc>
      </w:tr>
      <w:tr w:rsidR="00F73628" w:rsidTr="00632E59">
        <w:trPr>
          <w:cantSplit/>
          <w:jc w:val="center"/>
        </w:trPr>
        <w:tc>
          <w:tcPr>
            <w:tcW w:w="2269" w:type="dxa"/>
            <w:vMerge/>
          </w:tcPr>
          <w:p w:rsidR="00F73628" w:rsidRDefault="00F73628">
            <w:pPr>
              <w:spacing w:line="240" w:lineRule="atLeast"/>
              <w:rPr>
                <w:rFonts w:ascii="標楷體" w:eastAsia="標楷體" w:hAnsi="標楷體"/>
              </w:rPr>
            </w:pPr>
          </w:p>
        </w:tc>
        <w:tc>
          <w:tcPr>
            <w:tcW w:w="1984" w:type="dxa"/>
          </w:tcPr>
          <w:p w:rsidR="00F73628" w:rsidRDefault="00F73628">
            <w:pPr>
              <w:rPr>
                <w:rFonts w:ascii="標楷體" w:eastAsia="標楷體" w:hAnsi="標楷體"/>
              </w:rPr>
            </w:pPr>
            <w:r>
              <w:rPr>
                <w:rFonts w:ascii="標楷體" w:eastAsia="標楷體" w:hAnsi="標楷體" w:hint="eastAsia"/>
              </w:rPr>
              <w:t>10:30~12:10</w:t>
            </w:r>
          </w:p>
        </w:tc>
        <w:tc>
          <w:tcPr>
            <w:tcW w:w="4262" w:type="dxa"/>
          </w:tcPr>
          <w:p w:rsidR="00F73628" w:rsidRDefault="00F73628">
            <w:pPr>
              <w:jc w:val="both"/>
              <w:rPr>
                <w:rFonts w:ascii="標楷體" w:eastAsia="標楷體" w:hAnsi="標楷體"/>
              </w:rPr>
            </w:pPr>
            <w:r>
              <w:rPr>
                <w:rFonts w:eastAsia="標楷體" w:hAnsi="標楷體" w:hint="eastAsia"/>
                <w:bCs/>
                <w:szCs w:val="30"/>
              </w:rPr>
              <w:t>教學觀察與會談技術</w:t>
            </w:r>
            <w:r w:rsidR="00632E59">
              <w:rPr>
                <w:rFonts w:ascii="Verdana" w:eastAsia="標楷體" w:hAnsi="Verdana" w:hint="eastAsia"/>
                <w:szCs w:val="12"/>
              </w:rPr>
              <w:t>（</w:t>
            </w:r>
            <w:r w:rsidR="00632E59">
              <w:rPr>
                <w:rFonts w:ascii="Verdana" w:eastAsia="標楷體" w:hAnsi="Verdana" w:hint="eastAsia"/>
                <w:szCs w:val="12"/>
              </w:rPr>
              <w:t>I</w:t>
            </w:r>
            <w:r w:rsidR="00632E59">
              <w:rPr>
                <w:rFonts w:ascii="Verdana" w:eastAsia="標楷體" w:hAnsi="Verdana" w:hint="eastAsia"/>
                <w:szCs w:val="12"/>
              </w:rPr>
              <w:t>）</w:t>
            </w:r>
          </w:p>
        </w:tc>
        <w:tc>
          <w:tcPr>
            <w:tcW w:w="1408" w:type="dxa"/>
          </w:tcPr>
          <w:p w:rsidR="00F73628" w:rsidRDefault="00F73628">
            <w:pPr>
              <w:rPr>
                <w:rFonts w:ascii="標楷體" w:eastAsia="標楷體" w:hAnsi="標楷體"/>
              </w:rPr>
            </w:pPr>
          </w:p>
        </w:tc>
      </w:tr>
      <w:tr w:rsidR="00DE5E18" w:rsidTr="00632E59">
        <w:trPr>
          <w:cantSplit/>
          <w:jc w:val="center"/>
        </w:trPr>
        <w:tc>
          <w:tcPr>
            <w:tcW w:w="2269" w:type="dxa"/>
            <w:vMerge/>
          </w:tcPr>
          <w:p w:rsidR="00DE5E18" w:rsidRDefault="00DE5E18">
            <w:pPr>
              <w:spacing w:line="240" w:lineRule="atLeast"/>
              <w:rPr>
                <w:rFonts w:ascii="標楷體" w:eastAsia="標楷體" w:hAnsi="標楷體"/>
              </w:rPr>
            </w:pPr>
          </w:p>
        </w:tc>
        <w:tc>
          <w:tcPr>
            <w:tcW w:w="1984" w:type="dxa"/>
          </w:tcPr>
          <w:p w:rsidR="00DE5E18" w:rsidRDefault="00DE5E18">
            <w:pPr>
              <w:rPr>
                <w:rFonts w:ascii="標楷體" w:eastAsia="標楷體" w:hAnsi="標楷體"/>
              </w:rPr>
            </w:pPr>
            <w:r>
              <w:rPr>
                <w:rFonts w:ascii="標楷體" w:eastAsia="標楷體" w:hAnsi="標楷體" w:hint="eastAsia"/>
              </w:rPr>
              <w:t>12:</w:t>
            </w:r>
            <w:r w:rsidR="00F73628">
              <w:rPr>
                <w:rFonts w:ascii="標楷體" w:eastAsia="標楷體" w:hAnsi="標楷體" w:hint="eastAsia"/>
              </w:rPr>
              <w:t>1</w:t>
            </w:r>
            <w:r>
              <w:rPr>
                <w:rFonts w:ascii="標楷體" w:eastAsia="標楷體" w:hAnsi="標楷體" w:hint="eastAsia"/>
              </w:rPr>
              <w:t>0~13:</w:t>
            </w:r>
            <w:r w:rsidR="00F73628">
              <w:rPr>
                <w:rFonts w:ascii="標楷體" w:eastAsia="標楷體" w:hAnsi="標楷體" w:hint="eastAsia"/>
              </w:rPr>
              <w:t>2</w:t>
            </w:r>
            <w:r>
              <w:rPr>
                <w:rFonts w:ascii="標楷體" w:eastAsia="標楷體" w:hAnsi="標楷體" w:hint="eastAsia"/>
              </w:rPr>
              <w:t>0</w:t>
            </w:r>
          </w:p>
        </w:tc>
        <w:tc>
          <w:tcPr>
            <w:tcW w:w="4262" w:type="dxa"/>
          </w:tcPr>
          <w:p w:rsidR="00DE5E18" w:rsidRDefault="00DE5E18">
            <w:pPr>
              <w:rPr>
                <w:rFonts w:ascii="標楷體" w:eastAsia="標楷體" w:hAnsi="標楷體"/>
              </w:rPr>
            </w:pPr>
            <w:r>
              <w:rPr>
                <w:rFonts w:ascii="標楷體" w:eastAsia="標楷體" w:hAnsi="標楷體" w:hint="eastAsia"/>
              </w:rPr>
              <w:t>午餐充電</w:t>
            </w:r>
          </w:p>
        </w:tc>
        <w:tc>
          <w:tcPr>
            <w:tcW w:w="1408" w:type="dxa"/>
          </w:tcPr>
          <w:p w:rsidR="00DE5E18" w:rsidRDefault="00DE5E18">
            <w:pPr>
              <w:rPr>
                <w:rFonts w:ascii="標楷體" w:eastAsia="標楷體" w:hAnsi="標楷體"/>
              </w:rPr>
            </w:pPr>
          </w:p>
        </w:tc>
      </w:tr>
      <w:tr w:rsidR="00F73628" w:rsidTr="00632E59">
        <w:trPr>
          <w:cantSplit/>
          <w:jc w:val="center"/>
        </w:trPr>
        <w:tc>
          <w:tcPr>
            <w:tcW w:w="2269" w:type="dxa"/>
            <w:vMerge/>
          </w:tcPr>
          <w:p w:rsidR="00F73628" w:rsidRDefault="00F73628">
            <w:pPr>
              <w:spacing w:line="240" w:lineRule="atLeast"/>
              <w:rPr>
                <w:rFonts w:ascii="標楷體" w:eastAsia="標楷體" w:hAnsi="標楷體"/>
              </w:rPr>
            </w:pPr>
          </w:p>
        </w:tc>
        <w:tc>
          <w:tcPr>
            <w:tcW w:w="1984" w:type="dxa"/>
          </w:tcPr>
          <w:p w:rsidR="00F73628" w:rsidRDefault="00F73628">
            <w:pPr>
              <w:rPr>
                <w:rFonts w:ascii="標楷體" w:eastAsia="標楷體" w:hAnsi="標楷體"/>
              </w:rPr>
            </w:pPr>
            <w:r>
              <w:rPr>
                <w:rFonts w:ascii="標楷體" w:eastAsia="標楷體" w:hAnsi="標楷體" w:hint="eastAsia"/>
              </w:rPr>
              <w:t>13:20~15:00</w:t>
            </w:r>
          </w:p>
        </w:tc>
        <w:tc>
          <w:tcPr>
            <w:tcW w:w="4262" w:type="dxa"/>
          </w:tcPr>
          <w:p w:rsidR="00F73628" w:rsidRDefault="00F73628">
            <w:pPr>
              <w:rPr>
                <w:rFonts w:ascii="標楷體" w:eastAsia="標楷體" w:hAnsi="標楷體"/>
              </w:rPr>
            </w:pPr>
            <w:r>
              <w:rPr>
                <w:rFonts w:eastAsia="標楷體" w:hAnsi="標楷體" w:hint="eastAsia"/>
                <w:bCs/>
                <w:szCs w:val="30"/>
              </w:rPr>
              <w:t>教學觀察與會談技術</w:t>
            </w:r>
            <w:r w:rsidR="00632E59">
              <w:rPr>
                <w:rFonts w:ascii="Verdana" w:eastAsia="標楷體" w:hAnsi="Verdana" w:hint="eastAsia"/>
                <w:szCs w:val="12"/>
              </w:rPr>
              <w:t>（</w:t>
            </w:r>
            <w:r w:rsidR="00632E59">
              <w:rPr>
                <w:rFonts w:ascii="Verdana" w:eastAsia="標楷體" w:hAnsi="Verdana" w:hint="eastAsia"/>
                <w:szCs w:val="12"/>
              </w:rPr>
              <w:t>I</w:t>
            </w:r>
            <w:r w:rsidR="00632E59">
              <w:rPr>
                <w:rFonts w:ascii="Verdana" w:eastAsia="標楷體" w:hAnsi="Verdana" w:hint="eastAsia"/>
                <w:szCs w:val="12"/>
              </w:rPr>
              <w:t>）</w:t>
            </w:r>
          </w:p>
        </w:tc>
        <w:tc>
          <w:tcPr>
            <w:tcW w:w="1408" w:type="dxa"/>
          </w:tcPr>
          <w:p w:rsidR="00F73628" w:rsidRDefault="00F73628">
            <w:pPr>
              <w:rPr>
                <w:rFonts w:ascii="標楷體" w:eastAsia="標楷體" w:hAnsi="標楷體"/>
              </w:rPr>
            </w:pPr>
          </w:p>
        </w:tc>
      </w:tr>
      <w:tr w:rsidR="00F73628" w:rsidTr="00632E59">
        <w:trPr>
          <w:cantSplit/>
          <w:jc w:val="center"/>
        </w:trPr>
        <w:tc>
          <w:tcPr>
            <w:tcW w:w="2269" w:type="dxa"/>
            <w:vMerge/>
          </w:tcPr>
          <w:p w:rsidR="00F73628" w:rsidRDefault="00F73628">
            <w:pPr>
              <w:spacing w:line="240" w:lineRule="atLeast"/>
              <w:rPr>
                <w:rFonts w:ascii="標楷體" w:eastAsia="標楷體" w:hAnsi="標楷體"/>
              </w:rPr>
            </w:pPr>
          </w:p>
        </w:tc>
        <w:tc>
          <w:tcPr>
            <w:tcW w:w="1984" w:type="dxa"/>
          </w:tcPr>
          <w:p w:rsidR="00F73628" w:rsidRDefault="00F73628">
            <w:pPr>
              <w:rPr>
                <w:rFonts w:ascii="標楷體" w:eastAsia="標楷體" w:hAnsi="標楷體"/>
              </w:rPr>
            </w:pPr>
            <w:r>
              <w:rPr>
                <w:rFonts w:ascii="標楷體" w:eastAsia="標楷體" w:hAnsi="標楷體" w:hint="eastAsia"/>
              </w:rPr>
              <w:t>15:00~15:10</w:t>
            </w:r>
          </w:p>
        </w:tc>
        <w:tc>
          <w:tcPr>
            <w:tcW w:w="4262" w:type="dxa"/>
          </w:tcPr>
          <w:p w:rsidR="00F73628" w:rsidRDefault="00F73628">
            <w:pPr>
              <w:rPr>
                <w:rFonts w:eastAsia="標楷體" w:hAnsi="標楷體"/>
                <w:bCs/>
                <w:szCs w:val="30"/>
              </w:rPr>
            </w:pPr>
            <w:r>
              <w:rPr>
                <w:rFonts w:ascii="標楷體" w:eastAsia="標楷體" w:hAnsi="標楷體" w:hint="eastAsia"/>
              </w:rPr>
              <w:t>茶敘</w:t>
            </w:r>
          </w:p>
        </w:tc>
        <w:tc>
          <w:tcPr>
            <w:tcW w:w="1408" w:type="dxa"/>
          </w:tcPr>
          <w:p w:rsidR="00F73628" w:rsidRDefault="00F73628">
            <w:pPr>
              <w:rPr>
                <w:rFonts w:ascii="標楷體" w:eastAsia="標楷體" w:hAnsi="標楷體"/>
              </w:rPr>
            </w:pPr>
          </w:p>
        </w:tc>
      </w:tr>
      <w:tr w:rsidR="00DE5E18" w:rsidTr="00632E59">
        <w:trPr>
          <w:cantSplit/>
          <w:jc w:val="center"/>
        </w:trPr>
        <w:tc>
          <w:tcPr>
            <w:tcW w:w="2269" w:type="dxa"/>
            <w:vMerge/>
          </w:tcPr>
          <w:p w:rsidR="00DE5E18" w:rsidRDefault="00DE5E18">
            <w:pPr>
              <w:spacing w:line="240" w:lineRule="atLeast"/>
              <w:rPr>
                <w:rFonts w:ascii="標楷體" w:eastAsia="標楷體" w:hAnsi="標楷體"/>
              </w:rPr>
            </w:pPr>
          </w:p>
        </w:tc>
        <w:tc>
          <w:tcPr>
            <w:tcW w:w="1984" w:type="dxa"/>
          </w:tcPr>
          <w:p w:rsidR="00DE5E18" w:rsidRDefault="00DE5E18">
            <w:pPr>
              <w:rPr>
                <w:rFonts w:ascii="標楷體" w:eastAsia="標楷體" w:hAnsi="標楷體"/>
              </w:rPr>
            </w:pPr>
            <w:r>
              <w:rPr>
                <w:rFonts w:ascii="標楷體" w:eastAsia="標楷體" w:hAnsi="標楷體" w:hint="eastAsia"/>
              </w:rPr>
              <w:t>1</w:t>
            </w:r>
            <w:r w:rsidR="00F73628">
              <w:rPr>
                <w:rFonts w:ascii="標楷體" w:eastAsia="標楷體" w:hAnsi="標楷體" w:hint="eastAsia"/>
              </w:rPr>
              <w:t>5</w:t>
            </w:r>
            <w:r>
              <w:rPr>
                <w:rFonts w:ascii="標楷體" w:eastAsia="標楷體" w:hAnsi="標楷體" w:hint="eastAsia"/>
              </w:rPr>
              <w:t>:</w:t>
            </w:r>
            <w:r w:rsidR="00F73628">
              <w:rPr>
                <w:rFonts w:ascii="標楷體" w:eastAsia="標楷體" w:hAnsi="標楷體" w:hint="eastAsia"/>
              </w:rPr>
              <w:t>1</w:t>
            </w:r>
            <w:r>
              <w:rPr>
                <w:rFonts w:ascii="標楷體" w:eastAsia="標楷體" w:hAnsi="標楷體" w:hint="eastAsia"/>
              </w:rPr>
              <w:t>0~16:</w:t>
            </w:r>
            <w:r w:rsidR="00F73628">
              <w:rPr>
                <w:rFonts w:ascii="標楷體" w:eastAsia="標楷體" w:hAnsi="標楷體" w:hint="eastAsia"/>
              </w:rPr>
              <w:t>5</w:t>
            </w:r>
            <w:r>
              <w:rPr>
                <w:rFonts w:ascii="標楷體" w:eastAsia="標楷體" w:hAnsi="標楷體" w:hint="eastAsia"/>
              </w:rPr>
              <w:t>0</w:t>
            </w:r>
          </w:p>
        </w:tc>
        <w:tc>
          <w:tcPr>
            <w:tcW w:w="4262" w:type="dxa"/>
          </w:tcPr>
          <w:p w:rsidR="00DE5E18" w:rsidRDefault="00DE5E18">
            <w:pPr>
              <w:rPr>
                <w:rFonts w:ascii="標楷體" w:eastAsia="標楷體" w:hAnsi="標楷體"/>
              </w:rPr>
            </w:pPr>
            <w:r>
              <w:rPr>
                <w:rFonts w:eastAsia="標楷體" w:hAnsi="標楷體" w:hint="eastAsia"/>
                <w:bCs/>
                <w:szCs w:val="30"/>
              </w:rPr>
              <w:t>教學觀察與會談技術</w:t>
            </w:r>
            <w:r w:rsidR="00632E59">
              <w:rPr>
                <w:rFonts w:ascii="Verdana" w:eastAsia="標楷體" w:hAnsi="Verdana" w:hint="eastAsia"/>
                <w:szCs w:val="12"/>
              </w:rPr>
              <w:t>（</w:t>
            </w:r>
            <w:r w:rsidR="00632E59">
              <w:rPr>
                <w:rFonts w:ascii="Verdana" w:eastAsia="標楷體" w:hAnsi="Verdana" w:hint="eastAsia"/>
                <w:szCs w:val="12"/>
              </w:rPr>
              <w:t>I</w:t>
            </w:r>
            <w:r w:rsidR="00632E59">
              <w:rPr>
                <w:rFonts w:ascii="Verdana" w:eastAsia="標楷體" w:hAnsi="Verdana" w:hint="eastAsia"/>
                <w:szCs w:val="12"/>
              </w:rPr>
              <w:t>）</w:t>
            </w:r>
          </w:p>
        </w:tc>
        <w:tc>
          <w:tcPr>
            <w:tcW w:w="1408" w:type="dxa"/>
          </w:tcPr>
          <w:p w:rsidR="00DE5E18" w:rsidRDefault="00DE5E18">
            <w:pPr>
              <w:rPr>
                <w:rFonts w:ascii="標楷體" w:eastAsia="標楷體" w:hAnsi="標楷體"/>
              </w:rPr>
            </w:pPr>
          </w:p>
        </w:tc>
      </w:tr>
      <w:tr w:rsidR="00DE5E18" w:rsidTr="00632E59">
        <w:trPr>
          <w:cantSplit/>
          <w:jc w:val="center"/>
        </w:trPr>
        <w:tc>
          <w:tcPr>
            <w:tcW w:w="2269" w:type="dxa"/>
            <w:vMerge w:val="restart"/>
          </w:tcPr>
          <w:p w:rsidR="00DE5E18" w:rsidRDefault="00DE5E18">
            <w:pPr>
              <w:spacing w:line="240" w:lineRule="atLeast"/>
              <w:rPr>
                <w:rFonts w:ascii="標楷體" w:eastAsia="標楷體" w:hAnsi="標楷體"/>
              </w:rPr>
            </w:pPr>
            <w:r>
              <w:rPr>
                <w:rFonts w:ascii="標楷體" w:eastAsia="標楷體" w:hAnsi="標楷體" w:hint="eastAsia"/>
              </w:rPr>
              <w:t>第二天</w:t>
            </w:r>
          </w:p>
        </w:tc>
        <w:tc>
          <w:tcPr>
            <w:tcW w:w="1984" w:type="dxa"/>
          </w:tcPr>
          <w:p w:rsidR="00DE5E18" w:rsidRDefault="00DE5E18">
            <w:pPr>
              <w:rPr>
                <w:rFonts w:ascii="標楷體" w:eastAsia="標楷體" w:hAnsi="標楷體"/>
              </w:rPr>
            </w:pPr>
            <w:r>
              <w:rPr>
                <w:rFonts w:ascii="標楷體" w:eastAsia="標楷體" w:hAnsi="標楷體" w:hint="eastAsia"/>
              </w:rPr>
              <w:t>8:</w:t>
            </w:r>
            <w:r w:rsidR="006E68D5">
              <w:rPr>
                <w:rFonts w:ascii="標楷體" w:eastAsia="標楷體" w:hAnsi="標楷體" w:hint="eastAsia"/>
              </w:rPr>
              <w:t>0</w:t>
            </w:r>
            <w:r>
              <w:rPr>
                <w:rFonts w:ascii="標楷體" w:eastAsia="標楷體" w:hAnsi="標楷體" w:hint="eastAsia"/>
              </w:rPr>
              <w:t>0~8:</w:t>
            </w:r>
            <w:r w:rsidR="006E68D5">
              <w:rPr>
                <w:rFonts w:ascii="標楷體" w:eastAsia="標楷體" w:hAnsi="標楷體" w:hint="eastAsia"/>
              </w:rPr>
              <w:t>2</w:t>
            </w:r>
            <w:r>
              <w:rPr>
                <w:rFonts w:ascii="標楷體" w:eastAsia="標楷體" w:hAnsi="標楷體" w:hint="eastAsia"/>
              </w:rPr>
              <w:t>0</w:t>
            </w:r>
          </w:p>
        </w:tc>
        <w:tc>
          <w:tcPr>
            <w:tcW w:w="4262" w:type="dxa"/>
          </w:tcPr>
          <w:p w:rsidR="00DE5E18" w:rsidRDefault="00DE5E18">
            <w:pPr>
              <w:rPr>
                <w:rFonts w:ascii="標楷體" w:eastAsia="標楷體" w:hAnsi="標楷體"/>
              </w:rPr>
            </w:pPr>
            <w:r>
              <w:rPr>
                <w:rFonts w:ascii="標楷體" w:eastAsia="標楷體" w:hAnsi="標楷體" w:hint="eastAsia"/>
              </w:rPr>
              <w:t>研習員報到</w:t>
            </w:r>
          </w:p>
        </w:tc>
        <w:tc>
          <w:tcPr>
            <w:tcW w:w="1408" w:type="dxa"/>
          </w:tcPr>
          <w:p w:rsidR="00DE5E18" w:rsidRDefault="00DE5E18">
            <w:pPr>
              <w:rPr>
                <w:rFonts w:ascii="標楷體" w:eastAsia="標楷體" w:hAnsi="標楷體"/>
                <w:bCs/>
              </w:rPr>
            </w:pPr>
          </w:p>
        </w:tc>
      </w:tr>
      <w:tr w:rsidR="00DE5E18" w:rsidTr="00632E59">
        <w:trPr>
          <w:cantSplit/>
          <w:jc w:val="center"/>
        </w:trPr>
        <w:tc>
          <w:tcPr>
            <w:tcW w:w="2269" w:type="dxa"/>
            <w:vMerge/>
          </w:tcPr>
          <w:p w:rsidR="00DE5E18" w:rsidRDefault="00DE5E18">
            <w:pPr>
              <w:spacing w:line="240" w:lineRule="atLeast"/>
              <w:rPr>
                <w:rFonts w:ascii="標楷體" w:eastAsia="標楷體" w:hAnsi="標楷體"/>
              </w:rPr>
            </w:pPr>
          </w:p>
        </w:tc>
        <w:tc>
          <w:tcPr>
            <w:tcW w:w="1984" w:type="dxa"/>
          </w:tcPr>
          <w:p w:rsidR="00DE5E18" w:rsidRDefault="00DE5E18">
            <w:pPr>
              <w:rPr>
                <w:rFonts w:ascii="標楷體" w:eastAsia="標楷體" w:hAnsi="標楷體"/>
              </w:rPr>
            </w:pPr>
            <w:r>
              <w:rPr>
                <w:rFonts w:ascii="標楷體" w:eastAsia="標楷體" w:hAnsi="標楷體" w:hint="eastAsia"/>
              </w:rPr>
              <w:t>8:</w:t>
            </w:r>
            <w:r w:rsidR="006E68D5">
              <w:rPr>
                <w:rFonts w:ascii="標楷體" w:eastAsia="標楷體" w:hAnsi="標楷體" w:hint="eastAsia"/>
              </w:rPr>
              <w:t>2</w:t>
            </w:r>
            <w:r>
              <w:rPr>
                <w:rFonts w:ascii="標楷體" w:eastAsia="標楷體" w:hAnsi="標楷體" w:hint="eastAsia"/>
              </w:rPr>
              <w:t>0~10:</w:t>
            </w:r>
            <w:r w:rsidR="006E68D5">
              <w:rPr>
                <w:rFonts w:ascii="標楷體" w:eastAsia="標楷體" w:hAnsi="標楷體" w:hint="eastAsia"/>
              </w:rPr>
              <w:t>0</w:t>
            </w:r>
            <w:r>
              <w:rPr>
                <w:rFonts w:ascii="標楷體" w:eastAsia="標楷體" w:hAnsi="標楷體" w:hint="eastAsia"/>
              </w:rPr>
              <w:t>0</w:t>
            </w:r>
          </w:p>
        </w:tc>
        <w:tc>
          <w:tcPr>
            <w:tcW w:w="4262" w:type="dxa"/>
          </w:tcPr>
          <w:p w:rsidR="00DE5E18" w:rsidRDefault="006E68D5">
            <w:pPr>
              <w:rPr>
                <w:rFonts w:ascii="標楷體" w:eastAsia="標楷體" w:hAnsi="標楷體"/>
              </w:rPr>
            </w:pPr>
            <w:r>
              <w:rPr>
                <w:rFonts w:eastAsia="標楷體" w:hAnsi="標楷體"/>
                <w:bCs/>
                <w:szCs w:val="30"/>
              </w:rPr>
              <w:t>教學檔案</w:t>
            </w:r>
            <w:r>
              <w:rPr>
                <w:rFonts w:ascii="Verdana" w:eastAsia="標楷體" w:hAnsi="Verdana" w:hint="eastAsia"/>
                <w:szCs w:val="12"/>
              </w:rPr>
              <w:t>製作、評量與應用（</w:t>
            </w:r>
            <w:r>
              <w:rPr>
                <w:rFonts w:ascii="Verdana" w:eastAsia="標楷體" w:hAnsi="Verdana" w:hint="eastAsia"/>
                <w:szCs w:val="12"/>
              </w:rPr>
              <w:t>I</w:t>
            </w:r>
            <w:r>
              <w:rPr>
                <w:rFonts w:ascii="Verdana" w:eastAsia="標楷體" w:hAnsi="Verdana" w:hint="eastAsia"/>
                <w:szCs w:val="12"/>
              </w:rPr>
              <w:t>）</w:t>
            </w:r>
          </w:p>
        </w:tc>
        <w:tc>
          <w:tcPr>
            <w:tcW w:w="1408" w:type="dxa"/>
          </w:tcPr>
          <w:p w:rsidR="00DE5E18" w:rsidRDefault="00DE5E18">
            <w:pPr>
              <w:rPr>
                <w:rFonts w:ascii="標楷體" w:eastAsia="標楷體" w:hAnsi="標楷體"/>
              </w:rPr>
            </w:pPr>
          </w:p>
        </w:tc>
      </w:tr>
      <w:tr w:rsidR="00DE5E18" w:rsidTr="00632E59">
        <w:trPr>
          <w:cantSplit/>
          <w:trHeight w:val="381"/>
          <w:jc w:val="center"/>
        </w:trPr>
        <w:tc>
          <w:tcPr>
            <w:tcW w:w="2269" w:type="dxa"/>
            <w:vMerge/>
          </w:tcPr>
          <w:p w:rsidR="00DE5E18" w:rsidRDefault="00DE5E18">
            <w:pPr>
              <w:spacing w:line="240" w:lineRule="atLeast"/>
              <w:rPr>
                <w:rFonts w:ascii="標楷體" w:eastAsia="標楷體" w:hAnsi="標楷體"/>
              </w:rPr>
            </w:pPr>
          </w:p>
        </w:tc>
        <w:tc>
          <w:tcPr>
            <w:tcW w:w="1984" w:type="dxa"/>
          </w:tcPr>
          <w:p w:rsidR="00DE5E18" w:rsidRDefault="00DE5E18">
            <w:pPr>
              <w:rPr>
                <w:rFonts w:ascii="標楷體" w:eastAsia="標楷體" w:hAnsi="標楷體"/>
              </w:rPr>
            </w:pPr>
            <w:r>
              <w:rPr>
                <w:rFonts w:ascii="標楷體" w:eastAsia="標楷體" w:hAnsi="標楷體" w:hint="eastAsia"/>
              </w:rPr>
              <w:t>10:</w:t>
            </w:r>
            <w:r w:rsidR="006E68D5">
              <w:rPr>
                <w:rFonts w:ascii="標楷體" w:eastAsia="標楷體" w:hAnsi="標楷體" w:hint="eastAsia"/>
              </w:rPr>
              <w:t>0</w:t>
            </w:r>
            <w:r>
              <w:rPr>
                <w:rFonts w:ascii="標楷體" w:eastAsia="標楷體" w:hAnsi="標楷體" w:hint="eastAsia"/>
              </w:rPr>
              <w:t>0~10:</w:t>
            </w:r>
            <w:r w:rsidR="006E68D5">
              <w:rPr>
                <w:rFonts w:ascii="標楷體" w:eastAsia="標楷體" w:hAnsi="標楷體" w:hint="eastAsia"/>
              </w:rPr>
              <w:t>1</w:t>
            </w:r>
            <w:r>
              <w:rPr>
                <w:rFonts w:ascii="標楷體" w:eastAsia="標楷體" w:hAnsi="標楷體" w:hint="eastAsia"/>
              </w:rPr>
              <w:t>0</w:t>
            </w:r>
          </w:p>
        </w:tc>
        <w:tc>
          <w:tcPr>
            <w:tcW w:w="4262" w:type="dxa"/>
          </w:tcPr>
          <w:p w:rsidR="00DE5E18" w:rsidRDefault="00DE5E18">
            <w:pPr>
              <w:jc w:val="both"/>
              <w:rPr>
                <w:rFonts w:ascii="標楷體" w:eastAsia="標楷體" w:hAnsi="標楷體"/>
              </w:rPr>
            </w:pPr>
            <w:r>
              <w:rPr>
                <w:rFonts w:ascii="標楷體" w:eastAsia="標楷體" w:hAnsi="標楷體" w:hint="eastAsia"/>
              </w:rPr>
              <w:t>茶敘</w:t>
            </w:r>
          </w:p>
        </w:tc>
        <w:tc>
          <w:tcPr>
            <w:tcW w:w="1408" w:type="dxa"/>
          </w:tcPr>
          <w:p w:rsidR="00DE5E18" w:rsidRDefault="00DE5E18">
            <w:pPr>
              <w:rPr>
                <w:rFonts w:ascii="標楷體" w:eastAsia="標楷體" w:hAnsi="標楷體"/>
              </w:rPr>
            </w:pPr>
          </w:p>
        </w:tc>
      </w:tr>
      <w:tr w:rsidR="00DE5E18" w:rsidTr="00632E59">
        <w:trPr>
          <w:cantSplit/>
          <w:trHeight w:val="293"/>
          <w:jc w:val="center"/>
        </w:trPr>
        <w:tc>
          <w:tcPr>
            <w:tcW w:w="2269" w:type="dxa"/>
            <w:vMerge/>
          </w:tcPr>
          <w:p w:rsidR="00DE5E18" w:rsidRDefault="00DE5E18">
            <w:pPr>
              <w:spacing w:line="240" w:lineRule="atLeast"/>
              <w:rPr>
                <w:rFonts w:ascii="標楷體" w:eastAsia="標楷體" w:hAnsi="標楷體"/>
              </w:rPr>
            </w:pPr>
          </w:p>
        </w:tc>
        <w:tc>
          <w:tcPr>
            <w:tcW w:w="1984" w:type="dxa"/>
          </w:tcPr>
          <w:p w:rsidR="00DE5E18" w:rsidRDefault="006E68D5">
            <w:pPr>
              <w:rPr>
                <w:rFonts w:ascii="標楷體" w:eastAsia="標楷體" w:hAnsi="標楷體"/>
              </w:rPr>
            </w:pPr>
            <w:r>
              <w:rPr>
                <w:rFonts w:ascii="標楷體" w:eastAsia="標楷體" w:hAnsi="標楷體" w:hint="eastAsia"/>
              </w:rPr>
              <w:t>10:10~12:10</w:t>
            </w:r>
          </w:p>
        </w:tc>
        <w:tc>
          <w:tcPr>
            <w:tcW w:w="4262" w:type="dxa"/>
          </w:tcPr>
          <w:p w:rsidR="00DE5E18" w:rsidRDefault="006E68D5">
            <w:pPr>
              <w:pStyle w:val="Web"/>
              <w:spacing w:before="0" w:beforeAutospacing="0" w:after="0" w:afterAutospacing="0"/>
              <w:rPr>
                <w:rFonts w:ascii="Verdana" w:eastAsia="標楷體" w:hAnsi="Verdana"/>
                <w:szCs w:val="12"/>
              </w:rPr>
            </w:pPr>
            <w:r>
              <w:rPr>
                <w:rFonts w:eastAsia="標楷體" w:hAnsi="標楷體"/>
                <w:bCs/>
                <w:szCs w:val="30"/>
              </w:rPr>
              <w:t>教學檔案</w:t>
            </w:r>
            <w:r>
              <w:rPr>
                <w:rFonts w:ascii="Verdana" w:eastAsia="標楷體" w:hAnsi="Verdana" w:hint="eastAsia"/>
                <w:szCs w:val="12"/>
              </w:rPr>
              <w:t>製作、評量與應用（</w:t>
            </w:r>
            <w:r>
              <w:rPr>
                <w:rFonts w:ascii="Verdana" w:eastAsia="標楷體" w:hAnsi="Verdana" w:hint="eastAsia"/>
                <w:szCs w:val="12"/>
              </w:rPr>
              <w:t>I</w:t>
            </w:r>
            <w:r>
              <w:rPr>
                <w:rFonts w:ascii="Verdana" w:eastAsia="標楷體" w:hAnsi="Verdana" w:hint="eastAsia"/>
                <w:szCs w:val="12"/>
              </w:rPr>
              <w:t>）</w:t>
            </w:r>
          </w:p>
          <w:p w:rsidR="006E68D5" w:rsidRDefault="006E68D5">
            <w:pPr>
              <w:pStyle w:val="Web"/>
              <w:spacing w:before="0" w:beforeAutospacing="0" w:after="0" w:afterAutospacing="0"/>
              <w:rPr>
                <w:rFonts w:ascii="標楷體" w:eastAsia="標楷體" w:hAnsi="標楷體"/>
              </w:rPr>
            </w:pPr>
            <w:r>
              <w:rPr>
                <w:rFonts w:ascii="標楷體" w:eastAsia="標楷體" w:hAnsi="標楷體" w:hint="eastAsia"/>
              </w:rPr>
              <w:t>專業成長計畫（I）</w:t>
            </w:r>
          </w:p>
        </w:tc>
        <w:tc>
          <w:tcPr>
            <w:tcW w:w="1408" w:type="dxa"/>
          </w:tcPr>
          <w:p w:rsidR="00DE5E18" w:rsidRDefault="00DE5E18">
            <w:pPr>
              <w:rPr>
                <w:rFonts w:ascii="標楷體" w:eastAsia="標楷體" w:hAnsi="標楷體"/>
              </w:rPr>
            </w:pPr>
          </w:p>
        </w:tc>
      </w:tr>
    </w:tbl>
    <w:p w:rsidR="00632E59" w:rsidRDefault="00632E59" w:rsidP="00AE510F">
      <w:pPr>
        <w:widowControl/>
        <w:snapToGrid w:val="0"/>
        <w:rPr>
          <w:rFonts w:ascii="標楷體" w:eastAsia="標楷體" w:hAnsi="標楷體" w:cs="標楷體"/>
          <w:b/>
          <w:lang w:val="zh-TW"/>
        </w:rPr>
      </w:pPr>
    </w:p>
    <w:p w:rsidR="00614124" w:rsidRDefault="00614124" w:rsidP="00AE510F">
      <w:pPr>
        <w:widowControl/>
        <w:snapToGrid w:val="0"/>
        <w:rPr>
          <w:rFonts w:ascii="標楷體" w:eastAsia="標楷體" w:hAnsi="標楷體" w:cs="標楷體"/>
          <w:b/>
          <w:lang w:val="zh-TW"/>
        </w:rPr>
      </w:pPr>
    </w:p>
    <w:p w:rsidR="00614124" w:rsidRDefault="00614124" w:rsidP="00AE510F">
      <w:pPr>
        <w:widowControl/>
        <w:snapToGrid w:val="0"/>
        <w:rPr>
          <w:rFonts w:ascii="標楷體" w:eastAsia="標楷體" w:hAnsi="標楷體" w:cs="標楷體"/>
          <w:b/>
          <w:lang w:val="zh-TW"/>
        </w:rPr>
      </w:pPr>
    </w:p>
    <w:p w:rsidR="00614124" w:rsidRDefault="00614124" w:rsidP="00AE510F">
      <w:pPr>
        <w:widowControl/>
        <w:snapToGrid w:val="0"/>
        <w:rPr>
          <w:rFonts w:ascii="標楷體" w:eastAsia="標楷體" w:hAnsi="標楷體" w:cs="標楷體"/>
          <w:b/>
          <w:lang w:val="zh-TW"/>
        </w:rPr>
      </w:pPr>
    </w:p>
    <w:p w:rsidR="00614124" w:rsidRDefault="00614124" w:rsidP="00AE510F">
      <w:pPr>
        <w:widowControl/>
        <w:snapToGrid w:val="0"/>
        <w:rPr>
          <w:rFonts w:ascii="標楷體" w:eastAsia="標楷體" w:hAnsi="標楷體" w:cs="標楷體"/>
          <w:b/>
          <w:lang w:val="zh-TW"/>
        </w:rPr>
      </w:pPr>
    </w:p>
    <w:p w:rsidR="00AE510F" w:rsidRPr="00AE510F" w:rsidRDefault="00AE510F" w:rsidP="00AE510F">
      <w:pPr>
        <w:widowControl/>
        <w:snapToGrid w:val="0"/>
        <w:rPr>
          <w:rFonts w:ascii="標楷體" w:eastAsia="標楷體" w:hAnsi="標楷體" w:cs="標楷體"/>
          <w:b/>
          <w:lang w:val="zh-TW"/>
        </w:rPr>
      </w:pPr>
      <w:r w:rsidRPr="00AE510F">
        <w:rPr>
          <w:rFonts w:ascii="標楷體" w:eastAsia="標楷體" w:hAnsi="標楷體" w:cs="標楷體" w:hint="eastAsia"/>
          <w:b/>
          <w:lang w:val="zh-TW"/>
        </w:rPr>
        <w:t>附件</w:t>
      </w:r>
      <w:proofErr w:type="gramStart"/>
      <w:r w:rsidRPr="00AE510F">
        <w:rPr>
          <w:rFonts w:ascii="標楷體" w:eastAsia="標楷體" w:hAnsi="標楷體" w:cs="標楷體" w:hint="eastAsia"/>
          <w:b/>
          <w:lang w:val="zh-TW"/>
        </w:rPr>
        <w:t>三</w:t>
      </w:r>
      <w:proofErr w:type="gramEnd"/>
    </w:p>
    <w:p w:rsidR="00AE510F" w:rsidRPr="00AE510F" w:rsidRDefault="00AE510F" w:rsidP="00AE510F">
      <w:pPr>
        <w:widowControl/>
        <w:snapToGrid w:val="0"/>
        <w:ind w:left="482" w:hanging="482"/>
        <w:jc w:val="center"/>
        <w:rPr>
          <w:rFonts w:ascii="新細明體" w:hAnsi="新細明體" w:cs="新細明體"/>
          <w:color w:val="666666"/>
          <w:kern w:val="0"/>
          <w:sz w:val="25"/>
          <w:szCs w:val="25"/>
        </w:rPr>
      </w:pPr>
      <w:r w:rsidRPr="00AE510F">
        <w:rPr>
          <w:rFonts w:ascii="標楷體" w:eastAsia="標楷體" w:hAnsi="標楷體" w:cs="標楷體" w:hint="eastAsia"/>
          <w:sz w:val="32"/>
          <w:szCs w:val="32"/>
          <w:lang w:val="zh-TW"/>
        </w:rPr>
        <w:lastRenderedPageBreak/>
        <w:t>初階實體研習注意事項說明</w:t>
      </w:r>
    </w:p>
    <w:p w:rsidR="00AE510F" w:rsidRPr="00AE510F" w:rsidRDefault="00AE510F" w:rsidP="00AE510F">
      <w:pPr>
        <w:widowControl/>
        <w:snapToGrid w:val="0"/>
        <w:ind w:left="482" w:hanging="482"/>
        <w:rPr>
          <w:rFonts w:ascii="新細明體" w:hAnsi="新細明體" w:cs="新細明體"/>
          <w:color w:val="666666"/>
          <w:kern w:val="0"/>
          <w:sz w:val="25"/>
          <w:szCs w:val="25"/>
        </w:rPr>
      </w:pPr>
    </w:p>
    <w:p w:rsidR="00AE510F" w:rsidRPr="007D2C83" w:rsidRDefault="00AE510F" w:rsidP="00AE510F">
      <w:pPr>
        <w:widowControl/>
        <w:snapToGrid w:val="0"/>
        <w:ind w:left="482" w:hanging="482"/>
        <w:rPr>
          <w:rFonts w:ascii="標楷體" w:eastAsia="標楷體" w:hAnsi="標楷體" w:cs="新細明體"/>
          <w:kern w:val="0"/>
          <w:sz w:val="25"/>
          <w:szCs w:val="25"/>
        </w:rPr>
      </w:pPr>
      <w:r w:rsidRPr="007D2C83">
        <w:rPr>
          <w:rFonts w:ascii="標楷體" w:eastAsia="標楷體" w:hAnsi="標楷體" w:cs="新細明體" w:hint="eastAsia"/>
          <w:kern w:val="0"/>
        </w:rPr>
        <w:t>一</w:t>
      </w:r>
      <w:r w:rsidRPr="007D2C83">
        <w:rPr>
          <w:rFonts w:ascii="新細明體" w:hAnsi="新細明體" w:cs="新細明體" w:hint="eastAsia"/>
          <w:kern w:val="0"/>
          <w:sz w:val="25"/>
          <w:szCs w:val="25"/>
        </w:rPr>
        <w:t>、</w:t>
      </w:r>
      <w:r w:rsidRPr="007D2C83">
        <w:rPr>
          <w:rFonts w:ascii="標楷體" w:eastAsia="標楷體" w:hAnsi="標楷體" w:cs="新細明體" w:hint="eastAsia"/>
          <w:kern w:val="0"/>
          <w:sz w:val="25"/>
          <w:szCs w:val="25"/>
        </w:rPr>
        <w:t>依據教育部高級中等以下學校教師專業發展評鑑之初階評鑑人員培訓研習與認(發)證、進階評鑑人員及教學輔導教師發證計畫辦理。</w:t>
      </w:r>
    </w:p>
    <w:p w:rsidR="00AE510F" w:rsidRPr="00AE510F" w:rsidRDefault="00AE510F" w:rsidP="00AE510F">
      <w:pPr>
        <w:widowControl/>
        <w:snapToGrid w:val="0"/>
        <w:ind w:left="482" w:hanging="482"/>
        <w:rPr>
          <w:rFonts w:ascii="標楷體" w:eastAsia="標楷體" w:hAnsi="標楷體" w:cs="新細明體"/>
          <w:color w:val="FF0000"/>
          <w:kern w:val="0"/>
          <w:sz w:val="25"/>
          <w:szCs w:val="25"/>
        </w:rPr>
      </w:pPr>
      <w:r w:rsidRPr="00AE510F">
        <w:rPr>
          <w:rFonts w:ascii="標楷體" w:eastAsia="標楷體" w:hAnsi="標楷體" w:cs="新細明體" w:hint="eastAsia"/>
          <w:color w:val="FF0000"/>
          <w:kern w:val="0"/>
          <w:sz w:val="25"/>
          <w:szCs w:val="25"/>
        </w:rPr>
        <w:t>二</w:t>
      </w:r>
      <w:r w:rsidRPr="00AE510F">
        <w:rPr>
          <w:rFonts w:ascii="新細明體" w:hAnsi="新細明體" w:cs="新細明體" w:hint="eastAsia"/>
          <w:color w:val="666666"/>
          <w:kern w:val="0"/>
          <w:sz w:val="25"/>
          <w:szCs w:val="25"/>
        </w:rPr>
        <w:t>、</w:t>
      </w:r>
      <w:r w:rsidRPr="00AE510F">
        <w:rPr>
          <w:rFonts w:ascii="標楷體" w:eastAsia="標楷體" w:hAnsi="標楷體" w:cs="新細明體" w:hint="eastAsia"/>
          <w:color w:val="FF0000"/>
          <w:kern w:val="0"/>
          <w:sz w:val="25"/>
          <w:szCs w:val="25"/>
        </w:rPr>
        <w:t>教師申請初階證書時須具備以下身分</w:t>
      </w:r>
    </w:p>
    <w:p w:rsidR="00AE510F" w:rsidRPr="00AE510F" w:rsidRDefault="00AE510F" w:rsidP="00AE510F">
      <w:pPr>
        <w:widowControl/>
        <w:snapToGrid w:val="0"/>
        <w:ind w:left="482" w:hanging="482"/>
        <w:rPr>
          <w:rFonts w:ascii="標楷體" w:eastAsia="標楷體" w:hAnsi="標楷體" w:cs="新細明體"/>
          <w:color w:val="FF0000"/>
          <w:kern w:val="0"/>
          <w:sz w:val="25"/>
          <w:szCs w:val="25"/>
        </w:rPr>
      </w:pPr>
      <w:r w:rsidRPr="00AE510F">
        <w:rPr>
          <w:rFonts w:ascii="標楷體" w:eastAsia="標楷體" w:hAnsi="標楷體" w:cs="新細明體" w:hint="eastAsia"/>
          <w:color w:val="FF0000"/>
          <w:kern w:val="0"/>
          <w:sz w:val="25"/>
          <w:szCs w:val="25"/>
        </w:rPr>
        <w:t xml:space="preserve">    </w:t>
      </w:r>
      <w:r w:rsidRPr="00AE510F">
        <w:rPr>
          <w:rFonts w:ascii="標楷體" w:eastAsia="標楷體" w:hAnsi="標楷體" w:cs="Arial" w:hint="eastAsia"/>
          <w:color w:val="FF0000"/>
          <w:kern w:val="0"/>
        </w:rPr>
        <w:t>(1)</w:t>
      </w:r>
      <w:r w:rsidRPr="00AE510F">
        <w:rPr>
          <w:rFonts w:ascii="標楷體" w:eastAsia="標楷體" w:hAnsi="標楷體" w:cs="新細明體" w:hint="eastAsia"/>
          <w:color w:val="FF0000"/>
          <w:kern w:val="0"/>
          <w:sz w:val="25"/>
          <w:szCs w:val="25"/>
        </w:rPr>
        <w:t>參加</w:t>
      </w:r>
      <w:r w:rsidRPr="00AE510F">
        <w:rPr>
          <w:rFonts w:ascii="標楷體" w:eastAsia="標楷體" w:hAnsi="標楷體" w:cs="Arial" w:hint="eastAsia"/>
          <w:color w:val="FF0000"/>
          <w:kern w:val="0"/>
          <w:sz w:val="25"/>
          <w:szCs w:val="25"/>
        </w:rPr>
        <w:t>當</w:t>
      </w:r>
      <w:r w:rsidRPr="00AE510F">
        <w:rPr>
          <w:rFonts w:ascii="標楷體" w:eastAsia="標楷體" w:hAnsi="標楷體" w:cs="新細明體" w:hint="eastAsia"/>
          <w:color w:val="FF0000"/>
          <w:kern w:val="0"/>
          <w:sz w:val="25"/>
          <w:szCs w:val="25"/>
        </w:rPr>
        <w:t>學年</w:t>
      </w:r>
      <w:proofErr w:type="gramStart"/>
      <w:r w:rsidRPr="00AE510F">
        <w:rPr>
          <w:rFonts w:ascii="標楷體" w:eastAsia="標楷體" w:hAnsi="標楷體" w:cs="新細明體" w:hint="eastAsia"/>
          <w:color w:val="FF0000"/>
          <w:kern w:val="0"/>
          <w:sz w:val="25"/>
          <w:szCs w:val="25"/>
        </w:rPr>
        <w:t>度教專</w:t>
      </w:r>
      <w:proofErr w:type="gramEnd"/>
      <w:r w:rsidRPr="00AE510F">
        <w:rPr>
          <w:rFonts w:ascii="標楷體" w:eastAsia="標楷體" w:hAnsi="標楷體" w:cs="新細明體" w:hint="eastAsia"/>
          <w:color w:val="FF0000"/>
          <w:kern w:val="0"/>
          <w:sz w:val="25"/>
          <w:szCs w:val="25"/>
        </w:rPr>
        <w:t>計畫</w:t>
      </w:r>
    </w:p>
    <w:p w:rsidR="00AE510F" w:rsidRPr="00AE510F" w:rsidRDefault="00AE510F" w:rsidP="00AE510F">
      <w:pPr>
        <w:widowControl/>
        <w:snapToGrid w:val="0"/>
        <w:ind w:left="896" w:hanging="896"/>
        <w:rPr>
          <w:rFonts w:ascii="標楷體" w:eastAsia="標楷體" w:hAnsi="標楷體" w:cs="新細明體"/>
          <w:color w:val="666666"/>
          <w:kern w:val="0"/>
          <w:sz w:val="25"/>
          <w:szCs w:val="25"/>
        </w:rPr>
      </w:pPr>
      <w:r w:rsidRPr="00AE510F">
        <w:rPr>
          <w:rFonts w:ascii="標楷體" w:eastAsia="標楷體" w:hAnsi="標楷體" w:cs="新細明體" w:hint="eastAsia"/>
          <w:color w:val="FF0000"/>
          <w:kern w:val="0"/>
          <w:sz w:val="25"/>
          <w:szCs w:val="25"/>
        </w:rPr>
        <w:t xml:space="preserve">    </w:t>
      </w:r>
      <w:r w:rsidRPr="00AE510F">
        <w:rPr>
          <w:rFonts w:ascii="標楷體" w:eastAsia="標楷體" w:hAnsi="標楷體" w:cs="Arial" w:hint="eastAsia"/>
          <w:color w:val="FF0000"/>
          <w:kern w:val="0"/>
          <w:sz w:val="25"/>
          <w:szCs w:val="25"/>
        </w:rPr>
        <w:t>(2)</w:t>
      </w:r>
      <w:r w:rsidRPr="00AE510F">
        <w:rPr>
          <w:rFonts w:ascii="標楷體" w:eastAsia="標楷體" w:hAnsi="標楷體" w:cs="新細明體" w:hint="eastAsia"/>
          <w:color w:val="FF0000"/>
          <w:kern w:val="0"/>
          <w:sz w:val="25"/>
          <w:szCs w:val="25"/>
        </w:rPr>
        <w:t>完成</w:t>
      </w:r>
      <w:proofErr w:type="gramStart"/>
      <w:r w:rsidRPr="00AE510F">
        <w:rPr>
          <w:rFonts w:ascii="標楷體" w:eastAsia="標楷體" w:hAnsi="標楷體" w:cs="新細明體" w:hint="eastAsia"/>
          <w:color w:val="FF0000"/>
          <w:kern w:val="0"/>
          <w:sz w:val="25"/>
          <w:szCs w:val="25"/>
        </w:rPr>
        <w:t>初階線上研習</w:t>
      </w:r>
      <w:proofErr w:type="gramEnd"/>
      <w:r w:rsidRPr="00AE510F">
        <w:rPr>
          <w:rFonts w:ascii="標楷體" w:eastAsia="標楷體" w:hAnsi="標楷體" w:cs="新細明體" w:hint="eastAsia"/>
          <w:color w:val="FF0000"/>
          <w:kern w:val="0"/>
          <w:sz w:val="25"/>
          <w:szCs w:val="25"/>
        </w:rPr>
        <w:t>，且須</w:t>
      </w:r>
      <w:proofErr w:type="gramStart"/>
      <w:r w:rsidRPr="00AE510F">
        <w:rPr>
          <w:rFonts w:ascii="標楷體" w:eastAsia="標楷體" w:hAnsi="標楷體" w:cs="新細明體" w:hint="eastAsia"/>
          <w:color w:val="FF0000"/>
          <w:kern w:val="0"/>
          <w:sz w:val="25"/>
          <w:szCs w:val="25"/>
        </w:rPr>
        <w:t>在線上研習</w:t>
      </w:r>
      <w:proofErr w:type="gramEnd"/>
      <w:r w:rsidRPr="00AE510F">
        <w:rPr>
          <w:rFonts w:ascii="標楷體" w:eastAsia="標楷體" w:hAnsi="標楷體" w:cs="新細明體" w:hint="eastAsia"/>
          <w:color w:val="FF0000"/>
          <w:kern w:val="0"/>
          <w:sz w:val="25"/>
          <w:szCs w:val="25"/>
        </w:rPr>
        <w:t>完成</w:t>
      </w:r>
      <w:r w:rsidRPr="007D2C83">
        <w:rPr>
          <w:rFonts w:ascii="標楷體" w:eastAsia="標楷體" w:hAnsi="標楷體" w:cs="新細明體" w:hint="eastAsia"/>
          <w:kern w:val="0"/>
          <w:sz w:val="25"/>
          <w:szCs w:val="25"/>
        </w:rPr>
        <w:t>(</w:t>
      </w:r>
      <w:proofErr w:type="gramStart"/>
      <w:r w:rsidRPr="007D2C83">
        <w:rPr>
          <w:rFonts w:ascii="標楷體" w:eastAsia="標楷體" w:hAnsi="標楷體" w:cs="新細明體" w:hint="eastAsia"/>
          <w:kern w:val="0"/>
          <w:sz w:val="25"/>
          <w:szCs w:val="25"/>
        </w:rPr>
        <w:t>自線上課程</w:t>
      </w:r>
      <w:proofErr w:type="gramEnd"/>
      <w:r w:rsidRPr="007D2C83">
        <w:rPr>
          <w:rFonts w:ascii="標楷體" w:eastAsia="標楷體" w:hAnsi="標楷體" w:cs="新細明體" w:hint="eastAsia"/>
          <w:kern w:val="0"/>
          <w:sz w:val="25"/>
          <w:szCs w:val="25"/>
        </w:rPr>
        <w:t>第一門課點選閱讀時間起算)</w:t>
      </w:r>
      <w:r w:rsidRPr="00AE510F">
        <w:rPr>
          <w:rFonts w:ascii="標楷體" w:eastAsia="標楷體" w:hAnsi="標楷體" w:cs="Arial" w:hint="eastAsia"/>
          <w:color w:val="FF0000"/>
          <w:kern w:val="0"/>
          <w:sz w:val="25"/>
          <w:szCs w:val="25"/>
          <w:shd w:val="clear" w:color="auto" w:fill="FFFF00"/>
        </w:rPr>
        <w:t>2</w:t>
      </w:r>
      <w:r w:rsidRPr="00AE510F">
        <w:rPr>
          <w:rFonts w:ascii="標楷體" w:eastAsia="標楷體" w:hAnsi="標楷體" w:cs="新細明體" w:hint="eastAsia"/>
          <w:color w:val="FF0000"/>
          <w:kern w:val="0"/>
          <w:sz w:val="25"/>
          <w:szCs w:val="25"/>
          <w:shd w:val="clear" w:color="auto" w:fill="FFFF00"/>
        </w:rPr>
        <w:t>年內</w:t>
      </w:r>
      <w:r w:rsidRPr="00AE510F">
        <w:rPr>
          <w:rFonts w:ascii="標楷體" w:eastAsia="標楷體" w:hAnsi="標楷體" w:cs="新細明體" w:hint="eastAsia"/>
          <w:color w:val="FF0000"/>
          <w:kern w:val="0"/>
          <w:sz w:val="25"/>
          <w:szCs w:val="25"/>
        </w:rPr>
        <w:t>完成</w:t>
      </w:r>
      <w:r w:rsidRPr="007D2C83">
        <w:rPr>
          <w:rFonts w:ascii="標楷體" w:eastAsia="標楷體" w:hAnsi="標楷體" w:cs="新細明體" w:hint="eastAsia"/>
          <w:color w:val="0070C0"/>
          <w:kern w:val="0"/>
          <w:sz w:val="25"/>
          <w:szCs w:val="25"/>
        </w:rPr>
        <w:t>認證</w:t>
      </w:r>
      <w:r w:rsidRPr="007D2C83">
        <w:rPr>
          <w:rFonts w:ascii="標楷體" w:eastAsia="標楷體" w:hAnsi="標楷體" w:cs="新細明體" w:hint="eastAsia"/>
          <w:kern w:val="0"/>
          <w:sz w:val="25"/>
          <w:szCs w:val="25"/>
        </w:rPr>
        <w:t>。</w:t>
      </w:r>
    </w:p>
    <w:p w:rsidR="00AE510F" w:rsidRPr="00AE510F" w:rsidRDefault="00AE510F" w:rsidP="00AE510F">
      <w:pPr>
        <w:widowControl/>
        <w:snapToGrid w:val="0"/>
        <w:ind w:left="482" w:hanging="482"/>
        <w:rPr>
          <w:rFonts w:ascii="標楷體" w:eastAsia="標楷體" w:hAnsi="標楷體" w:cs="新細明體"/>
          <w:color w:val="666666"/>
          <w:kern w:val="0"/>
          <w:sz w:val="25"/>
          <w:szCs w:val="25"/>
        </w:rPr>
      </w:pPr>
      <w:r w:rsidRPr="007D2C83">
        <w:rPr>
          <w:rFonts w:ascii="標楷體" w:eastAsia="標楷體" w:hAnsi="標楷體" w:cs="新細明體" w:hint="eastAsia"/>
          <w:kern w:val="0"/>
          <w:sz w:val="25"/>
          <w:szCs w:val="25"/>
        </w:rPr>
        <w:t>三、為不影響教師未來申請初階研習證書，</w:t>
      </w:r>
      <w:r w:rsidRPr="00AE510F">
        <w:rPr>
          <w:rFonts w:ascii="標楷體" w:eastAsia="標楷體" w:hAnsi="標楷體" w:cs="新細明體" w:hint="eastAsia"/>
          <w:bCs/>
          <w:color w:val="FF0000"/>
          <w:kern w:val="0"/>
          <w:shd w:val="clear" w:color="auto" w:fill="FFFF00"/>
        </w:rPr>
        <w:t>請參加</w:t>
      </w:r>
      <w:r w:rsidR="00632E59">
        <w:rPr>
          <w:rFonts w:ascii="標楷體" w:eastAsia="標楷體" w:hAnsi="標楷體" w:cs="Arial" w:hint="eastAsia"/>
          <w:bCs/>
          <w:color w:val="FF0000"/>
          <w:kern w:val="0"/>
          <w:shd w:val="clear" w:color="auto" w:fill="FFFF00"/>
        </w:rPr>
        <w:t>105</w:t>
      </w:r>
      <w:r w:rsidRPr="00AE510F">
        <w:rPr>
          <w:rFonts w:ascii="標楷體" w:eastAsia="標楷體" w:hAnsi="標楷體" w:cs="Arial" w:hint="eastAsia"/>
          <w:bCs/>
          <w:color w:val="FF0000"/>
          <w:kern w:val="0"/>
          <w:shd w:val="clear" w:color="auto" w:fill="FFFF00"/>
        </w:rPr>
        <w:t>學年</w:t>
      </w:r>
      <w:r w:rsidRPr="00AE510F">
        <w:rPr>
          <w:rFonts w:ascii="標楷體" w:eastAsia="標楷體" w:hAnsi="標楷體" w:cs="新細明體" w:hint="eastAsia"/>
          <w:bCs/>
          <w:color w:val="FF0000"/>
          <w:kern w:val="0"/>
          <w:shd w:val="clear" w:color="auto" w:fill="FFFF00"/>
        </w:rPr>
        <w:t>初階實體研習教師，再次確認服務學校及教師</w:t>
      </w:r>
      <w:proofErr w:type="gramStart"/>
      <w:r w:rsidRPr="00AE510F">
        <w:rPr>
          <w:rFonts w:ascii="標楷體" w:eastAsia="標楷體" w:hAnsi="標楷體" w:cs="新細明體" w:hint="eastAsia"/>
          <w:bCs/>
          <w:color w:val="FF0000"/>
          <w:kern w:val="0"/>
          <w:shd w:val="clear" w:color="auto" w:fill="FFFF00"/>
        </w:rPr>
        <w:t>個人均有參加</w:t>
      </w:r>
      <w:proofErr w:type="gramEnd"/>
      <w:r w:rsidR="00632E59">
        <w:rPr>
          <w:rFonts w:ascii="標楷體" w:eastAsia="標楷體" w:hAnsi="標楷體" w:cs="Arial" w:hint="eastAsia"/>
          <w:bCs/>
          <w:color w:val="FF0000"/>
          <w:kern w:val="0"/>
          <w:shd w:val="clear" w:color="auto" w:fill="FFFF00"/>
        </w:rPr>
        <w:t>105</w:t>
      </w:r>
      <w:r w:rsidR="00A82B11">
        <w:rPr>
          <w:rFonts w:ascii="標楷體" w:eastAsia="標楷體" w:hAnsi="標楷體" w:cs="Arial" w:hint="eastAsia"/>
          <w:bCs/>
          <w:color w:val="FF0000"/>
          <w:kern w:val="0"/>
          <w:shd w:val="clear" w:color="auto" w:fill="FFFF00"/>
        </w:rPr>
        <w:t>學</w:t>
      </w:r>
      <w:r w:rsidRPr="00AE510F">
        <w:rPr>
          <w:rFonts w:ascii="標楷體" w:eastAsia="標楷體" w:hAnsi="標楷體" w:cs="新細明體" w:hint="eastAsia"/>
          <w:bCs/>
          <w:color w:val="FF0000"/>
          <w:kern w:val="0"/>
          <w:shd w:val="clear" w:color="auto" w:fill="FFFF00"/>
        </w:rPr>
        <w:t>年</w:t>
      </w:r>
      <w:proofErr w:type="gramStart"/>
      <w:r w:rsidR="00A82B11">
        <w:rPr>
          <w:rFonts w:ascii="標楷體" w:eastAsia="標楷體" w:hAnsi="標楷體" w:cs="新細明體" w:hint="eastAsia"/>
          <w:bCs/>
          <w:color w:val="FF0000"/>
          <w:kern w:val="0"/>
          <w:shd w:val="clear" w:color="auto" w:fill="FFFF00"/>
        </w:rPr>
        <w:t>度</w:t>
      </w:r>
      <w:r w:rsidRPr="00AE510F">
        <w:rPr>
          <w:rFonts w:ascii="標楷體" w:eastAsia="標楷體" w:hAnsi="標楷體" w:cs="新細明體" w:hint="eastAsia"/>
          <w:bCs/>
          <w:color w:val="FF0000"/>
          <w:kern w:val="0"/>
          <w:shd w:val="clear" w:color="auto" w:fill="FFFF00"/>
        </w:rPr>
        <w:t>教專</w:t>
      </w:r>
      <w:proofErr w:type="gramEnd"/>
      <w:r w:rsidRPr="00AE510F">
        <w:rPr>
          <w:rFonts w:ascii="標楷體" w:eastAsia="標楷體" w:hAnsi="標楷體" w:cs="新細明體" w:hint="eastAsia"/>
          <w:bCs/>
          <w:color w:val="FF0000"/>
          <w:kern w:val="0"/>
          <w:shd w:val="clear" w:color="auto" w:fill="FFFF00"/>
        </w:rPr>
        <w:t>計畫，並</w:t>
      </w:r>
      <w:proofErr w:type="gramStart"/>
      <w:r w:rsidRPr="00AE510F">
        <w:rPr>
          <w:rFonts w:ascii="標楷體" w:eastAsia="標楷體" w:hAnsi="標楷體" w:cs="新細明體" w:hint="eastAsia"/>
          <w:bCs/>
          <w:color w:val="FF0000"/>
          <w:kern w:val="0"/>
          <w:shd w:val="clear" w:color="auto" w:fill="FFFF00"/>
        </w:rPr>
        <w:t>檢視線上課程</w:t>
      </w:r>
      <w:proofErr w:type="gramEnd"/>
      <w:r w:rsidRPr="00AE510F">
        <w:rPr>
          <w:rFonts w:ascii="標楷體" w:eastAsia="標楷體" w:hAnsi="標楷體" w:cs="新細明體" w:hint="eastAsia"/>
          <w:bCs/>
          <w:color w:val="FF0000"/>
          <w:kern w:val="0"/>
          <w:shd w:val="clear" w:color="auto" w:fill="FFFF00"/>
        </w:rPr>
        <w:t>時間</w:t>
      </w:r>
      <w:proofErr w:type="gramStart"/>
      <w:r w:rsidRPr="00AE510F">
        <w:rPr>
          <w:rFonts w:ascii="標楷體" w:eastAsia="標楷體" w:hAnsi="標楷體" w:cs="新細明體" w:hint="eastAsia"/>
          <w:bCs/>
          <w:color w:val="FF0000"/>
          <w:kern w:val="0"/>
          <w:shd w:val="clear" w:color="auto" w:fill="FFFF00"/>
        </w:rPr>
        <w:t>是否均在</w:t>
      </w:r>
      <w:proofErr w:type="gramEnd"/>
      <w:r w:rsidRPr="00AE510F">
        <w:rPr>
          <w:rFonts w:ascii="標楷體" w:eastAsia="標楷體" w:hAnsi="標楷體" w:cs="新細明體" w:hint="eastAsia"/>
          <w:bCs/>
          <w:color w:val="FF0000"/>
          <w:kern w:val="0"/>
          <w:shd w:val="clear" w:color="auto" w:fill="FFFF00"/>
        </w:rPr>
        <w:t>10</w:t>
      </w:r>
      <w:r w:rsidR="00A82B11">
        <w:rPr>
          <w:rFonts w:ascii="標楷體" w:eastAsia="標楷體" w:hAnsi="標楷體" w:cs="新細明體" w:hint="eastAsia"/>
          <w:bCs/>
          <w:color w:val="FF0000"/>
          <w:kern w:val="0"/>
          <w:shd w:val="clear" w:color="auto" w:fill="FFFF00"/>
        </w:rPr>
        <w:t>5</w:t>
      </w:r>
      <w:r w:rsidRPr="00AE510F">
        <w:rPr>
          <w:rFonts w:ascii="標楷體" w:eastAsia="標楷體" w:hAnsi="標楷體" w:cs="新細明體" w:hint="eastAsia"/>
          <w:bCs/>
          <w:color w:val="FF0000"/>
          <w:kern w:val="0"/>
          <w:shd w:val="clear" w:color="auto" w:fill="FFFF00"/>
        </w:rPr>
        <w:t>.</w:t>
      </w:r>
      <w:r w:rsidR="00A82B11">
        <w:rPr>
          <w:rFonts w:ascii="標楷體" w:eastAsia="標楷體" w:hAnsi="標楷體" w:cs="新細明體" w:hint="eastAsia"/>
          <w:bCs/>
          <w:color w:val="FF0000"/>
          <w:kern w:val="0"/>
          <w:shd w:val="clear" w:color="auto" w:fill="FFFF00"/>
        </w:rPr>
        <w:t>6</w:t>
      </w:r>
      <w:r w:rsidRPr="00AE510F">
        <w:rPr>
          <w:rFonts w:ascii="標楷體" w:eastAsia="標楷體" w:hAnsi="標楷體" w:cs="新細明體" w:hint="eastAsia"/>
          <w:bCs/>
          <w:color w:val="FF0000"/>
          <w:kern w:val="0"/>
          <w:shd w:val="clear" w:color="auto" w:fill="FFFF00"/>
        </w:rPr>
        <w:t>.1</w:t>
      </w:r>
      <w:r w:rsidR="00A82B11">
        <w:rPr>
          <w:rFonts w:ascii="標楷體" w:eastAsia="標楷體" w:hAnsi="標楷體" w:cs="新細明體" w:hint="eastAsia"/>
          <w:bCs/>
          <w:color w:val="FF0000"/>
          <w:kern w:val="0"/>
          <w:shd w:val="clear" w:color="auto" w:fill="FFFF00"/>
        </w:rPr>
        <w:t>5</w:t>
      </w:r>
      <w:r w:rsidRPr="00AE510F">
        <w:rPr>
          <w:rFonts w:ascii="標楷體" w:eastAsia="標楷體" w:hAnsi="標楷體" w:cs="新細明體" w:hint="eastAsia"/>
          <w:bCs/>
          <w:color w:val="FF0000"/>
          <w:kern w:val="0"/>
          <w:shd w:val="clear" w:color="auto" w:fill="FFFF00"/>
        </w:rPr>
        <w:t>以後完成，</w:t>
      </w:r>
      <w:proofErr w:type="gramStart"/>
      <w:r w:rsidRPr="00AE510F">
        <w:rPr>
          <w:rFonts w:ascii="標楷體" w:eastAsia="標楷體" w:hAnsi="標楷體" w:cs="新細明體" w:hint="eastAsia"/>
          <w:bCs/>
          <w:color w:val="FF0000"/>
          <w:kern w:val="0"/>
          <w:shd w:val="clear" w:color="auto" w:fill="FFFF00"/>
        </w:rPr>
        <w:t>如果線上課程</w:t>
      </w:r>
      <w:proofErr w:type="gramEnd"/>
      <w:r w:rsidRPr="00AE510F">
        <w:rPr>
          <w:rFonts w:ascii="標楷體" w:eastAsia="標楷體" w:hAnsi="標楷體" w:cs="新細明體" w:hint="eastAsia"/>
          <w:bCs/>
          <w:color w:val="FF0000"/>
          <w:kern w:val="0"/>
          <w:shd w:val="clear" w:color="auto" w:fill="FFFF00"/>
        </w:rPr>
        <w:t>在10</w:t>
      </w:r>
      <w:r w:rsidR="00A82B11">
        <w:rPr>
          <w:rFonts w:ascii="標楷體" w:eastAsia="標楷體" w:hAnsi="標楷體" w:cs="新細明體" w:hint="eastAsia"/>
          <w:bCs/>
          <w:color w:val="FF0000"/>
          <w:kern w:val="0"/>
          <w:shd w:val="clear" w:color="auto" w:fill="FFFF00"/>
        </w:rPr>
        <w:t>5</w:t>
      </w:r>
      <w:r w:rsidRPr="00AE510F">
        <w:rPr>
          <w:rFonts w:ascii="標楷體" w:eastAsia="標楷體" w:hAnsi="標楷體" w:cs="新細明體" w:hint="eastAsia"/>
          <w:bCs/>
          <w:color w:val="FF0000"/>
          <w:kern w:val="0"/>
          <w:shd w:val="clear" w:color="auto" w:fill="FFFF00"/>
        </w:rPr>
        <w:t>.6.</w:t>
      </w:r>
      <w:r w:rsidR="00A82B11">
        <w:rPr>
          <w:rFonts w:ascii="標楷體" w:eastAsia="標楷體" w:hAnsi="標楷體" w:cs="新細明體" w:hint="eastAsia"/>
          <w:bCs/>
          <w:color w:val="FF0000"/>
          <w:kern w:val="0"/>
          <w:shd w:val="clear" w:color="auto" w:fill="FFFF00"/>
        </w:rPr>
        <w:t>15</w:t>
      </w:r>
      <w:r w:rsidRPr="00AE510F">
        <w:rPr>
          <w:rFonts w:ascii="標楷體" w:eastAsia="標楷體" w:hAnsi="標楷體" w:cs="新細明體" w:hint="eastAsia"/>
          <w:bCs/>
          <w:color w:val="FF0000"/>
          <w:kern w:val="0"/>
          <w:shd w:val="clear" w:color="auto" w:fill="FFFF00"/>
        </w:rPr>
        <w:t>前完成，請教師務必重新選讀課程，以避免後續認證出現問題</w:t>
      </w:r>
      <w:r w:rsidRPr="00AE510F">
        <w:rPr>
          <w:rFonts w:ascii="標楷體" w:eastAsia="標楷體" w:hAnsi="標楷體" w:cs="新細明體" w:hint="eastAsia"/>
          <w:color w:val="FF0000"/>
          <w:kern w:val="0"/>
          <w:highlight w:val="yellow"/>
        </w:rPr>
        <w:t>。</w:t>
      </w:r>
    </w:p>
    <w:p w:rsidR="00AE510F" w:rsidRPr="007D2C83" w:rsidRDefault="00AE510F" w:rsidP="00AE510F">
      <w:pPr>
        <w:widowControl/>
        <w:snapToGrid w:val="0"/>
        <w:ind w:left="482" w:hanging="482"/>
        <w:rPr>
          <w:rFonts w:ascii="標楷體" w:eastAsia="標楷體" w:hAnsi="標楷體" w:cs="新細明體"/>
          <w:kern w:val="0"/>
          <w:sz w:val="25"/>
          <w:szCs w:val="25"/>
        </w:rPr>
      </w:pPr>
      <w:r w:rsidRPr="007D2C83">
        <w:rPr>
          <w:rFonts w:ascii="標楷體" w:eastAsia="標楷體" w:hAnsi="標楷體" w:cs="新細明體" w:hint="eastAsia"/>
          <w:kern w:val="0"/>
          <w:sz w:val="25"/>
          <w:szCs w:val="25"/>
        </w:rPr>
        <w:t>四、本研習參加研習</w:t>
      </w:r>
      <w:proofErr w:type="gramStart"/>
      <w:r w:rsidRPr="007D2C83">
        <w:rPr>
          <w:rFonts w:ascii="標楷體" w:eastAsia="標楷體" w:hAnsi="標楷體" w:cs="新細明體" w:hint="eastAsia"/>
          <w:kern w:val="0"/>
          <w:sz w:val="25"/>
          <w:szCs w:val="25"/>
        </w:rPr>
        <w:t>老師核以報名</w:t>
      </w:r>
      <w:proofErr w:type="gramEnd"/>
      <w:r w:rsidRPr="007D2C83">
        <w:rPr>
          <w:rFonts w:ascii="標楷體" w:eastAsia="標楷體" w:hAnsi="標楷體" w:cs="新細明體" w:hint="eastAsia"/>
          <w:kern w:val="0"/>
          <w:sz w:val="25"/>
          <w:szCs w:val="25"/>
        </w:rPr>
        <w:t>成功者，系統會發出核定訊息，請教師</w:t>
      </w:r>
      <w:proofErr w:type="gramStart"/>
      <w:r w:rsidRPr="007D2C83">
        <w:rPr>
          <w:rFonts w:ascii="標楷體" w:eastAsia="標楷體" w:hAnsi="標楷體" w:cs="新細明體" w:hint="eastAsia"/>
          <w:kern w:val="0"/>
          <w:sz w:val="25"/>
          <w:szCs w:val="25"/>
        </w:rPr>
        <w:t>留意教專網</w:t>
      </w:r>
      <w:proofErr w:type="gramEnd"/>
      <w:r w:rsidRPr="007D2C83">
        <w:rPr>
          <w:rFonts w:ascii="標楷體" w:eastAsia="標楷體" w:hAnsi="標楷體" w:cs="新細明體" w:hint="eastAsia"/>
          <w:kern w:val="0"/>
          <w:sz w:val="25"/>
          <w:szCs w:val="25"/>
        </w:rPr>
        <w:t>登錄的</w:t>
      </w:r>
      <w:r w:rsidRPr="007D2C83">
        <w:rPr>
          <w:rFonts w:ascii="標楷體" w:eastAsia="標楷體" w:hAnsi="標楷體" w:cs="Arial" w:hint="eastAsia"/>
          <w:kern w:val="0"/>
          <w:sz w:val="25"/>
          <w:szCs w:val="25"/>
        </w:rPr>
        <w:t>Email</w:t>
      </w:r>
      <w:r w:rsidRPr="007D2C83">
        <w:rPr>
          <w:rFonts w:ascii="標楷體" w:eastAsia="標楷體" w:hAnsi="標楷體" w:cs="新細明體" w:hint="eastAsia"/>
          <w:kern w:val="0"/>
          <w:sz w:val="25"/>
          <w:szCs w:val="25"/>
        </w:rPr>
        <w:t>收信沒有問題，或可至自行</w:t>
      </w:r>
      <w:proofErr w:type="gramStart"/>
      <w:r w:rsidRPr="007D2C83">
        <w:rPr>
          <w:rFonts w:ascii="標楷體" w:eastAsia="標楷體" w:hAnsi="標楷體" w:cs="新細明體" w:hint="eastAsia"/>
          <w:kern w:val="0"/>
          <w:sz w:val="25"/>
          <w:szCs w:val="25"/>
        </w:rPr>
        <w:t>至教專</w:t>
      </w:r>
      <w:proofErr w:type="gramEnd"/>
      <w:r w:rsidRPr="007D2C83">
        <w:rPr>
          <w:rFonts w:ascii="標楷體" w:eastAsia="標楷體" w:hAnsi="標楷體" w:cs="新細明體" w:hint="eastAsia"/>
          <w:kern w:val="0"/>
          <w:sz w:val="25"/>
          <w:szCs w:val="25"/>
        </w:rPr>
        <w:t>網查閱審核結果，教師可依報名審核結果，向學校申請公假，不再另行函文。</w:t>
      </w:r>
    </w:p>
    <w:p w:rsidR="00AE510F" w:rsidRPr="00AE510F" w:rsidRDefault="00AE510F" w:rsidP="00AE510F">
      <w:pPr>
        <w:widowControl/>
        <w:snapToGrid w:val="0"/>
        <w:ind w:left="482" w:hanging="482"/>
        <w:rPr>
          <w:rFonts w:ascii="標楷體" w:eastAsia="標楷體" w:hAnsi="標楷體" w:cs="新細明體"/>
          <w:color w:val="666666"/>
          <w:kern w:val="0"/>
          <w:sz w:val="25"/>
          <w:szCs w:val="25"/>
        </w:rPr>
      </w:pPr>
      <w:r w:rsidRPr="007D2C83">
        <w:rPr>
          <w:rFonts w:ascii="標楷體" w:eastAsia="標楷體" w:hAnsi="標楷體" w:cs="新細明體" w:hint="eastAsia"/>
          <w:kern w:val="0"/>
          <w:sz w:val="25"/>
          <w:szCs w:val="25"/>
        </w:rPr>
        <w:t>五、</w:t>
      </w:r>
      <w:r w:rsidRPr="00AE510F">
        <w:rPr>
          <w:rFonts w:ascii="標楷體" w:eastAsia="標楷體" w:hAnsi="標楷體" w:cs="新細明體" w:hint="eastAsia"/>
          <w:color w:val="FF0000"/>
          <w:kern w:val="0"/>
          <w:sz w:val="25"/>
          <w:szCs w:val="25"/>
        </w:rPr>
        <w:t>開課場地</w:t>
      </w:r>
      <w:r w:rsidRPr="00AE510F">
        <w:rPr>
          <w:rFonts w:ascii="標楷體" w:eastAsia="標楷體" w:hAnsi="標楷體" w:cs="Arial" w:hint="eastAsia"/>
          <w:color w:val="FF0000"/>
          <w:kern w:val="0"/>
          <w:sz w:val="25"/>
          <w:szCs w:val="25"/>
        </w:rPr>
        <w:t>(</w:t>
      </w:r>
      <w:r w:rsidRPr="00AE510F">
        <w:rPr>
          <w:rFonts w:ascii="標楷體" w:eastAsia="標楷體" w:hAnsi="標楷體" w:cs="新細明體" w:hint="eastAsia"/>
          <w:color w:val="FF0000"/>
          <w:kern w:val="0"/>
          <w:sz w:val="25"/>
          <w:szCs w:val="25"/>
        </w:rPr>
        <w:t>協助承辦學校</w:t>
      </w:r>
      <w:r w:rsidRPr="00AE510F">
        <w:rPr>
          <w:rFonts w:ascii="標楷體" w:eastAsia="標楷體" w:hAnsi="標楷體" w:cs="Arial" w:hint="eastAsia"/>
          <w:color w:val="FF0000"/>
          <w:kern w:val="0"/>
          <w:sz w:val="25"/>
          <w:szCs w:val="25"/>
        </w:rPr>
        <w:t>)</w:t>
      </w:r>
      <w:r w:rsidRPr="00AE510F">
        <w:rPr>
          <w:rFonts w:ascii="標楷體" w:eastAsia="標楷體" w:hAnsi="標楷體" w:cs="新細明體" w:hint="eastAsia"/>
          <w:color w:val="FF0000"/>
          <w:kern w:val="0"/>
          <w:sz w:val="25"/>
          <w:szCs w:val="25"/>
        </w:rPr>
        <w:t>僅協助提供場地，對於研習報名若有問題，懇請各校承辦主任及組長彙整校內教師問題，再與屏東縣政府教育處反應。</w:t>
      </w:r>
    </w:p>
    <w:p w:rsidR="00AE510F" w:rsidRPr="007D2C83" w:rsidRDefault="00AE510F" w:rsidP="00AE510F">
      <w:pPr>
        <w:widowControl/>
        <w:snapToGrid w:val="0"/>
        <w:ind w:left="482" w:hanging="482"/>
        <w:rPr>
          <w:rFonts w:ascii="標楷體" w:eastAsia="標楷體" w:hAnsi="標楷體" w:cs="新細明體"/>
          <w:kern w:val="0"/>
          <w:sz w:val="25"/>
          <w:szCs w:val="25"/>
        </w:rPr>
      </w:pPr>
      <w:r w:rsidRPr="007D2C83">
        <w:rPr>
          <w:rFonts w:ascii="標楷體" w:eastAsia="標楷體" w:hAnsi="標楷體" w:cs="新細明體" w:hint="eastAsia"/>
          <w:kern w:val="0"/>
          <w:sz w:val="25"/>
          <w:szCs w:val="25"/>
        </w:rPr>
        <w:t>六、「教師專業發展評鑑之初階研習」係教師評鑑知能之專業認證，為強化教師專業態度，接受多元觀點之同儕學習文化，有下列上課規定：</w:t>
      </w:r>
    </w:p>
    <w:p w:rsidR="00AE510F" w:rsidRPr="007D2C83" w:rsidRDefault="00AE510F" w:rsidP="00AE510F">
      <w:pPr>
        <w:widowControl/>
        <w:snapToGrid w:val="0"/>
        <w:ind w:left="960" w:hanging="480"/>
        <w:rPr>
          <w:rFonts w:ascii="標楷體" w:eastAsia="標楷體" w:hAnsi="標楷體" w:cs="新細明體"/>
          <w:kern w:val="0"/>
          <w:sz w:val="25"/>
          <w:szCs w:val="25"/>
        </w:rPr>
      </w:pPr>
      <w:r w:rsidRPr="007D2C83">
        <w:rPr>
          <w:rFonts w:ascii="標楷體" w:eastAsia="標楷體" w:hAnsi="標楷體" w:cs="新細明體" w:hint="eastAsia"/>
          <w:kern w:val="0"/>
          <w:sz w:val="25"/>
          <w:szCs w:val="25"/>
        </w:rPr>
        <w:t>(一)本研習一律透過協辦學校</w:t>
      </w:r>
      <w:proofErr w:type="gramStart"/>
      <w:r w:rsidRPr="007D2C83">
        <w:rPr>
          <w:rFonts w:ascii="標楷體" w:eastAsia="標楷體" w:hAnsi="標楷體" w:cs="新細明體" w:hint="eastAsia"/>
          <w:kern w:val="0"/>
          <w:sz w:val="25"/>
          <w:szCs w:val="25"/>
        </w:rPr>
        <w:t>及教專網</w:t>
      </w:r>
      <w:proofErr w:type="gramEnd"/>
      <w:r w:rsidRPr="007D2C83">
        <w:rPr>
          <w:rFonts w:ascii="標楷體" w:eastAsia="標楷體" w:hAnsi="標楷體" w:cs="新細明體" w:hint="eastAsia"/>
          <w:kern w:val="0"/>
          <w:sz w:val="25"/>
          <w:szCs w:val="25"/>
        </w:rPr>
        <w:t>報名，不接受現場報名。</w:t>
      </w:r>
    </w:p>
    <w:p w:rsidR="00AE510F" w:rsidRPr="007D2C83" w:rsidRDefault="00AE510F" w:rsidP="00AE510F">
      <w:pPr>
        <w:widowControl/>
        <w:snapToGrid w:val="0"/>
        <w:ind w:left="960" w:hanging="480"/>
        <w:rPr>
          <w:rFonts w:ascii="標楷體" w:eastAsia="標楷體" w:hAnsi="標楷體" w:cs="新細明體"/>
          <w:kern w:val="0"/>
          <w:sz w:val="25"/>
          <w:szCs w:val="25"/>
        </w:rPr>
      </w:pPr>
      <w:r w:rsidRPr="007D2C83">
        <w:rPr>
          <w:rFonts w:ascii="標楷體" w:eastAsia="標楷體" w:hAnsi="標楷體" w:cs="新細明體" w:hint="eastAsia"/>
          <w:kern w:val="0"/>
          <w:sz w:val="25"/>
          <w:szCs w:val="25"/>
        </w:rPr>
        <w:t>(二)每天簽到及簽退，上課10分鐘後，即撤走簽到單。</w:t>
      </w:r>
    </w:p>
    <w:p w:rsidR="00AE510F" w:rsidRPr="007D2C83" w:rsidRDefault="00AE510F" w:rsidP="00AE510F">
      <w:pPr>
        <w:widowControl/>
        <w:snapToGrid w:val="0"/>
        <w:ind w:left="960" w:hanging="480"/>
        <w:rPr>
          <w:rFonts w:ascii="標楷體" w:eastAsia="標楷體" w:hAnsi="標楷體" w:cs="新細明體"/>
          <w:kern w:val="0"/>
          <w:sz w:val="25"/>
          <w:szCs w:val="25"/>
        </w:rPr>
      </w:pPr>
      <w:r w:rsidRPr="007D2C83">
        <w:rPr>
          <w:rFonts w:ascii="標楷體" w:eastAsia="標楷體" w:hAnsi="標楷體" w:cs="新細明體" w:hint="eastAsia"/>
          <w:kern w:val="0"/>
          <w:sz w:val="25"/>
          <w:szCs w:val="25"/>
        </w:rPr>
        <w:t>(三)12</w:t>
      </w:r>
      <w:r w:rsidR="00632E59">
        <w:rPr>
          <w:rFonts w:ascii="標楷體" w:eastAsia="標楷體" w:hAnsi="標楷體" w:cs="新細明體" w:hint="eastAsia"/>
          <w:kern w:val="0"/>
          <w:sz w:val="25"/>
          <w:szCs w:val="25"/>
        </w:rPr>
        <w:t>小時共分四</w:t>
      </w:r>
      <w:r w:rsidRPr="007D2C83">
        <w:rPr>
          <w:rFonts w:ascii="標楷體" w:eastAsia="標楷體" w:hAnsi="標楷體" w:cs="新細明體" w:hint="eastAsia"/>
          <w:kern w:val="0"/>
          <w:sz w:val="25"/>
          <w:szCs w:val="25"/>
        </w:rPr>
        <w:t>門課，每</w:t>
      </w:r>
      <w:proofErr w:type="gramStart"/>
      <w:r w:rsidRPr="007D2C83">
        <w:rPr>
          <w:rFonts w:ascii="標楷體" w:eastAsia="標楷體" w:hAnsi="標楷體" w:cs="新細明體" w:hint="eastAsia"/>
          <w:kern w:val="0"/>
          <w:sz w:val="25"/>
          <w:szCs w:val="25"/>
        </w:rPr>
        <w:t>門課缺15分鐘</w:t>
      </w:r>
      <w:proofErr w:type="gramEnd"/>
      <w:r w:rsidRPr="007D2C83">
        <w:rPr>
          <w:rFonts w:ascii="標楷體" w:eastAsia="標楷體" w:hAnsi="標楷體" w:cs="新細明體" w:hint="eastAsia"/>
          <w:kern w:val="0"/>
          <w:sz w:val="25"/>
          <w:szCs w:val="25"/>
        </w:rPr>
        <w:t>(含外出接電話…</w:t>
      </w:r>
      <w:proofErr w:type="gramStart"/>
      <w:r w:rsidRPr="007D2C83">
        <w:rPr>
          <w:rFonts w:ascii="標楷體" w:eastAsia="標楷體" w:hAnsi="標楷體" w:cs="新細明體" w:hint="eastAsia"/>
          <w:kern w:val="0"/>
          <w:sz w:val="25"/>
          <w:szCs w:val="25"/>
        </w:rPr>
        <w:t>…</w:t>
      </w:r>
      <w:proofErr w:type="gramEnd"/>
      <w:r w:rsidRPr="007D2C83">
        <w:rPr>
          <w:rFonts w:ascii="標楷體" w:eastAsia="標楷體" w:hAnsi="標楷體" w:cs="新細明體" w:hint="eastAsia"/>
          <w:kern w:val="0"/>
          <w:sz w:val="25"/>
          <w:szCs w:val="25"/>
        </w:rPr>
        <w:t>遲到等)，均不予計算個別時數，所有課程需重新補訓(不可抗力因素如天災等除外)。</w:t>
      </w:r>
    </w:p>
    <w:p w:rsidR="00AE510F" w:rsidRPr="007D2C83" w:rsidRDefault="00AE510F" w:rsidP="00AE510F">
      <w:pPr>
        <w:widowControl/>
        <w:snapToGrid w:val="0"/>
        <w:ind w:left="574" w:hanging="490"/>
        <w:rPr>
          <w:rFonts w:ascii="標楷體" w:eastAsia="標楷體" w:hAnsi="標楷體" w:cs="新細明體"/>
          <w:kern w:val="0"/>
          <w:sz w:val="25"/>
          <w:szCs w:val="25"/>
        </w:rPr>
      </w:pPr>
      <w:r w:rsidRPr="007D2C83">
        <w:rPr>
          <w:rFonts w:ascii="標楷體" w:eastAsia="標楷體" w:hAnsi="標楷體" w:cs="新細明體" w:hint="eastAsia"/>
          <w:kern w:val="0"/>
          <w:sz w:val="25"/>
          <w:szCs w:val="25"/>
        </w:rPr>
        <w:t xml:space="preserve">   (四)本研習</w:t>
      </w:r>
      <w:proofErr w:type="gramStart"/>
      <w:r w:rsidRPr="007D2C83">
        <w:rPr>
          <w:rFonts w:ascii="標楷體" w:eastAsia="標楷體" w:hAnsi="標楷體" w:cs="新細明體" w:hint="eastAsia"/>
          <w:kern w:val="0"/>
          <w:sz w:val="25"/>
          <w:szCs w:val="25"/>
        </w:rPr>
        <w:t>採</w:t>
      </w:r>
      <w:proofErr w:type="gramEnd"/>
      <w:r w:rsidRPr="007D2C83">
        <w:rPr>
          <w:rFonts w:ascii="標楷體" w:eastAsia="標楷體" w:hAnsi="標楷體" w:cs="新細明體" w:hint="eastAsia"/>
          <w:kern w:val="0"/>
          <w:sz w:val="25"/>
          <w:szCs w:val="25"/>
        </w:rPr>
        <w:t>三至四人小組上課，請教師依照座位表就座。</w:t>
      </w:r>
    </w:p>
    <w:p w:rsidR="00AE510F" w:rsidRPr="00AE510F" w:rsidRDefault="00AE510F" w:rsidP="00AE510F">
      <w:pPr>
        <w:widowControl/>
        <w:snapToGrid w:val="0"/>
        <w:ind w:left="482" w:hanging="482"/>
        <w:rPr>
          <w:rFonts w:ascii="標楷體" w:eastAsia="標楷體" w:hAnsi="標楷體" w:cs="新細明體"/>
          <w:color w:val="666666"/>
          <w:kern w:val="0"/>
          <w:sz w:val="25"/>
          <w:szCs w:val="25"/>
        </w:rPr>
      </w:pPr>
      <w:r w:rsidRPr="007D2C83">
        <w:rPr>
          <w:rFonts w:ascii="標楷體" w:eastAsia="標楷體" w:hAnsi="標楷體" w:cs="新細明體" w:hint="eastAsia"/>
          <w:kern w:val="0"/>
          <w:sz w:val="25"/>
          <w:szCs w:val="25"/>
        </w:rPr>
        <w:t>七、</w:t>
      </w:r>
      <w:r w:rsidRPr="00AE510F">
        <w:rPr>
          <w:rFonts w:ascii="標楷體" w:eastAsia="標楷體" w:hAnsi="標楷體" w:cs="新細明體" w:hint="eastAsia"/>
          <w:color w:val="FF0000"/>
          <w:kern w:val="0"/>
          <w:sz w:val="25"/>
          <w:szCs w:val="25"/>
          <w:shd w:val="clear" w:color="auto" w:fill="FFFF00"/>
        </w:rPr>
        <w:t>已成功報名成功，因故無法參與者，請於開課前七天告知，若未告知者，未來再報名參加初階研習課程者，將直接列為備取資格，待有缺額再給予參加研習。</w:t>
      </w:r>
    </w:p>
    <w:p w:rsidR="00AE510F" w:rsidRPr="00AE510F" w:rsidRDefault="00AE510F" w:rsidP="00AE510F">
      <w:pPr>
        <w:widowControl/>
        <w:snapToGrid w:val="0"/>
        <w:ind w:left="482" w:hanging="482"/>
        <w:rPr>
          <w:rFonts w:ascii="標楷體" w:eastAsia="標楷體" w:hAnsi="標楷體" w:cs="新細明體"/>
          <w:color w:val="666666"/>
          <w:kern w:val="0"/>
          <w:sz w:val="25"/>
          <w:szCs w:val="25"/>
        </w:rPr>
      </w:pPr>
      <w:r w:rsidRPr="007D2C83">
        <w:rPr>
          <w:rFonts w:ascii="標楷體" w:eastAsia="標楷體" w:hAnsi="標楷體" w:cs="新細明體" w:hint="eastAsia"/>
          <w:kern w:val="0"/>
          <w:sz w:val="25"/>
          <w:szCs w:val="25"/>
        </w:rPr>
        <w:t>八、參加研習教師請於第二天</w:t>
      </w:r>
      <w:r w:rsidRPr="00AE510F">
        <w:rPr>
          <w:rFonts w:ascii="標楷體" w:eastAsia="標楷體" w:hAnsi="標楷體" w:cs="新細明體" w:hint="eastAsia"/>
          <w:color w:val="FF0000"/>
          <w:kern w:val="0"/>
          <w:sz w:val="25"/>
          <w:szCs w:val="25"/>
        </w:rPr>
        <w:t>教學檔案課程日時，自行</w:t>
      </w:r>
      <w:proofErr w:type="gramStart"/>
      <w:r w:rsidRPr="00AE510F">
        <w:rPr>
          <w:rFonts w:ascii="標楷體" w:eastAsia="標楷體" w:hAnsi="標楷體" w:cs="新細明體" w:hint="eastAsia"/>
          <w:color w:val="FF0000"/>
          <w:kern w:val="0"/>
          <w:sz w:val="25"/>
          <w:szCs w:val="25"/>
        </w:rPr>
        <w:t>攜帶</w:t>
      </w:r>
      <w:r w:rsidRPr="007D2C83">
        <w:rPr>
          <w:rFonts w:ascii="標楷體" w:eastAsia="標楷體" w:hAnsi="標楷體" w:cs="新細明體" w:hint="eastAsia"/>
          <w:kern w:val="0"/>
          <w:sz w:val="25"/>
          <w:szCs w:val="25"/>
        </w:rPr>
        <w:t>筆電使用</w:t>
      </w:r>
      <w:proofErr w:type="gramEnd"/>
      <w:r w:rsidRPr="007D2C83">
        <w:rPr>
          <w:rFonts w:ascii="標楷體" w:eastAsia="標楷體" w:hAnsi="標楷體" w:cs="新細明體" w:hint="eastAsia"/>
          <w:kern w:val="0"/>
          <w:sz w:val="25"/>
          <w:szCs w:val="25"/>
        </w:rPr>
        <w:t>。</w:t>
      </w:r>
    </w:p>
    <w:p w:rsidR="00AE510F" w:rsidRPr="007D2C83" w:rsidRDefault="00AE510F" w:rsidP="00AE510F">
      <w:pPr>
        <w:widowControl/>
        <w:snapToGrid w:val="0"/>
        <w:ind w:left="482" w:hanging="482"/>
        <w:rPr>
          <w:rFonts w:ascii="標楷體" w:eastAsia="標楷體" w:hAnsi="標楷體" w:cs="新細明體"/>
          <w:kern w:val="0"/>
          <w:sz w:val="25"/>
          <w:szCs w:val="25"/>
        </w:rPr>
      </w:pPr>
      <w:r w:rsidRPr="007D2C83">
        <w:rPr>
          <w:rFonts w:ascii="標楷體" w:eastAsia="標楷體" w:hAnsi="標楷體" w:cs="新細明體" w:hint="eastAsia"/>
          <w:kern w:val="0"/>
          <w:sz w:val="25"/>
          <w:szCs w:val="25"/>
        </w:rPr>
        <w:t>九、研習時間表另</w:t>
      </w:r>
      <w:proofErr w:type="gramStart"/>
      <w:r w:rsidRPr="007D2C83">
        <w:rPr>
          <w:rFonts w:ascii="標楷體" w:eastAsia="標楷體" w:hAnsi="標楷體" w:cs="新細明體" w:hint="eastAsia"/>
          <w:kern w:val="0"/>
          <w:sz w:val="25"/>
          <w:szCs w:val="25"/>
        </w:rPr>
        <w:t>於教專網</w:t>
      </w:r>
      <w:proofErr w:type="gramEnd"/>
      <w:r w:rsidRPr="007D2C83">
        <w:rPr>
          <w:rFonts w:ascii="標楷體" w:eastAsia="標楷體" w:hAnsi="標楷體" w:cs="新細明體" w:hint="eastAsia"/>
          <w:kern w:val="0"/>
          <w:sz w:val="25"/>
          <w:szCs w:val="25"/>
        </w:rPr>
        <w:t>公告，若時間因故變動者，亦會</w:t>
      </w:r>
      <w:proofErr w:type="gramStart"/>
      <w:r w:rsidRPr="007D2C83">
        <w:rPr>
          <w:rFonts w:ascii="標楷體" w:eastAsia="標楷體" w:hAnsi="標楷體" w:cs="新細明體" w:hint="eastAsia"/>
          <w:kern w:val="0"/>
          <w:sz w:val="25"/>
          <w:szCs w:val="25"/>
        </w:rPr>
        <w:t>於教專網上</w:t>
      </w:r>
      <w:proofErr w:type="gramEnd"/>
      <w:r w:rsidRPr="007D2C83">
        <w:rPr>
          <w:rFonts w:ascii="標楷體" w:eastAsia="標楷體" w:hAnsi="標楷體" w:cs="新細明體" w:hint="eastAsia"/>
          <w:kern w:val="0"/>
          <w:sz w:val="25"/>
          <w:szCs w:val="25"/>
        </w:rPr>
        <w:t>公告。</w:t>
      </w:r>
    </w:p>
    <w:p w:rsidR="00AE510F" w:rsidRPr="007D2C83" w:rsidRDefault="00AE510F" w:rsidP="00147BB0">
      <w:pPr>
        <w:widowControl/>
        <w:snapToGrid w:val="0"/>
        <w:ind w:left="482" w:hanging="482"/>
        <w:rPr>
          <w:rFonts w:ascii="標楷體" w:eastAsia="標楷體" w:hAnsi="標楷體" w:cs="新細明體"/>
          <w:kern w:val="0"/>
          <w:sz w:val="25"/>
          <w:szCs w:val="25"/>
        </w:rPr>
      </w:pPr>
      <w:r w:rsidRPr="007D2C83">
        <w:rPr>
          <w:rFonts w:ascii="標楷體" w:eastAsia="標楷體" w:hAnsi="標楷體" w:cs="新細明體" w:hint="eastAsia"/>
          <w:kern w:val="0"/>
          <w:sz w:val="25"/>
          <w:szCs w:val="25"/>
        </w:rPr>
        <w:t>十、為響應環保請自行攜帶環保杯使用，活動會場</w:t>
      </w:r>
      <w:proofErr w:type="gramStart"/>
      <w:r w:rsidRPr="007D2C83">
        <w:rPr>
          <w:rFonts w:ascii="標楷體" w:eastAsia="標楷體" w:hAnsi="標楷體" w:cs="新細明體" w:hint="eastAsia"/>
          <w:kern w:val="0"/>
          <w:sz w:val="25"/>
          <w:szCs w:val="25"/>
        </w:rPr>
        <w:t>不</w:t>
      </w:r>
      <w:proofErr w:type="gramEnd"/>
      <w:r w:rsidRPr="007D2C83">
        <w:rPr>
          <w:rFonts w:ascii="標楷體" w:eastAsia="標楷體" w:hAnsi="標楷體" w:cs="新細明體" w:hint="eastAsia"/>
          <w:kern w:val="0"/>
          <w:sz w:val="25"/>
          <w:szCs w:val="25"/>
        </w:rPr>
        <w:t>另提供紙杯。</w:t>
      </w:r>
    </w:p>
    <w:p w:rsidR="00AE510F" w:rsidRPr="00AE510F" w:rsidRDefault="00AE510F" w:rsidP="00AE510F">
      <w:pPr>
        <w:autoSpaceDE w:val="0"/>
        <w:autoSpaceDN w:val="0"/>
        <w:adjustRightInd w:val="0"/>
        <w:ind w:leftChars="-100" w:left="80" w:hangingChars="100" w:hanging="320"/>
        <w:jc w:val="center"/>
        <w:rPr>
          <w:rFonts w:ascii="Calibri" w:hAnsi="Calibri"/>
          <w:sz w:val="32"/>
          <w:szCs w:val="32"/>
        </w:rPr>
      </w:pPr>
      <w:r w:rsidRPr="00AE510F">
        <w:rPr>
          <w:rFonts w:ascii="標楷體" w:eastAsia="標楷體" w:hAnsi="標楷體" w:cs="標楷體" w:hint="eastAsia"/>
          <w:sz w:val="32"/>
          <w:szCs w:val="32"/>
          <w:lang w:val="zh-TW"/>
        </w:rPr>
        <w:t>初階實體研習報名流程</w:t>
      </w:r>
    </w:p>
    <w:p w:rsidR="00632E59" w:rsidRPr="00614124" w:rsidRDefault="002314B8" w:rsidP="00614124">
      <w:pPr>
        <w:jc w:val="center"/>
        <w:rPr>
          <w:rFonts w:ascii="Calibri" w:hAnsi="Calibri"/>
          <w:szCs w:val="22"/>
        </w:rPr>
      </w:pPr>
      <w:r>
        <w:rPr>
          <w:rFonts w:ascii="Calibri" w:hAnsi="Calibri"/>
          <w:noProof/>
          <w:szCs w:val="22"/>
        </w:rPr>
        <w:drawing>
          <wp:inline distT="0" distB="0" distL="0" distR="0">
            <wp:extent cx="5153025" cy="2562225"/>
            <wp:effectExtent l="0" t="0" r="9525" b="0"/>
            <wp:docPr id="1" name="圖片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3025" cy="2562225"/>
                    </a:xfrm>
                    <a:prstGeom prst="rect">
                      <a:avLst/>
                    </a:prstGeom>
                    <a:noFill/>
                    <a:ln>
                      <a:noFill/>
                    </a:ln>
                  </pic:spPr>
                </pic:pic>
              </a:graphicData>
            </a:graphic>
          </wp:inline>
        </w:drawing>
      </w:r>
    </w:p>
    <w:sectPr w:rsidR="00632E59" w:rsidRPr="00614124" w:rsidSect="000612FF">
      <w:type w:val="continuous"/>
      <w:pgSz w:w="11906" w:h="16838" w:code="9"/>
      <w:pgMar w:top="907" w:right="868" w:bottom="907" w:left="1134" w:header="567"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C19" w:rsidRDefault="00A22C19">
      <w:r>
        <w:separator/>
      </w:r>
    </w:p>
  </w:endnote>
  <w:endnote w:type="continuationSeparator" w:id="0">
    <w:p w:rsidR="00A22C19" w:rsidRDefault="00A2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00000001"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C19" w:rsidRDefault="00A22C19">
      <w:r>
        <w:separator/>
      </w:r>
    </w:p>
  </w:footnote>
  <w:footnote w:type="continuationSeparator" w:id="0">
    <w:p w:rsidR="00A22C19" w:rsidRDefault="00A22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15B32"/>
    <w:multiLevelType w:val="hybridMultilevel"/>
    <w:tmpl w:val="D2048EEC"/>
    <w:lvl w:ilvl="0" w:tplc="04090017">
      <w:start w:val="1"/>
      <w:numFmt w:val="ideographLegalTraditional"/>
      <w:lvlText w:val="%1、"/>
      <w:lvlJc w:val="left"/>
      <w:pPr>
        <w:tabs>
          <w:tab w:val="num" w:pos="480"/>
        </w:tabs>
        <w:ind w:left="480" w:hanging="480"/>
      </w:pPr>
      <w:rPr>
        <w:rFonts w:hint="default"/>
      </w:rPr>
    </w:lvl>
    <w:lvl w:ilvl="1" w:tplc="88084100">
      <w:start w:val="1"/>
      <w:numFmt w:val="taiwaneseCountingThousand"/>
      <w:lvlText w:val="%2、"/>
      <w:lvlJc w:val="left"/>
      <w:pPr>
        <w:tabs>
          <w:tab w:val="num" w:pos="960"/>
        </w:tabs>
        <w:ind w:left="960" w:hanging="480"/>
      </w:pPr>
      <w:rPr>
        <w:rFonts w:hint="default"/>
      </w:rPr>
    </w:lvl>
    <w:lvl w:ilvl="2" w:tplc="E6609DB2">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EBD023A"/>
    <w:multiLevelType w:val="hybridMultilevel"/>
    <w:tmpl w:val="276CB0C6"/>
    <w:lvl w:ilvl="0" w:tplc="E4D8D5AE">
      <w:start w:val="95"/>
      <w:numFmt w:val="decimal"/>
      <w:lvlText w:val="%1年"/>
      <w:lvlJc w:val="left"/>
      <w:pPr>
        <w:tabs>
          <w:tab w:val="num" w:pos="900"/>
        </w:tabs>
        <w:ind w:left="900" w:hanging="78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
    <w:nsid w:val="27A06DF3"/>
    <w:multiLevelType w:val="hybridMultilevel"/>
    <w:tmpl w:val="A7366672"/>
    <w:lvl w:ilvl="0" w:tplc="1B889084">
      <w:start w:val="9"/>
      <w:numFmt w:val="bullet"/>
      <w:lvlText w:val="＊"/>
      <w:lvlJc w:val="left"/>
      <w:pPr>
        <w:tabs>
          <w:tab w:val="num" w:pos="360"/>
        </w:tabs>
        <w:ind w:left="360" w:hanging="360"/>
      </w:pPr>
      <w:rPr>
        <w:rFonts w:ascii="標楷體" w:eastAsia="標楷體" w:hAnsi="標楷體" w:cs="Arial Unicode MS"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DDD3986"/>
    <w:multiLevelType w:val="hybridMultilevel"/>
    <w:tmpl w:val="77E62704"/>
    <w:lvl w:ilvl="0" w:tplc="A8182A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B8D5A98"/>
    <w:multiLevelType w:val="hybridMultilevel"/>
    <w:tmpl w:val="C4E62BBE"/>
    <w:lvl w:ilvl="0" w:tplc="E7369A16">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487D1B09"/>
    <w:multiLevelType w:val="hybridMultilevel"/>
    <w:tmpl w:val="1C0E8FEE"/>
    <w:lvl w:ilvl="0" w:tplc="6B46F386">
      <w:start w:val="95"/>
      <w:numFmt w:val="decimal"/>
      <w:lvlText w:val="%1年"/>
      <w:lvlJc w:val="left"/>
      <w:pPr>
        <w:tabs>
          <w:tab w:val="num" w:pos="780"/>
        </w:tabs>
        <w:ind w:left="780" w:hanging="7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88670ED"/>
    <w:multiLevelType w:val="hybridMultilevel"/>
    <w:tmpl w:val="A09C31C6"/>
    <w:lvl w:ilvl="0" w:tplc="E7EE1ED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9D07968"/>
    <w:multiLevelType w:val="hybridMultilevel"/>
    <w:tmpl w:val="306048E0"/>
    <w:lvl w:ilvl="0" w:tplc="BCF6BBDC">
      <w:start w:val="1"/>
      <w:numFmt w:val="taiwaneseCountingThousand"/>
      <w:lvlText w:val="(%1)"/>
      <w:lvlJc w:val="left"/>
      <w:pPr>
        <w:tabs>
          <w:tab w:val="num" w:pos="870"/>
        </w:tabs>
        <w:ind w:left="870" w:hanging="390"/>
      </w:pPr>
    </w:lvl>
    <w:lvl w:ilvl="1" w:tplc="8BFA652C">
      <w:start w:val="1"/>
      <w:numFmt w:val="taiwaneseCountingThousand"/>
      <w:lvlText w:val="（%2）"/>
      <w:lvlJc w:val="left"/>
      <w:pPr>
        <w:tabs>
          <w:tab w:val="num" w:pos="1680"/>
        </w:tabs>
        <w:ind w:left="1680" w:hanging="720"/>
      </w:pPr>
    </w:lvl>
    <w:lvl w:ilvl="2" w:tplc="AE38405C">
      <w:start w:val="1"/>
      <w:numFmt w:val="decimal"/>
      <w:lvlText w:val="%3."/>
      <w:lvlJc w:val="left"/>
      <w:pPr>
        <w:tabs>
          <w:tab w:val="num" w:pos="1800"/>
        </w:tabs>
        <w:ind w:left="1800" w:hanging="360"/>
      </w:pPr>
    </w:lvl>
    <w:lvl w:ilvl="3" w:tplc="7C2AE2F4">
      <w:start w:val="1"/>
      <w:numFmt w:val="decimal"/>
      <w:lvlText w:val="（%4）"/>
      <w:lvlJc w:val="left"/>
      <w:pPr>
        <w:tabs>
          <w:tab w:val="num" w:pos="2520"/>
        </w:tabs>
        <w:ind w:left="2520" w:hanging="720"/>
      </w:pPr>
    </w:lvl>
    <w:lvl w:ilvl="4" w:tplc="24C4D5A2">
      <w:start w:val="1"/>
      <w:numFmt w:val="taiwaneseCountingThousand"/>
      <w:lvlText w:val="%5、"/>
      <w:lvlJc w:val="left"/>
      <w:pPr>
        <w:tabs>
          <w:tab w:val="num" w:pos="2880"/>
        </w:tabs>
        <w:ind w:left="2880" w:hanging="480"/>
      </w:pPr>
    </w:lvl>
    <w:lvl w:ilvl="5" w:tplc="5106C10A">
      <w:start w:val="1"/>
      <w:numFmt w:val="decimal"/>
      <w:lvlText w:val="%6."/>
      <w:lvlJc w:val="left"/>
      <w:pPr>
        <w:tabs>
          <w:tab w:val="num" w:pos="4320"/>
        </w:tabs>
        <w:ind w:left="4320" w:hanging="360"/>
      </w:pPr>
    </w:lvl>
    <w:lvl w:ilvl="6" w:tplc="100A9D24">
      <w:start w:val="1"/>
      <w:numFmt w:val="decimal"/>
      <w:lvlText w:val="%7."/>
      <w:lvlJc w:val="left"/>
      <w:pPr>
        <w:tabs>
          <w:tab w:val="num" w:pos="5040"/>
        </w:tabs>
        <w:ind w:left="5040" w:hanging="360"/>
      </w:pPr>
    </w:lvl>
    <w:lvl w:ilvl="7" w:tplc="09E8652A">
      <w:start w:val="1"/>
      <w:numFmt w:val="decimal"/>
      <w:lvlText w:val="%8."/>
      <w:lvlJc w:val="left"/>
      <w:pPr>
        <w:tabs>
          <w:tab w:val="num" w:pos="5760"/>
        </w:tabs>
        <w:ind w:left="5760" w:hanging="360"/>
      </w:pPr>
    </w:lvl>
    <w:lvl w:ilvl="8" w:tplc="551A42F6">
      <w:start w:val="1"/>
      <w:numFmt w:val="decimal"/>
      <w:lvlText w:val="%9."/>
      <w:lvlJc w:val="left"/>
      <w:pPr>
        <w:tabs>
          <w:tab w:val="num" w:pos="6480"/>
        </w:tabs>
        <w:ind w:left="6480" w:hanging="360"/>
      </w:pPr>
    </w:lvl>
  </w:abstractNum>
  <w:abstractNum w:abstractNumId="8">
    <w:nsid w:val="4D7E3260"/>
    <w:multiLevelType w:val="hybridMultilevel"/>
    <w:tmpl w:val="945AC386"/>
    <w:lvl w:ilvl="0" w:tplc="44A4A370">
      <w:start w:val="5"/>
      <w:numFmt w:val="japaneseLeg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6233376"/>
    <w:multiLevelType w:val="hybridMultilevel"/>
    <w:tmpl w:val="480A0D7E"/>
    <w:lvl w:ilvl="0" w:tplc="C8EECCE0">
      <w:start w:val="1"/>
      <w:numFmt w:val="decimal"/>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0"/>
  </w:num>
  <w:num w:numId="2">
    <w:abstractNumId w:val="5"/>
  </w:num>
  <w:num w:numId="3">
    <w:abstractNumId w:val="1"/>
  </w:num>
  <w:num w:numId="4">
    <w:abstractNumId w:val="8"/>
  </w:num>
  <w:num w:numId="5">
    <w:abstractNumId w:val="6"/>
  </w:num>
  <w:num w:numId="6">
    <w:abstractNumId w:val="3"/>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0AD"/>
    <w:rsid w:val="00004A08"/>
    <w:rsid w:val="00007953"/>
    <w:rsid w:val="00011EB9"/>
    <w:rsid w:val="000210AD"/>
    <w:rsid w:val="0002682F"/>
    <w:rsid w:val="00033917"/>
    <w:rsid w:val="0003392F"/>
    <w:rsid w:val="00037B12"/>
    <w:rsid w:val="0004612E"/>
    <w:rsid w:val="00055EB6"/>
    <w:rsid w:val="000612FF"/>
    <w:rsid w:val="0006134C"/>
    <w:rsid w:val="00063CFE"/>
    <w:rsid w:val="00066EAC"/>
    <w:rsid w:val="000715E9"/>
    <w:rsid w:val="0009457A"/>
    <w:rsid w:val="000960D3"/>
    <w:rsid w:val="000A665C"/>
    <w:rsid w:val="000A7B7F"/>
    <w:rsid w:val="000B4AC3"/>
    <w:rsid w:val="000C5840"/>
    <w:rsid w:val="000C6546"/>
    <w:rsid w:val="000D3CFF"/>
    <w:rsid w:val="000D56FF"/>
    <w:rsid w:val="000E4A19"/>
    <w:rsid w:val="000E4B64"/>
    <w:rsid w:val="000E77A8"/>
    <w:rsid w:val="0010654D"/>
    <w:rsid w:val="00106DCD"/>
    <w:rsid w:val="0011613C"/>
    <w:rsid w:val="00116440"/>
    <w:rsid w:val="0011665C"/>
    <w:rsid w:val="00143F72"/>
    <w:rsid w:val="00145DCF"/>
    <w:rsid w:val="00145EFA"/>
    <w:rsid w:val="00147BB0"/>
    <w:rsid w:val="00150CCE"/>
    <w:rsid w:val="00150D84"/>
    <w:rsid w:val="001565E4"/>
    <w:rsid w:val="00156937"/>
    <w:rsid w:val="0016010A"/>
    <w:rsid w:val="00163329"/>
    <w:rsid w:val="00170799"/>
    <w:rsid w:val="001728E4"/>
    <w:rsid w:val="00177030"/>
    <w:rsid w:val="00187628"/>
    <w:rsid w:val="001921B9"/>
    <w:rsid w:val="001A6D7D"/>
    <w:rsid w:val="001B2686"/>
    <w:rsid w:val="001B6EAB"/>
    <w:rsid w:val="001E6705"/>
    <w:rsid w:val="001F1C7C"/>
    <w:rsid w:val="0020309A"/>
    <w:rsid w:val="00204C65"/>
    <w:rsid w:val="00211BE1"/>
    <w:rsid w:val="002142E6"/>
    <w:rsid w:val="0022078E"/>
    <w:rsid w:val="002271FF"/>
    <w:rsid w:val="002314B8"/>
    <w:rsid w:val="0023236C"/>
    <w:rsid w:val="0023259A"/>
    <w:rsid w:val="002340EF"/>
    <w:rsid w:val="002371BC"/>
    <w:rsid w:val="002439EA"/>
    <w:rsid w:val="00251BB6"/>
    <w:rsid w:val="00254456"/>
    <w:rsid w:val="00254F33"/>
    <w:rsid w:val="002558FD"/>
    <w:rsid w:val="002602D5"/>
    <w:rsid w:val="00261589"/>
    <w:rsid w:val="00270901"/>
    <w:rsid w:val="0027159B"/>
    <w:rsid w:val="00272417"/>
    <w:rsid w:val="00282FDA"/>
    <w:rsid w:val="00290CA7"/>
    <w:rsid w:val="002B24CE"/>
    <w:rsid w:val="002B3C61"/>
    <w:rsid w:val="002B7AA2"/>
    <w:rsid w:val="002C0628"/>
    <w:rsid w:val="002C2C05"/>
    <w:rsid w:val="002D4DED"/>
    <w:rsid w:val="002D51E4"/>
    <w:rsid w:val="002E0542"/>
    <w:rsid w:val="002E1939"/>
    <w:rsid w:val="002E3399"/>
    <w:rsid w:val="002E7DA0"/>
    <w:rsid w:val="002F1065"/>
    <w:rsid w:val="003135B4"/>
    <w:rsid w:val="00315C7A"/>
    <w:rsid w:val="00317EC4"/>
    <w:rsid w:val="0032226E"/>
    <w:rsid w:val="00342EA7"/>
    <w:rsid w:val="00344015"/>
    <w:rsid w:val="00351A28"/>
    <w:rsid w:val="003553A4"/>
    <w:rsid w:val="00364109"/>
    <w:rsid w:val="003655CE"/>
    <w:rsid w:val="0036581B"/>
    <w:rsid w:val="00366240"/>
    <w:rsid w:val="00373C43"/>
    <w:rsid w:val="00374162"/>
    <w:rsid w:val="00385EFC"/>
    <w:rsid w:val="00386581"/>
    <w:rsid w:val="00394EFC"/>
    <w:rsid w:val="00396C61"/>
    <w:rsid w:val="003B09D9"/>
    <w:rsid w:val="003B65DC"/>
    <w:rsid w:val="003E66C5"/>
    <w:rsid w:val="003E711E"/>
    <w:rsid w:val="003F4EEC"/>
    <w:rsid w:val="003F79EF"/>
    <w:rsid w:val="004115EF"/>
    <w:rsid w:val="00411997"/>
    <w:rsid w:val="00414C9F"/>
    <w:rsid w:val="0041720F"/>
    <w:rsid w:val="00421D99"/>
    <w:rsid w:val="00425D04"/>
    <w:rsid w:val="00436903"/>
    <w:rsid w:val="004467AD"/>
    <w:rsid w:val="00454A2B"/>
    <w:rsid w:val="00462CB2"/>
    <w:rsid w:val="00466424"/>
    <w:rsid w:val="00466539"/>
    <w:rsid w:val="0048417F"/>
    <w:rsid w:val="00484500"/>
    <w:rsid w:val="00487045"/>
    <w:rsid w:val="0048789A"/>
    <w:rsid w:val="004909B7"/>
    <w:rsid w:val="00494AAD"/>
    <w:rsid w:val="00495A19"/>
    <w:rsid w:val="004A5088"/>
    <w:rsid w:val="004B18AA"/>
    <w:rsid w:val="004B762F"/>
    <w:rsid w:val="004C248F"/>
    <w:rsid w:val="004C2F2A"/>
    <w:rsid w:val="004D5EB7"/>
    <w:rsid w:val="004D7773"/>
    <w:rsid w:val="004E0B1F"/>
    <w:rsid w:val="00500E86"/>
    <w:rsid w:val="00505208"/>
    <w:rsid w:val="005135F8"/>
    <w:rsid w:val="005152CE"/>
    <w:rsid w:val="00516240"/>
    <w:rsid w:val="005239E3"/>
    <w:rsid w:val="00527045"/>
    <w:rsid w:val="00533A73"/>
    <w:rsid w:val="00542EF4"/>
    <w:rsid w:val="00546A05"/>
    <w:rsid w:val="005613F9"/>
    <w:rsid w:val="00562B1A"/>
    <w:rsid w:val="00563307"/>
    <w:rsid w:val="0056330B"/>
    <w:rsid w:val="00564FAB"/>
    <w:rsid w:val="005731BB"/>
    <w:rsid w:val="005756D6"/>
    <w:rsid w:val="00576449"/>
    <w:rsid w:val="005966BD"/>
    <w:rsid w:val="005A1DC2"/>
    <w:rsid w:val="005A5C48"/>
    <w:rsid w:val="005A71A0"/>
    <w:rsid w:val="005C09D1"/>
    <w:rsid w:val="005E2323"/>
    <w:rsid w:val="005E727E"/>
    <w:rsid w:val="00614124"/>
    <w:rsid w:val="006143D6"/>
    <w:rsid w:val="0063187D"/>
    <w:rsid w:val="00631DE2"/>
    <w:rsid w:val="00632438"/>
    <w:rsid w:val="00632E59"/>
    <w:rsid w:val="0063407C"/>
    <w:rsid w:val="006347DC"/>
    <w:rsid w:val="006428F2"/>
    <w:rsid w:val="00643021"/>
    <w:rsid w:val="00651EC1"/>
    <w:rsid w:val="0066345C"/>
    <w:rsid w:val="00680590"/>
    <w:rsid w:val="00687B89"/>
    <w:rsid w:val="00697479"/>
    <w:rsid w:val="006A5630"/>
    <w:rsid w:val="006A7173"/>
    <w:rsid w:val="006A78E2"/>
    <w:rsid w:val="006B7B5D"/>
    <w:rsid w:val="006C1CDA"/>
    <w:rsid w:val="006C4E4F"/>
    <w:rsid w:val="006D30F8"/>
    <w:rsid w:val="006E1AC0"/>
    <w:rsid w:val="006E68D5"/>
    <w:rsid w:val="006F18D7"/>
    <w:rsid w:val="006F2333"/>
    <w:rsid w:val="006F29C6"/>
    <w:rsid w:val="006F4233"/>
    <w:rsid w:val="006F4398"/>
    <w:rsid w:val="006F7489"/>
    <w:rsid w:val="00710793"/>
    <w:rsid w:val="007127A0"/>
    <w:rsid w:val="00716FC4"/>
    <w:rsid w:val="00722977"/>
    <w:rsid w:val="007250FD"/>
    <w:rsid w:val="00734103"/>
    <w:rsid w:val="007410A2"/>
    <w:rsid w:val="00746296"/>
    <w:rsid w:val="0075440D"/>
    <w:rsid w:val="007566D5"/>
    <w:rsid w:val="00765B6D"/>
    <w:rsid w:val="00770375"/>
    <w:rsid w:val="00771C7B"/>
    <w:rsid w:val="00782684"/>
    <w:rsid w:val="0078394A"/>
    <w:rsid w:val="007879E9"/>
    <w:rsid w:val="007B2E99"/>
    <w:rsid w:val="007C46CC"/>
    <w:rsid w:val="007C498A"/>
    <w:rsid w:val="007D2C83"/>
    <w:rsid w:val="007D3403"/>
    <w:rsid w:val="007D3B88"/>
    <w:rsid w:val="007D7D2E"/>
    <w:rsid w:val="007E1BEB"/>
    <w:rsid w:val="007E479B"/>
    <w:rsid w:val="007E4831"/>
    <w:rsid w:val="007E5CEE"/>
    <w:rsid w:val="007E68F0"/>
    <w:rsid w:val="007E7F50"/>
    <w:rsid w:val="007F15C8"/>
    <w:rsid w:val="007F3F04"/>
    <w:rsid w:val="00801439"/>
    <w:rsid w:val="0081026D"/>
    <w:rsid w:val="0082263F"/>
    <w:rsid w:val="008228D6"/>
    <w:rsid w:val="008236DF"/>
    <w:rsid w:val="008236F0"/>
    <w:rsid w:val="0082607C"/>
    <w:rsid w:val="008272C8"/>
    <w:rsid w:val="00830626"/>
    <w:rsid w:val="00843343"/>
    <w:rsid w:val="00846403"/>
    <w:rsid w:val="00870D1D"/>
    <w:rsid w:val="00872FDD"/>
    <w:rsid w:val="008820BC"/>
    <w:rsid w:val="00890C63"/>
    <w:rsid w:val="00891826"/>
    <w:rsid w:val="00893127"/>
    <w:rsid w:val="00896AF3"/>
    <w:rsid w:val="008A5C5D"/>
    <w:rsid w:val="008A7A45"/>
    <w:rsid w:val="008B1182"/>
    <w:rsid w:val="008B5FC9"/>
    <w:rsid w:val="008C5E07"/>
    <w:rsid w:val="008D60C1"/>
    <w:rsid w:val="008F2CC4"/>
    <w:rsid w:val="008F6A78"/>
    <w:rsid w:val="00900B7E"/>
    <w:rsid w:val="00902169"/>
    <w:rsid w:val="009058CE"/>
    <w:rsid w:val="009075D3"/>
    <w:rsid w:val="00913063"/>
    <w:rsid w:val="00914774"/>
    <w:rsid w:val="0092520A"/>
    <w:rsid w:val="00926325"/>
    <w:rsid w:val="009276BE"/>
    <w:rsid w:val="0095323D"/>
    <w:rsid w:val="0097012F"/>
    <w:rsid w:val="0097343B"/>
    <w:rsid w:val="009950DF"/>
    <w:rsid w:val="009A14F2"/>
    <w:rsid w:val="009A1BB3"/>
    <w:rsid w:val="009A44ED"/>
    <w:rsid w:val="009B2F6A"/>
    <w:rsid w:val="009B3631"/>
    <w:rsid w:val="009D5C5E"/>
    <w:rsid w:val="009E62BB"/>
    <w:rsid w:val="009F3637"/>
    <w:rsid w:val="00A06907"/>
    <w:rsid w:val="00A22C19"/>
    <w:rsid w:val="00A31693"/>
    <w:rsid w:val="00A33BCE"/>
    <w:rsid w:val="00A35E98"/>
    <w:rsid w:val="00A40154"/>
    <w:rsid w:val="00A434B7"/>
    <w:rsid w:val="00A46533"/>
    <w:rsid w:val="00A51E1C"/>
    <w:rsid w:val="00A55562"/>
    <w:rsid w:val="00A60217"/>
    <w:rsid w:val="00A642E7"/>
    <w:rsid w:val="00A739C8"/>
    <w:rsid w:val="00A82B11"/>
    <w:rsid w:val="00A83C3A"/>
    <w:rsid w:val="00A87992"/>
    <w:rsid w:val="00A92E63"/>
    <w:rsid w:val="00A93938"/>
    <w:rsid w:val="00A9686B"/>
    <w:rsid w:val="00AA1CE5"/>
    <w:rsid w:val="00AB1B72"/>
    <w:rsid w:val="00AB39DA"/>
    <w:rsid w:val="00AC4898"/>
    <w:rsid w:val="00AD2D07"/>
    <w:rsid w:val="00AD759A"/>
    <w:rsid w:val="00AE0861"/>
    <w:rsid w:val="00AE510F"/>
    <w:rsid w:val="00AE7357"/>
    <w:rsid w:val="00AE799D"/>
    <w:rsid w:val="00B01372"/>
    <w:rsid w:val="00B15BF2"/>
    <w:rsid w:val="00B320CC"/>
    <w:rsid w:val="00B32C3A"/>
    <w:rsid w:val="00B47EBD"/>
    <w:rsid w:val="00B5524C"/>
    <w:rsid w:val="00B621BB"/>
    <w:rsid w:val="00B74067"/>
    <w:rsid w:val="00B75C48"/>
    <w:rsid w:val="00B804C3"/>
    <w:rsid w:val="00B811DF"/>
    <w:rsid w:val="00B92DC4"/>
    <w:rsid w:val="00B95AE7"/>
    <w:rsid w:val="00BB567F"/>
    <w:rsid w:val="00BC63C3"/>
    <w:rsid w:val="00BC6CF9"/>
    <w:rsid w:val="00BC73BA"/>
    <w:rsid w:val="00BD283B"/>
    <w:rsid w:val="00BE7E50"/>
    <w:rsid w:val="00BF125A"/>
    <w:rsid w:val="00BF1BE9"/>
    <w:rsid w:val="00C13AAA"/>
    <w:rsid w:val="00C13BC0"/>
    <w:rsid w:val="00C30FD6"/>
    <w:rsid w:val="00C33E85"/>
    <w:rsid w:val="00C3511F"/>
    <w:rsid w:val="00C37150"/>
    <w:rsid w:val="00C50FAC"/>
    <w:rsid w:val="00C5319E"/>
    <w:rsid w:val="00C546DB"/>
    <w:rsid w:val="00C60142"/>
    <w:rsid w:val="00C67E74"/>
    <w:rsid w:val="00C86EF4"/>
    <w:rsid w:val="00C9420E"/>
    <w:rsid w:val="00CA14DB"/>
    <w:rsid w:val="00CA221D"/>
    <w:rsid w:val="00CA647E"/>
    <w:rsid w:val="00CC0EC7"/>
    <w:rsid w:val="00CC614D"/>
    <w:rsid w:val="00CD1323"/>
    <w:rsid w:val="00CD50EF"/>
    <w:rsid w:val="00CF234D"/>
    <w:rsid w:val="00CF4305"/>
    <w:rsid w:val="00D04F92"/>
    <w:rsid w:val="00D0761D"/>
    <w:rsid w:val="00D208D8"/>
    <w:rsid w:val="00D23F4C"/>
    <w:rsid w:val="00D262AE"/>
    <w:rsid w:val="00D27AFA"/>
    <w:rsid w:val="00D31601"/>
    <w:rsid w:val="00D331B3"/>
    <w:rsid w:val="00D36CE8"/>
    <w:rsid w:val="00D679D1"/>
    <w:rsid w:val="00D67B93"/>
    <w:rsid w:val="00D74801"/>
    <w:rsid w:val="00D776A4"/>
    <w:rsid w:val="00D8464C"/>
    <w:rsid w:val="00D9204F"/>
    <w:rsid w:val="00DA1ED0"/>
    <w:rsid w:val="00DA6CF3"/>
    <w:rsid w:val="00DA7411"/>
    <w:rsid w:val="00DB22E8"/>
    <w:rsid w:val="00DB3728"/>
    <w:rsid w:val="00DB59C5"/>
    <w:rsid w:val="00DB7F98"/>
    <w:rsid w:val="00DC1428"/>
    <w:rsid w:val="00DC4B90"/>
    <w:rsid w:val="00DC6094"/>
    <w:rsid w:val="00DC73FF"/>
    <w:rsid w:val="00DC7A1A"/>
    <w:rsid w:val="00DD007D"/>
    <w:rsid w:val="00DD42EB"/>
    <w:rsid w:val="00DE02E8"/>
    <w:rsid w:val="00DE2142"/>
    <w:rsid w:val="00DE5E18"/>
    <w:rsid w:val="00DE68F3"/>
    <w:rsid w:val="00DF22F1"/>
    <w:rsid w:val="00DF40A7"/>
    <w:rsid w:val="00DF5418"/>
    <w:rsid w:val="00E01D7E"/>
    <w:rsid w:val="00E1125C"/>
    <w:rsid w:val="00E1244C"/>
    <w:rsid w:val="00E237ED"/>
    <w:rsid w:val="00E2726D"/>
    <w:rsid w:val="00E405EB"/>
    <w:rsid w:val="00E4110E"/>
    <w:rsid w:val="00E41744"/>
    <w:rsid w:val="00E43ADF"/>
    <w:rsid w:val="00E43B61"/>
    <w:rsid w:val="00E55223"/>
    <w:rsid w:val="00E623DA"/>
    <w:rsid w:val="00E67C7A"/>
    <w:rsid w:val="00E73217"/>
    <w:rsid w:val="00E825B2"/>
    <w:rsid w:val="00E92598"/>
    <w:rsid w:val="00E965FD"/>
    <w:rsid w:val="00E97B9F"/>
    <w:rsid w:val="00EA44FE"/>
    <w:rsid w:val="00EB1954"/>
    <w:rsid w:val="00EC728B"/>
    <w:rsid w:val="00EF756B"/>
    <w:rsid w:val="00EF7DDA"/>
    <w:rsid w:val="00F02C64"/>
    <w:rsid w:val="00F0314E"/>
    <w:rsid w:val="00F060A1"/>
    <w:rsid w:val="00F07B6A"/>
    <w:rsid w:val="00F1249D"/>
    <w:rsid w:val="00F134FA"/>
    <w:rsid w:val="00F1492F"/>
    <w:rsid w:val="00F16836"/>
    <w:rsid w:val="00F31419"/>
    <w:rsid w:val="00F33DEF"/>
    <w:rsid w:val="00F34B61"/>
    <w:rsid w:val="00F41749"/>
    <w:rsid w:val="00F51F7B"/>
    <w:rsid w:val="00F523B9"/>
    <w:rsid w:val="00F53043"/>
    <w:rsid w:val="00F64D2C"/>
    <w:rsid w:val="00F714C8"/>
    <w:rsid w:val="00F73628"/>
    <w:rsid w:val="00F8273F"/>
    <w:rsid w:val="00F901F9"/>
    <w:rsid w:val="00F93481"/>
    <w:rsid w:val="00F9375D"/>
    <w:rsid w:val="00FA50ED"/>
    <w:rsid w:val="00FC031A"/>
    <w:rsid w:val="00FD4768"/>
    <w:rsid w:val="00FE028B"/>
    <w:rsid w:val="00FF4AE7"/>
    <w:rsid w:val="00FF6F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2F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612FF"/>
    <w:rPr>
      <w:b/>
      <w:bCs/>
      <w:sz w:val="32"/>
    </w:rPr>
  </w:style>
  <w:style w:type="character" w:styleId="a4">
    <w:name w:val="Hyperlink"/>
    <w:rsid w:val="000612FF"/>
    <w:rPr>
      <w:color w:val="0000FF"/>
      <w:u w:val="single"/>
    </w:rPr>
  </w:style>
  <w:style w:type="paragraph" w:styleId="a5">
    <w:name w:val="Body Text Indent"/>
    <w:basedOn w:val="a"/>
    <w:rsid w:val="000612FF"/>
    <w:pPr>
      <w:ind w:leftChars="399" w:left="1704" w:hangingChars="311" w:hanging="746"/>
    </w:pPr>
    <w:rPr>
      <w:rFonts w:ascii="標楷體" w:eastAsia="標楷體" w:hAnsi="標楷體"/>
      <w:bCs/>
    </w:rPr>
  </w:style>
  <w:style w:type="character" w:styleId="a6">
    <w:name w:val="FollowedHyperlink"/>
    <w:rsid w:val="000612FF"/>
    <w:rPr>
      <w:color w:val="800080"/>
      <w:u w:val="single"/>
    </w:rPr>
  </w:style>
  <w:style w:type="paragraph" w:styleId="Web">
    <w:name w:val="Normal (Web)"/>
    <w:basedOn w:val="a"/>
    <w:rsid w:val="000612FF"/>
    <w:pPr>
      <w:widowControl/>
      <w:spacing w:before="100" w:beforeAutospacing="1" w:after="100" w:afterAutospacing="1"/>
    </w:pPr>
    <w:rPr>
      <w:rFonts w:ascii="Arial Unicode MS" w:eastAsia="Arial Unicode MS" w:hAnsi="Arial Unicode MS" w:cs="Arial Unicode MS"/>
      <w:kern w:val="0"/>
    </w:rPr>
  </w:style>
  <w:style w:type="paragraph" w:styleId="a7">
    <w:name w:val="header"/>
    <w:basedOn w:val="a"/>
    <w:rsid w:val="000612FF"/>
    <w:pPr>
      <w:tabs>
        <w:tab w:val="center" w:pos="4153"/>
        <w:tab w:val="right" w:pos="8306"/>
      </w:tabs>
      <w:snapToGrid w:val="0"/>
    </w:pPr>
    <w:rPr>
      <w:sz w:val="20"/>
      <w:szCs w:val="20"/>
    </w:rPr>
  </w:style>
  <w:style w:type="paragraph" w:styleId="a8">
    <w:name w:val="footer"/>
    <w:basedOn w:val="a"/>
    <w:rsid w:val="000612FF"/>
    <w:pPr>
      <w:tabs>
        <w:tab w:val="center" w:pos="4153"/>
        <w:tab w:val="right" w:pos="8306"/>
      </w:tabs>
      <w:snapToGrid w:val="0"/>
    </w:pPr>
    <w:rPr>
      <w:sz w:val="20"/>
      <w:szCs w:val="20"/>
    </w:rPr>
  </w:style>
  <w:style w:type="table" w:styleId="a9">
    <w:name w:val="Table Grid"/>
    <w:basedOn w:val="a1"/>
    <w:rsid w:val="001707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rsid w:val="00F53043"/>
    <w:rPr>
      <w:rFonts w:asciiTheme="majorHAnsi" w:eastAsiaTheme="majorEastAsia" w:hAnsiTheme="majorHAnsi" w:cstheme="majorBidi"/>
      <w:sz w:val="18"/>
      <w:szCs w:val="18"/>
    </w:rPr>
  </w:style>
  <w:style w:type="character" w:customStyle="1" w:styleId="ab">
    <w:name w:val="註解方塊文字 字元"/>
    <w:basedOn w:val="a0"/>
    <w:link w:val="aa"/>
    <w:rsid w:val="00F53043"/>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2F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612FF"/>
    <w:rPr>
      <w:b/>
      <w:bCs/>
      <w:sz w:val="32"/>
    </w:rPr>
  </w:style>
  <w:style w:type="character" w:styleId="a4">
    <w:name w:val="Hyperlink"/>
    <w:rsid w:val="000612FF"/>
    <w:rPr>
      <w:color w:val="0000FF"/>
      <w:u w:val="single"/>
    </w:rPr>
  </w:style>
  <w:style w:type="paragraph" w:styleId="a5">
    <w:name w:val="Body Text Indent"/>
    <w:basedOn w:val="a"/>
    <w:rsid w:val="000612FF"/>
    <w:pPr>
      <w:ind w:leftChars="399" w:left="1704" w:hangingChars="311" w:hanging="746"/>
    </w:pPr>
    <w:rPr>
      <w:rFonts w:ascii="標楷體" w:eastAsia="標楷體" w:hAnsi="標楷體"/>
      <w:bCs/>
    </w:rPr>
  </w:style>
  <w:style w:type="character" w:styleId="a6">
    <w:name w:val="FollowedHyperlink"/>
    <w:rsid w:val="000612FF"/>
    <w:rPr>
      <w:color w:val="800080"/>
      <w:u w:val="single"/>
    </w:rPr>
  </w:style>
  <w:style w:type="paragraph" w:styleId="Web">
    <w:name w:val="Normal (Web)"/>
    <w:basedOn w:val="a"/>
    <w:rsid w:val="000612FF"/>
    <w:pPr>
      <w:widowControl/>
      <w:spacing w:before="100" w:beforeAutospacing="1" w:after="100" w:afterAutospacing="1"/>
    </w:pPr>
    <w:rPr>
      <w:rFonts w:ascii="Arial Unicode MS" w:eastAsia="Arial Unicode MS" w:hAnsi="Arial Unicode MS" w:cs="Arial Unicode MS"/>
      <w:kern w:val="0"/>
    </w:rPr>
  </w:style>
  <w:style w:type="paragraph" w:styleId="a7">
    <w:name w:val="header"/>
    <w:basedOn w:val="a"/>
    <w:rsid w:val="000612FF"/>
    <w:pPr>
      <w:tabs>
        <w:tab w:val="center" w:pos="4153"/>
        <w:tab w:val="right" w:pos="8306"/>
      </w:tabs>
      <w:snapToGrid w:val="0"/>
    </w:pPr>
    <w:rPr>
      <w:sz w:val="20"/>
      <w:szCs w:val="20"/>
    </w:rPr>
  </w:style>
  <w:style w:type="paragraph" w:styleId="a8">
    <w:name w:val="footer"/>
    <w:basedOn w:val="a"/>
    <w:rsid w:val="000612FF"/>
    <w:pPr>
      <w:tabs>
        <w:tab w:val="center" w:pos="4153"/>
        <w:tab w:val="right" w:pos="8306"/>
      </w:tabs>
      <w:snapToGrid w:val="0"/>
    </w:pPr>
    <w:rPr>
      <w:sz w:val="20"/>
      <w:szCs w:val="20"/>
    </w:rPr>
  </w:style>
  <w:style w:type="table" w:styleId="a9">
    <w:name w:val="Table Grid"/>
    <w:basedOn w:val="a1"/>
    <w:rsid w:val="001707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rsid w:val="00F53043"/>
    <w:rPr>
      <w:rFonts w:asciiTheme="majorHAnsi" w:eastAsiaTheme="majorEastAsia" w:hAnsiTheme="majorHAnsi" w:cstheme="majorBidi"/>
      <w:sz w:val="18"/>
      <w:szCs w:val="18"/>
    </w:rPr>
  </w:style>
  <w:style w:type="character" w:customStyle="1" w:styleId="ab">
    <w:name w:val="註解方塊文字 字元"/>
    <w:basedOn w:val="a0"/>
    <w:link w:val="aa"/>
    <w:rsid w:val="00F5304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0341">
      <w:bodyDiv w:val="1"/>
      <w:marLeft w:val="0"/>
      <w:marRight w:val="0"/>
      <w:marTop w:val="0"/>
      <w:marBottom w:val="0"/>
      <w:divBdr>
        <w:top w:val="none" w:sz="0" w:space="0" w:color="auto"/>
        <w:left w:val="none" w:sz="0" w:space="0" w:color="auto"/>
        <w:bottom w:val="none" w:sz="0" w:space="0" w:color="auto"/>
        <w:right w:val="none" w:sz="0" w:space="0" w:color="auto"/>
      </w:divBdr>
    </w:div>
    <w:div w:id="7633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2011</Words>
  <Characters>437</Characters>
  <Application>Microsoft Office Word</Application>
  <DocSecurity>4</DocSecurity>
  <Lines>3</Lines>
  <Paragraphs>4</Paragraphs>
  <ScaleCrop>false</ScaleCrop>
  <Company>pthg</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屏東縣95年度藝術與人文領域教師專業增能－【裝置藝術】研習實施計畫</dc:title>
  <dc:creator>wendy1119</dc:creator>
  <cp:lastModifiedBy>Administrator</cp:lastModifiedBy>
  <cp:revision>2</cp:revision>
  <cp:lastPrinted>2016-07-05T05:41:00Z</cp:lastPrinted>
  <dcterms:created xsi:type="dcterms:W3CDTF">2016-07-05T05:41:00Z</dcterms:created>
  <dcterms:modified xsi:type="dcterms:W3CDTF">2016-07-05T05:41:00Z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-110348469</vt:i4>
  </property>
  <property fmtid="{D5CDD505-2E9C-101B-9397-08002B2CF9AE}" pid="3" name="_EmailSubject">
    <vt:lpwstr>裝置藝術研習修正版</vt:lpwstr>
  </property>
  <property fmtid="{D5CDD505-2E9C-101B-9397-08002B2CF9AE}" pid="4" name="_AuthorEmail">
    <vt:lpwstr>e000045@ems.pthg.gov.tw</vt:lpwstr>
  </property>
  <property fmtid="{D5CDD505-2E9C-101B-9397-08002B2CF9AE}" pid="5" name="_AuthorEmailDisplayName">
    <vt:lpwstr>涂淑真</vt:lpwstr>
  </property>
  <property fmtid="{D5CDD505-2E9C-101B-9397-08002B2CF9AE}" pid="6" name="_ReviewingToolsShownOnce">
    <vt:lpwstr/>
  </property>
</Properties>
</file>