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000" w:firstRow="0" w:lastRow="0" w:firstColumn="0" w:lastColumn="0" w:noHBand="0" w:noVBand="0"/>
      </w:tblPr>
      <w:tblGrid>
        <w:gridCol w:w="10682"/>
      </w:tblGrid>
      <w:tr w:rsidR="00B93825">
        <w:trPr>
          <w:jc w:val="center"/>
        </w:trPr>
        <w:tc>
          <w:tcPr>
            <w:tcW w:w="5000" w:type="pct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E5B8B7"/>
            <w:vAlign w:val="center"/>
          </w:tcPr>
          <w:p w:rsidR="00B93825" w:rsidRDefault="00B93825">
            <w:pPr>
              <w:pStyle w:val="a3"/>
              <w:snapToGrid w:val="0"/>
              <w:jc w:val="center"/>
              <w:rPr>
                <w:rFonts w:ascii="新細明體" w:eastAsia="新細明體" w:hAnsi="新細明體" w:cstheme="minorBidi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br w:type="page"/>
            </w: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屏東縣</w:t>
            </w:r>
            <w:proofErr w:type="gramStart"/>
            <w:r>
              <w:rPr>
                <w:rFonts w:ascii="新細明體" w:eastAsia="新細明體" w:hAnsi="新細明體" w:cs="新細明體"/>
                <w:b/>
                <w:bCs/>
                <w:sz w:val="28"/>
                <w:szCs w:val="28"/>
              </w:rPr>
              <w:t>105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年度十二年國民基本教育精進國中小教學品質計畫</w:t>
            </w:r>
          </w:p>
          <w:p w:rsidR="00B93825" w:rsidRDefault="00B93825">
            <w:pPr>
              <w:pStyle w:val="a3"/>
              <w:snapToGrid w:val="0"/>
              <w:jc w:val="center"/>
              <w:rPr>
                <w:rFonts w:ascii="新細明體" w:eastAsia="新細明體" w:hAnsi="新細明體" w:cstheme="minorBidi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【</w:t>
            </w:r>
            <w:r>
              <w:rPr>
                <w:rFonts w:ascii="標楷體" w:eastAsia="標楷體" w:hAnsi="標楷體" w:cs="標楷體" w:hint="eastAsia"/>
                <w:b/>
                <w:bCs/>
                <w:kern w:val="2"/>
                <w:sz w:val="32"/>
                <w:szCs w:val="32"/>
              </w:rPr>
              <w:t>屏東縣教師職業工會</w:t>
            </w:r>
            <w:r>
              <w:rPr>
                <w:rFonts w:ascii="標楷體" w:eastAsia="標楷體" w:hAnsi="標楷體" w:cs="標楷體"/>
                <w:b/>
                <w:bCs/>
                <w:kern w:val="2"/>
                <w:sz w:val="32"/>
                <w:szCs w:val="32"/>
              </w:rPr>
              <w:t>-</w:t>
            </w:r>
            <w:r>
              <w:rPr>
                <w:rFonts w:ascii="標楷體" w:eastAsia="標楷體" w:hAnsi="標楷體" w:cs="標楷體" w:hint="eastAsia"/>
                <w:b/>
                <w:bCs/>
                <w:kern w:val="2"/>
                <w:sz w:val="32"/>
                <w:szCs w:val="32"/>
              </w:rPr>
              <w:t>教師專業成長希望工程</w:t>
            </w: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】方案</w:t>
            </w:r>
          </w:p>
          <w:p w:rsidR="00B93825" w:rsidRDefault="00B93825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2"/>
                <w:sz w:val="32"/>
                <w:szCs w:val="32"/>
              </w:rPr>
            </w:pPr>
            <w:bookmarkStart w:id="0" w:name="_GoBack"/>
            <w:proofErr w:type="gramStart"/>
            <w:r>
              <w:rPr>
                <w:rFonts w:hint="eastAsia"/>
                <w:b/>
                <w:bCs/>
                <w:kern w:val="2"/>
                <w:sz w:val="32"/>
                <w:szCs w:val="32"/>
              </w:rPr>
              <w:t>【</w:t>
            </w:r>
            <w:proofErr w:type="gramEnd"/>
            <w:r>
              <w:rPr>
                <w:rFonts w:hint="eastAsia"/>
                <w:b/>
                <w:bCs/>
                <w:kern w:val="2"/>
                <w:sz w:val="32"/>
                <w:szCs w:val="32"/>
              </w:rPr>
              <w:t>社會領域教材教法與有效教學策略經驗分享工作坊</w:t>
            </w:r>
          </w:p>
          <w:p w:rsidR="00B93825" w:rsidRDefault="00B93825">
            <w:pPr>
              <w:pStyle w:val="a3"/>
              <w:snapToGrid w:val="0"/>
              <w:jc w:val="center"/>
              <w:rPr>
                <w:rFonts w:ascii="新細明體" w:eastAsia="新細明體" w:hAnsi="新細明體" w:cstheme="minorBidi"/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kern w:val="2"/>
                <w:sz w:val="32"/>
                <w:szCs w:val="32"/>
              </w:rPr>
              <w:t>～性別平等課程與相關案件研討</w:t>
            </w:r>
            <w:proofErr w:type="gramStart"/>
            <w:r>
              <w:rPr>
                <w:rFonts w:hint="eastAsia"/>
                <w:b/>
                <w:bCs/>
                <w:kern w:val="2"/>
                <w:sz w:val="32"/>
                <w:szCs w:val="32"/>
              </w:rPr>
              <w:t>】</w:t>
            </w:r>
            <w:bookmarkEnd w:id="0"/>
            <w:proofErr w:type="gramEnd"/>
          </w:p>
        </w:tc>
      </w:tr>
    </w:tbl>
    <w:p w:rsidR="00B93825" w:rsidRDefault="00B9382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93825" w:rsidRDefault="00B93825">
      <w:pPr>
        <w:rPr>
          <w:rFonts w:ascii="Times New Roman" w:hAnsi="Times New Roman" w:cs="Times New Roman"/>
          <w:b/>
          <w:bCs/>
        </w:rPr>
      </w:pPr>
      <w:r>
        <w:rPr>
          <w:rFonts w:cs="新細明體" w:hint="eastAsia"/>
          <w:b/>
          <w:bCs/>
        </w:rPr>
        <w:t>一、依據：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proofErr w:type="gramStart"/>
      <w:r>
        <w:rPr>
          <w:rFonts w:cs="新細明體" w:hint="eastAsia"/>
        </w:rPr>
        <w:t>一</w:t>
      </w:r>
      <w:proofErr w:type="gramEnd"/>
      <w:r>
        <w:t>)</w:t>
      </w:r>
      <w:r>
        <w:rPr>
          <w:rFonts w:cs="新細明體" w:hint="eastAsia"/>
        </w:rPr>
        <w:t>教育部補助辦理十二年國民基本教育精進國中小教學品質要點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屏東縣</w:t>
      </w:r>
      <w:proofErr w:type="gramStart"/>
      <w:r>
        <w:t>105</w:t>
      </w:r>
      <w:proofErr w:type="gramEnd"/>
      <w:r>
        <w:rPr>
          <w:rFonts w:cs="新細明體" w:hint="eastAsia"/>
        </w:rPr>
        <w:t>年度十二年國民基本教育精進國中小教學品質計畫</w:t>
      </w:r>
    </w:p>
    <w:p w:rsidR="00B93825" w:rsidRDefault="00B93825">
      <w:pPr>
        <w:rPr>
          <w:rFonts w:ascii="Times New Roman" w:hAnsi="Times New Roman" w:cs="Times New Roman"/>
        </w:rPr>
      </w:pPr>
    </w:p>
    <w:p w:rsidR="00B93825" w:rsidRDefault="00B93825">
      <w:pPr>
        <w:rPr>
          <w:rFonts w:ascii="Times New Roman" w:hAnsi="Times New Roman" w:cs="Times New Roman"/>
          <w:b/>
          <w:bCs/>
        </w:rPr>
      </w:pPr>
      <w:r>
        <w:rPr>
          <w:rFonts w:cs="新細明體" w:hint="eastAsia"/>
          <w:b/>
          <w:bCs/>
        </w:rPr>
        <w:t>二、目標：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proofErr w:type="gramStart"/>
      <w:r>
        <w:rPr>
          <w:rFonts w:cs="新細明體" w:hint="eastAsia"/>
        </w:rPr>
        <w:t>一</w:t>
      </w:r>
      <w:proofErr w:type="gramEnd"/>
      <w:r>
        <w:t xml:space="preserve">) </w:t>
      </w:r>
      <w:r>
        <w:rPr>
          <w:rFonts w:cs="新細明體" w:hint="eastAsia"/>
        </w:rPr>
        <w:t>提升教師教育法令素養。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二</w:t>
      </w:r>
      <w:r>
        <w:t xml:space="preserve">) </w:t>
      </w:r>
      <w:r>
        <w:rPr>
          <w:rFonts w:cs="新細明體" w:hint="eastAsia"/>
        </w:rPr>
        <w:t>促進友善校園經營。</w:t>
      </w:r>
    </w:p>
    <w:p w:rsidR="00B93825" w:rsidRDefault="00B93825">
      <w:pPr>
        <w:ind w:leftChars="200" w:left="480"/>
        <w:rPr>
          <w:rFonts w:ascii="Times New Roman" w:hAnsi="Times New Roman" w:cs="Times New Roman"/>
          <w:b/>
          <w:bCs/>
        </w:rPr>
      </w:pPr>
      <w:r>
        <w:t>(</w:t>
      </w:r>
      <w:r>
        <w:rPr>
          <w:rFonts w:cs="新細明體" w:hint="eastAsia"/>
        </w:rPr>
        <w:t>三</w:t>
      </w:r>
      <w:r>
        <w:t xml:space="preserve">) </w:t>
      </w:r>
      <w:r>
        <w:rPr>
          <w:rFonts w:cs="新細明體" w:hint="eastAsia"/>
        </w:rPr>
        <w:t>培育教育法令種子教師。</w:t>
      </w:r>
    </w:p>
    <w:p w:rsidR="00B93825" w:rsidRDefault="00B93825">
      <w:pPr>
        <w:rPr>
          <w:rFonts w:ascii="Times New Roman" w:hAnsi="Times New Roman" w:cs="Times New Roman"/>
          <w:b/>
          <w:bCs/>
        </w:rPr>
      </w:pPr>
      <w:r>
        <w:rPr>
          <w:rFonts w:cs="新細明體" w:hint="eastAsia"/>
          <w:b/>
          <w:bCs/>
        </w:rPr>
        <w:t>三、辦理單位：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proofErr w:type="gramStart"/>
      <w:r>
        <w:rPr>
          <w:rFonts w:cs="新細明體" w:hint="eastAsia"/>
        </w:rPr>
        <w:t>一</w:t>
      </w:r>
      <w:proofErr w:type="gramEnd"/>
      <w:r>
        <w:t>)</w:t>
      </w:r>
      <w:r>
        <w:rPr>
          <w:rFonts w:cs="新細明體" w:hint="eastAsia"/>
        </w:rPr>
        <w:t>指導單位：教育部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主辦單位：屏東縣政府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三</w:t>
      </w:r>
      <w:r>
        <w:t>)</w:t>
      </w:r>
      <w:r>
        <w:rPr>
          <w:rFonts w:cs="新細明體" w:hint="eastAsia"/>
        </w:rPr>
        <w:t>承辦單位：屏東縣教師職業工會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四</w:t>
      </w:r>
      <w:r>
        <w:t>)</w:t>
      </w:r>
      <w:r>
        <w:rPr>
          <w:rFonts w:cs="新細明體" w:hint="eastAsia"/>
        </w:rPr>
        <w:t>協辦單位：屏東縣鹽</w:t>
      </w:r>
      <w:proofErr w:type="gramStart"/>
      <w:r>
        <w:rPr>
          <w:rFonts w:cs="新細明體" w:hint="eastAsia"/>
        </w:rPr>
        <w:t>埔</w:t>
      </w:r>
      <w:proofErr w:type="gramEnd"/>
      <w:r>
        <w:rPr>
          <w:rFonts w:cs="新細明體" w:hint="eastAsia"/>
        </w:rPr>
        <w:t>國中</w:t>
      </w:r>
    </w:p>
    <w:p w:rsidR="00B93825" w:rsidRDefault="00B93825">
      <w:pPr>
        <w:rPr>
          <w:rFonts w:ascii="Times New Roman" w:hAnsi="Times New Roman" w:cs="Times New Roman"/>
          <w:b/>
          <w:bCs/>
        </w:rPr>
      </w:pPr>
      <w:r>
        <w:rPr>
          <w:rFonts w:cs="新細明體" w:hint="eastAsia"/>
          <w:b/>
          <w:bCs/>
        </w:rPr>
        <w:t>四、實施內容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proofErr w:type="gramStart"/>
      <w:r>
        <w:rPr>
          <w:rFonts w:cs="新細明體" w:hint="eastAsia"/>
        </w:rPr>
        <w:t>一</w:t>
      </w:r>
      <w:proofErr w:type="gramEnd"/>
      <w:r>
        <w:t>)</w:t>
      </w:r>
      <w:r>
        <w:rPr>
          <w:rFonts w:cs="新細明體" w:hint="eastAsia"/>
        </w:rPr>
        <w:t>辦理時間：</w:t>
      </w:r>
      <w:r>
        <w:t>105</w:t>
      </w:r>
      <w:r>
        <w:rPr>
          <w:rFonts w:cs="新細明體" w:hint="eastAsia"/>
        </w:rPr>
        <w:t>年</w:t>
      </w:r>
      <w:r>
        <w:t>4</w:t>
      </w:r>
      <w:r>
        <w:rPr>
          <w:rFonts w:cs="新細明體" w:hint="eastAsia"/>
        </w:rPr>
        <w:t>月</w:t>
      </w:r>
      <w:r>
        <w:t>15</w:t>
      </w:r>
      <w:r>
        <w:rPr>
          <w:rFonts w:cs="新細明體" w:hint="eastAsia"/>
        </w:rPr>
        <w:t>日（週五）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參加對象：屏東縣各級學校教師。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三</w:t>
      </w:r>
      <w:r>
        <w:t>)</w:t>
      </w:r>
      <w:r>
        <w:rPr>
          <w:rFonts w:cs="新細明體" w:hint="eastAsia"/>
        </w:rPr>
        <w:t>活動地點：屏東縣鹽</w:t>
      </w:r>
      <w:proofErr w:type="gramStart"/>
      <w:r>
        <w:rPr>
          <w:rFonts w:cs="新細明體" w:hint="eastAsia"/>
        </w:rPr>
        <w:t>埔</w:t>
      </w:r>
      <w:proofErr w:type="gramEnd"/>
      <w:r>
        <w:rPr>
          <w:rFonts w:cs="新細明體" w:hint="eastAsia"/>
        </w:rPr>
        <w:t>國中會議室</w:t>
      </w:r>
    </w:p>
    <w:p w:rsidR="00B93825" w:rsidRDefault="00B93825">
      <w:pPr>
        <w:ind w:leftChars="200" w:left="480"/>
        <w:rPr>
          <w:rFonts w:ascii="Times New Roman" w:hAnsi="Times New Roman" w:cs="Times New Roman"/>
        </w:rPr>
      </w:pPr>
      <w:r>
        <w:t>(</w:t>
      </w:r>
      <w:r>
        <w:rPr>
          <w:rFonts w:cs="新細明體" w:hint="eastAsia"/>
        </w:rPr>
        <w:t>四</w:t>
      </w:r>
      <w:r>
        <w:t>)</w:t>
      </w:r>
      <w:r>
        <w:rPr>
          <w:rFonts w:cs="新細明體" w:hint="eastAsia"/>
        </w:rPr>
        <w:t>課程內容：（如附表）</w:t>
      </w:r>
    </w:p>
    <w:p w:rsidR="00B93825" w:rsidRDefault="00B93825">
      <w:pPr>
        <w:rPr>
          <w:rFonts w:ascii="Times New Roman" w:hAnsi="Times New Roman" w:cs="Times New Roman"/>
        </w:rPr>
      </w:pPr>
    </w:p>
    <w:p w:rsidR="00B93825" w:rsidRDefault="00B93825">
      <w:pPr>
        <w:rPr>
          <w:rFonts w:ascii="標楷體" w:eastAsia="標楷體" w:hAnsi="標楷體" w:cstheme="minorBidi"/>
          <w:b/>
          <w:bCs/>
        </w:rPr>
      </w:pPr>
      <w:r>
        <w:rPr>
          <w:rFonts w:cs="新細明體" w:hint="eastAsia"/>
          <w:b/>
          <w:bCs/>
        </w:rPr>
        <w:t>五、認證：</w:t>
      </w:r>
      <w:r>
        <w:rPr>
          <w:rFonts w:ascii="標楷體" w:eastAsia="標楷體" w:hAnsi="標楷體" w:cs="標楷體" w:hint="eastAsia"/>
          <w:b/>
          <w:bCs/>
        </w:rPr>
        <w:t>全程參與研習之教師核予研習時數。</w:t>
      </w:r>
    </w:p>
    <w:p w:rsidR="00B93825" w:rsidRDefault="00B93825">
      <w:pPr>
        <w:ind w:left="1441" w:hangingChars="600" w:hanging="1441"/>
        <w:rPr>
          <w:rFonts w:ascii="Times New Roman" w:hAnsi="Times New Roman" w:cs="Times New Roman"/>
          <w:b/>
          <w:bCs/>
        </w:rPr>
      </w:pPr>
    </w:p>
    <w:p w:rsidR="00B93825" w:rsidRDefault="00B93825">
      <w:pPr>
        <w:ind w:left="1441" w:hangingChars="600" w:hanging="1441"/>
        <w:rPr>
          <w:rFonts w:ascii="Times New Roman" w:hAnsi="Times New Roman" w:cs="Times New Roman"/>
          <w:b/>
          <w:bCs/>
        </w:rPr>
      </w:pPr>
      <w:r>
        <w:rPr>
          <w:rFonts w:cs="新細明體" w:hint="eastAsia"/>
          <w:b/>
          <w:bCs/>
        </w:rPr>
        <w:t>六、本計劃經呈報縣府核定後實施，修訂時亦同。</w:t>
      </w:r>
    </w:p>
    <w:p w:rsidR="00B93825" w:rsidRDefault="00B93825">
      <w:pPr>
        <w:rPr>
          <w:rFonts w:ascii="Times New Roman" w:hAnsi="Times New Roman" w:cs="Times New Roman"/>
          <w:b/>
          <w:bCs/>
        </w:rPr>
      </w:pPr>
    </w:p>
    <w:p w:rsidR="00B93825" w:rsidRDefault="00B93825">
      <w:pPr>
        <w:rPr>
          <w:rFonts w:ascii="標楷體" w:eastAsia="標楷體" w:hAnsi="標楷體" w:cstheme="minorBidi"/>
        </w:rPr>
      </w:pPr>
      <w:r>
        <w:rPr>
          <w:rFonts w:cs="新細明體" w:hint="eastAsia"/>
          <w:b/>
          <w:bCs/>
        </w:rPr>
        <w:t>七、課程表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1"/>
        <w:gridCol w:w="1597"/>
        <w:gridCol w:w="5761"/>
        <w:gridCol w:w="2490"/>
      </w:tblGrid>
      <w:tr w:rsidR="00B93825">
        <w:trPr>
          <w:cantSplit/>
        </w:trPr>
        <w:tc>
          <w:tcPr>
            <w:tcW w:w="1100" w:type="pct"/>
            <w:gridSpan w:val="2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期</w:t>
            </w: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105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15</w:t>
            </w:r>
            <w:r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1177" w:type="pct"/>
            <w:vMerge w:val="restart"/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講師</w:t>
            </w:r>
          </w:p>
        </w:tc>
      </w:tr>
      <w:tr w:rsidR="00B93825">
        <w:trPr>
          <w:cantSplit/>
        </w:trPr>
        <w:tc>
          <w:tcPr>
            <w:tcW w:w="1100" w:type="pct"/>
            <w:gridSpan w:val="2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星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期</w:t>
            </w: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五</w:t>
            </w:r>
          </w:p>
        </w:tc>
        <w:tc>
          <w:tcPr>
            <w:tcW w:w="1177" w:type="pct"/>
            <w:vMerge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</w:p>
        </w:tc>
      </w:tr>
      <w:tr w:rsidR="00B93825">
        <w:trPr>
          <w:cantSplit/>
          <w:trHeight w:val="790"/>
        </w:trPr>
        <w:tc>
          <w:tcPr>
            <w:tcW w:w="345" w:type="pct"/>
            <w:vMerge w:val="restar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課</w:t>
            </w:r>
          </w:p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程</w:t>
            </w:r>
          </w:p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時</w:t>
            </w:r>
          </w:p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間</w:t>
            </w:r>
          </w:p>
        </w:tc>
        <w:tc>
          <w:tcPr>
            <w:tcW w:w="755" w:type="pct"/>
            <w:vMerge w:val="restar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週五下午</w:t>
            </w:r>
          </w:p>
          <w:p w:rsidR="00B93825" w:rsidRDefault="00B93825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30~16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簽到</w:t>
            </w:r>
            <w:r>
              <w:rPr>
                <w:rFonts w:ascii="標楷體" w:eastAsia="標楷體" w:hAnsi="標楷體" w:cs="標楷體"/>
                <w:color w:val="000000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</w:rPr>
              <w:t>理事長引言</w:t>
            </w:r>
          </w:p>
        </w:tc>
        <w:tc>
          <w:tcPr>
            <w:tcW w:w="1177" w:type="pct"/>
            <w:vMerge w:val="restart"/>
          </w:tcPr>
          <w:p w:rsidR="00B93825" w:rsidRDefault="00B93825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教育部性平教育諮詢委員</w:t>
            </w:r>
            <w:r>
              <w:rPr>
                <w:rFonts w:ascii="標楷體" w:eastAsia="標楷體" w:hAnsi="標楷體" w:cs="標楷體"/>
                <w:color w:val="000000"/>
              </w:rPr>
              <w:t>--</w:t>
            </w:r>
            <w:r>
              <w:rPr>
                <w:rFonts w:ascii="標楷體" w:eastAsia="標楷體" w:hAnsi="標楷體" w:cs="標楷體" w:hint="eastAsia"/>
                <w:color w:val="000000"/>
              </w:rPr>
              <w:t>廖芳娟老師</w:t>
            </w:r>
          </w:p>
        </w:tc>
      </w:tr>
      <w:tr w:rsidR="00B93825">
        <w:trPr>
          <w:cantSplit/>
          <w:trHeight w:val="790"/>
        </w:trPr>
        <w:tc>
          <w:tcPr>
            <w:tcW w:w="345" w:type="pct"/>
            <w:vMerge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</w:p>
        </w:tc>
        <w:tc>
          <w:tcPr>
            <w:tcW w:w="755" w:type="pct"/>
            <w:vMerge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社會領域教材教法與有效教學策略經驗分享</w:t>
            </w:r>
          </w:p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-</w:t>
            </w:r>
            <w:r>
              <w:rPr>
                <w:rFonts w:ascii="標楷體" w:eastAsia="標楷體" w:hAnsi="標楷體" w:cs="標楷體" w:hint="eastAsia"/>
                <w:color w:val="000000"/>
              </w:rPr>
              <w:t>性別議題在課程上的運用</w:t>
            </w:r>
          </w:p>
        </w:tc>
        <w:tc>
          <w:tcPr>
            <w:tcW w:w="1177" w:type="pct"/>
            <w:vMerge/>
          </w:tcPr>
          <w:p w:rsidR="00B93825" w:rsidRDefault="00B93825">
            <w:pPr>
              <w:rPr>
                <w:rFonts w:ascii="標楷體" w:eastAsia="標楷體" w:hAnsi="標楷體" w:cstheme="minorBidi"/>
                <w:color w:val="000000"/>
              </w:rPr>
            </w:pPr>
          </w:p>
        </w:tc>
      </w:tr>
      <w:tr w:rsidR="00B93825">
        <w:trPr>
          <w:cantSplit/>
          <w:trHeight w:val="790"/>
        </w:trPr>
        <w:tc>
          <w:tcPr>
            <w:tcW w:w="345" w:type="pct"/>
            <w:vMerge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</w:p>
        </w:tc>
        <w:tc>
          <w:tcPr>
            <w:tcW w:w="755" w:type="pct"/>
            <w:vMerge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性別事件</w:t>
            </w:r>
            <w:r>
              <w:rPr>
                <w:rFonts w:ascii="標楷體" w:eastAsia="標楷體" w:hAnsi="標楷體" w:cs="標楷體"/>
                <w:color w:val="000000"/>
              </w:rPr>
              <w:t>-</w:t>
            </w:r>
            <w:r>
              <w:rPr>
                <w:rFonts w:ascii="標楷體" w:eastAsia="標楷體" w:hAnsi="標楷體" w:cs="標楷體" w:hint="eastAsia"/>
                <w:color w:val="000000"/>
              </w:rPr>
              <w:t>教師自保守則</w:t>
            </w:r>
          </w:p>
        </w:tc>
        <w:tc>
          <w:tcPr>
            <w:tcW w:w="1177" w:type="pct"/>
            <w:vMerge/>
          </w:tcPr>
          <w:p w:rsidR="00B93825" w:rsidRDefault="00B93825">
            <w:pPr>
              <w:rPr>
                <w:rFonts w:ascii="標楷體" w:eastAsia="標楷體" w:hAnsi="標楷體" w:cstheme="minorBidi"/>
                <w:color w:val="000000"/>
              </w:rPr>
            </w:pPr>
          </w:p>
        </w:tc>
      </w:tr>
      <w:tr w:rsidR="00B93825">
        <w:trPr>
          <w:cantSplit/>
        </w:trPr>
        <w:tc>
          <w:tcPr>
            <w:tcW w:w="1100" w:type="pct"/>
            <w:gridSpan w:val="2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地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點</w:t>
            </w:r>
          </w:p>
        </w:tc>
        <w:tc>
          <w:tcPr>
            <w:tcW w:w="2723" w:type="pct"/>
            <w:tcMar>
              <w:left w:w="0" w:type="dxa"/>
              <w:right w:w="0" w:type="dxa"/>
            </w:tcMar>
            <w:vAlign w:val="center"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鹽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埔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國中</w:t>
            </w:r>
          </w:p>
        </w:tc>
        <w:tc>
          <w:tcPr>
            <w:tcW w:w="1177" w:type="pct"/>
            <w:vMerge/>
          </w:tcPr>
          <w:p w:rsidR="00B93825" w:rsidRDefault="00B93825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</w:p>
        </w:tc>
      </w:tr>
    </w:tbl>
    <w:p w:rsidR="00B93825" w:rsidRDefault="00B93825">
      <w:pPr>
        <w:rPr>
          <w:rFonts w:ascii="Times New Roman" w:hAnsi="Times New Roman" w:cs="Times New Roman"/>
        </w:rPr>
      </w:pPr>
    </w:p>
    <w:sectPr w:rsidR="00B93825" w:rsidSect="00B938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25"/>
    <w:rsid w:val="001810D7"/>
    <w:rsid w:val="00B9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一般文字 字元"/>
    <w:basedOn w:val="a"/>
    <w:link w:val="a4"/>
    <w:uiPriority w:val="99"/>
    <w:rPr>
      <w:rFonts w:ascii="細明體" w:eastAsia="細明體" w:hAnsi="Courier New" w:cs="細明體"/>
      <w:kern w:val="0"/>
      <w:sz w:val="20"/>
      <w:szCs w:val="20"/>
    </w:rPr>
  </w:style>
  <w:style w:type="character" w:customStyle="1" w:styleId="a4">
    <w:name w:val="純文字 字元"/>
    <w:aliases w:val="一般文字 字元 字元"/>
    <w:basedOn w:val="a0"/>
    <w:link w:val="a3"/>
    <w:uiPriority w:val="99"/>
    <w:rPr>
      <w:rFonts w:ascii="細明體" w:eastAsia="細明體" w:hAnsi="Courier New" w:cs="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一般文字 字元"/>
    <w:basedOn w:val="a"/>
    <w:link w:val="a4"/>
    <w:uiPriority w:val="99"/>
    <w:rPr>
      <w:rFonts w:ascii="細明體" w:eastAsia="細明體" w:hAnsi="Courier New" w:cs="細明體"/>
      <w:kern w:val="0"/>
      <w:sz w:val="20"/>
      <w:szCs w:val="20"/>
    </w:rPr>
  </w:style>
  <w:style w:type="character" w:customStyle="1" w:styleId="a4">
    <w:name w:val="純文字 字元"/>
    <w:aliases w:val="一般文字 字元 字元"/>
    <w:basedOn w:val="a0"/>
    <w:link w:val="a3"/>
    <w:uiPriority w:val="99"/>
    <w:rPr>
      <w:rFonts w:ascii="細明體" w:eastAsia="細明體" w:hAnsi="Courier New" w:cs="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485</Characters>
  <Application>Microsoft Office Word</Application>
  <DocSecurity>4</DocSecurity>
  <Lines>4</Lines>
  <Paragraphs>1</Paragraphs>
  <ScaleCrop>false</ScaleCrop>
  <Company>Acer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屏東縣105年度十二年國民基本教育精進國中小教學品質計畫</dc:title>
  <dc:creator>PTCTU</dc:creator>
  <cp:lastModifiedBy>Administrator</cp:lastModifiedBy>
  <cp:revision>2</cp:revision>
  <dcterms:created xsi:type="dcterms:W3CDTF">2016-04-08T03:31:00Z</dcterms:created>
  <dcterms:modified xsi:type="dcterms:W3CDTF">2016-04-08T03:31:00Z</dcterms:modified>
</cp:coreProperties>
</file>