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8A9" w:rsidRDefault="00B368A9">
      <w:pPr>
        <w:kinsoku w:val="0"/>
        <w:overflowPunct w:val="0"/>
        <w:autoSpaceDE w:val="0"/>
        <w:autoSpaceDN w:val="0"/>
        <w:adjustRightInd w:val="0"/>
        <w:snapToGrid w:val="0"/>
        <w:rPr>
          <w:rFonts w:ascii="標楷體" w:eastAsia="標楷體" w:hAnsi="標楷體" w:cstheme="minorBidi"/>
          <w:sz w:val="40"/>
          <w:szCs w:val="40"/>
        </w:rPr>
      </w:pPr>
      <w:r>
        <w:rPr>
          <w:rFonts w:ascii="標楷體" w:eastAsia="標楷體" w:hAnsi="標楷體" w:cs="標楷體"/>
        </w:rPr>
        <w:t>6-10-2</w:t>
      </w:r>
      <w:r>
        <w:rPr>
          <w:rFonts w:ascii="標楷體" w:eastAsia="標楷體" w:hAnsi="標楷體" w:cs="標楷體" w:hint="eastAsia"/>
        </w:rPr>
        <w:t>綜合活動領域子計畫</w:t>
      </w:r>
      <w:r>
        <w:rPr>
          <w:rFonts w:ascii="標楷體" w:eastAsia="標楷體" w:hAnsi="標楷體" w:cs="標楷體"/>
        </w:rPr>
        <w:t>2</w:t>
      </w:r>
    </w:p>
    <w:p w:rsidR="00B368A9" w:rsidRDefault="00B368A9">
      <w:pPr>
        <w:kinsoku w:val="0"/>
        <w:overflowPunct w:val="0"/>
        <w:autoSpaceDE w:val="0"/>
        <w:autoSpaceDN w:val="0"/>
        <w:adjustRightInd w:val="0"/>
        <w:snapToGrid w:val="0"/>
        <w:rPr>
          <w:rFonts w:ascii="標楷體" w:eastAsia="標楷體" w:hAnsi="標楷體" w:cstheme="minorBid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68"/>
      </w:tblGrid>
      <w:tr w:rsidR="00B368A9">
        <w:trPr>
          <w:jc w:val="center"/>
        </w:trPr>
        <w:tc>
          <w:tcPr>
            <w:tcW w:w="8368" w:type="dxa"/>
            <w:shd w:val="clear" w:color="auto" w:fill="F2DBDB"/>
            <w:vAlign w:val="center"/>
          </w:tcPr>
          <w:p w:rsidR="00B368A9" w:rsidRDefault="00B368A9">
            <w:pPr>
              <w:pStyle w:val="a5"/>
              <w:kinsoku w:val="0"/>
              <w:overflowPunct w:val="0"/>
              <w:autoSpaceDE w:val="0"/>
              <w:autoSpaceDN w:val="0"/>
              <w:adjustRightInd w:val="0"/>
              <w:snapToGrid w:val="0"/>
              <w:jc w:val="center"/>
              <w:rPr>
                <w:rFonts w:ascii="標楷體" w:eastAsia="標楷體" w:hAnsi="標楷體" w:cstheme="minorBidi"/>
                <w:b/>
                <w:bCs/>
                <w:sz w:val="32"/>
                <w:szCs w:val="32"/>
              </w:rPr>
            </w:pPr>
            <w:r>
              <w:rPr>
                <w:rFonts w:ascii="標楷體" w:eastAsia="標楷體" w:hAnsi="標楷體" w:cs="標楷體" w:hint="eastAsia"/>
                <w:b/>
                <w:bCs/>
                <w:sz w:val="32"/>
                <w:szCs w:val="32"/>
              </w:rPr>
              <w:t>屏東縣</w:t>
            </w:r>
            <w:proofErr w:type="gramStart"/>
            <w:r>
              <w:rPr>
                <w:rFonts w:ascii="標楷體" w:eastAsia="標楷體" w:hAnsi="標楷體" w:cs="標楷體"/>
                <w:b/>
                <w:bCs/>
                <w:sz w:val="32"/>
                <w:szCs w:val="32"/>
              </w:rPr>
              <w:t>104</w:t>
            </w:r>
            <w:proofErr w:type="gramEnd"/>
            <w:r>
              <w:rPr>
                <w:rFonts w:ascii="標楷體" w:eastAsia="標楷體" w:hAnsi="標楷體" w:cs="標楷體" w:hint="eastAsia"/>
                <w:b/>
                <w:bCs/>
                <w:sz w:val="32"/>
                <w:szCs w:val="32"/>
              </w:rPr>
              <w:t>年度綜合活動學習領域輔導團</w:t>
            </w:r>
          </w:p>
          <w:p w:rsidR="00B368A9" w:rsidRDefault="00B368A9">
            <w:pPr>
              <w:pStyle w:val="a5"/>
              <w:kinsoku w:val="0"/>
              <w:overflowPunct w:val="0"/>
              <w:autoSpaceDE w:val="0"/>
              <w:autoSpaceDN w:val="0"/>
              <w:adjustRightInd w:val="0"/>
              <w:snapToGrid w:val="0"/>
              <w:jc w:val="center"/>
              <w:rPr>
                <w:rFonts w:ascii="標楷體" w:eastAsia="標楷體" w:hAnsi="標楷體" w:cstheme="minorBidi"/>
                <w:b/>
                <w:bCs/>
                <w:sz w:val="32"/>
                <w:szCs w:val="32"/>
              </w:rPr>
            </w:pPr>
            <w:r>
              <w:rPr>
                <w:rFonts w:ascii="標楷體" w:eastAsia="標楷體" w:hAnsi="標楷體" w:cs="標楷體" w:hint="eastAsia"/>
                <w:b/>
                <w:bCs/>
                <w:sz w:val="32"/>
                <w:szCs w:val="32"/>
              </w:rPr>
              <w:t>辦理十二年國民基本教育精進國民中小學教學品質計畫</w:t>
            </w:r>
          </w:p>
          <w:p w:rsidR="00B368A9" w:rsidRDefault="00B368A9">
            <w:pPr>
              <w:kinsoku w:val="0"/>
              <w:overflowPunct w:val="0"/>
              <w:autoSpaceDE w:val="0"/>
              <w:autoSpaceDN w:val="0"/>
              <w:adjustRightInd w:val="0"/>
              <w:snapToGrid w:val="0"/>
              <w:jc w:val="center"/>
              <w:rPr>
                <w:rFonts w:ascii="標楷體" w:eastAsia="標楷體" w:hAnsi="標楷體" w:cstheme="minorBidi"/>
                <w:b/>
                <w:bCs/>
                <w:sz w:val="32"/>
                <w:szCs w:val="32"/>
              </w:rPr>
            </w:pPr>
            <w:bookmarkStart w:id="0" w:name="_GoBack"/>
            <w:r>
              <w:rPr>
                <w:rFonts w:ascii="標楷體" w:eastAsia="標楷體" w:hAnsi="標楷體" w:cs="標楷體" w:hint="eastAsia"/>
                <w:b/>
                <w:bCs/>
                <w:sz w:val="32"/>
                <w:szCs w:val="32"/>
              </w:rPr>
              <w:t>【國中小優良教案設計甄選】實施計畫</w:t>
            </w:r>
            <w:bookmarkEnd w:id="0"/>
          </w:p>
        </w:tc>
      </w:tr>
    </w:tbl>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一、依據：</w:t>
      </w:r>
    </w:p>
    <w:p w:rsidR="00B368A9" w:rsidRDefault="00B368A9">
      <w:pPr>
        <w:kinsoku w:val="0"/>
        <w:overflowPunct w:val="0"/>
        <w:autoSpaceDE w:val="0"/>
        <w:autoSpaceDN w:val="0"/>
        <w:adjustRightInd w:val="0"/>
        <w:snapToGrid w:val="0"/>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教育部國民及學前教育署補助辦理十二年國民基本教育精進國民中小教學品質要點</w:t>
      </w:r>
    </w:p>
    <w:p w:rsidR="00B368A9" w:rsidRDefault="00B368A9">
      <w:pPr>
        <w:kinsoku w:val="0"/>
        <w:overflowPunct w:val="0"/>
        <w:autoSpaceDE w:val="0"/>
        <w:autoSpaceDN w:val="0"/>
        <w:adjustRightInd w:val="0"/>
        <w:snapToGrid w:val="0"/>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屏東縣</w:t>
      </w:r>
      <w:proofErr w:type="gramStart"/>
      <w:r>
        <w:rPr>
          <w:rFonts w:ascii="標楷體" w:eastAsia="標楷體" w:hAnsi="標楷體" w:cs="標楷體"/>
        </w:rPr>
        <w:t>104</w:t>
      </w:r>
      <w:proofErr w:type="gramEnd"/>
      <w:r>
        <w:rPr>
          <w:rFonts w:ascii="標楷體" w:eastAsia="標楷體" w:hAnsi="標楷體" w:cs="標楷體" w:hint="eastAsia"/>
        </w:rPr>
        <w:t>年度十二年國民基本教育精進國中小教學品質計畫</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二、目標：</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教師能改編課本教材內容重新詮釋教材的能力。</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教師改編教材後，經由實際教學審慎反思不斷改進教學的能力。</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經由</w:t>
      </w:r>
      <w:r>
        <w:rPr>
          <w:rFonts w:ascii="標楷體" w:eastAsia="標楷體" w:hAnsi="標楷體" w:cs="標楷體" w:hint="eastAsia"/>
          <w:noProof/>
        </w:rPr>
        <w:t>國中小綜合活動</w:t>
      </w:r>
      <w:r>
        <w:rPr>
          <w:rFonts w:ascii="標楷體" w:eastAsia="標楷體" w:hAnsi="標楷體" w:cs="標楷體" w:hint="eastAsia"/>
        </w:rPr>
        <w:t>領域團隊協助，善用軟硬體融入教學的能力。</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結合創意、資訊和綜合活動領域課程本質的精神，設計一份創意教材。</w:t>
      </w:r>
    </w:p>
    <w:p w:rsidR="00B368A9" w:rsidRDefault="00B368A9">
      <w:pPr>
        <w:kinsoku w:val="0"/>
        <w:overflowPunct w:val="0"/>
        <w:autoSpaceDE w:val="0"/>
        <w:autoSpaceDN w:val="0"/>
        <w:adjustRightInd w:val="0"/>
        <w:snapToGrid w:val="0"/>
        <w:ind w:left="850" w:hangingChars="354" w:hanging="85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配合九年一貫課程改革，提昇</w:t>
      </w:r>
      <w:r>
        <w:rPr>
          <w:rFonts w:ascii="標楷體" w:eastAsia="標楷體" w:hAnsi="標楷體" w:cs="標楷體" w:hint="eastAsia"/>
          <w:noProof/>
        </w:rPr>
        <w:t>國中小綜合活動</w:t>
      </w:r>
      <w:r>
        <w:rPr>
          <w:rFonts w:ascii="標楷體" w:eastAsia="標楷體" w:hAnsi="標楷體" w:cs="標楷體" w:hint="eastAsia"/>
        </w:rPr>
        <w:t>領域教師轉化課程綱要指標、融入與</w:t>
      </w:r>
      <w:proofErr w:type="gramStart"/>
      <w:r>
        <w:rPr>
          <w:rFonts w:ascii="標楷體" w:eastAsia="標楷體" w:hAnsi="標楷體" w:cs="標楷體" w:hint="eastAsia"/>
        </w:rPr>
        <w:t>統整於教學</w:t>
      </w:r>
      <w:proofErr w:type="gramEnd"/>
      <w:r>
        <w:rPr>
          <w:rFonts w:ascii="標楷體" w:eastAsia="標楷體" w:hAnsi="標楷體" w:cs="標楷體" w:hint="eastAsia"/>
        </w:rPr>
        <w:t>過程中之知能。</w:t>
      </w:r>
    </w:p>
    <w:p w:rsidR="00B368A9" w:rsidRDefault="00B368A9">
      <w:pPr>
        <w:kinsoku w:val="0"/>
        <w:overflowPunct w:val="0"/>
        <w:autoSpaceDE w:val="0"/>
        <w:autoSpaceDN w:val="0"/>
        <w:adjustRightInd w:val="0"/>
        <w:snapToGrid w:val="0"/>
        <w:ind w:left="850" w:hangingChars="354" w:hanging="85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六</w:t>
      </w:r>
      <w:r>
        <w:rPr>
          <w:rFonts w:ascii="標楷體" w:eastAsia="標楷體" w:hAnsi="標楷體" w:cs="標楷體"/>
        </w:rPr>
        <w:t>)</w:t>
      </w:r>
      <w:r>
        <w:rPr>
          <w:rFonts w:ascii="標楷體" w:eastAsia="標楷體" w:hAnsi="標楷體" w:cs="標楷體" w:hint="eastAsia"/>
        </w:rPr>
        <w:t>配合九年一貫課程實施，鼓勵教師規劃</w:t>
      </w:r>
      <w:r>
        <w:rPr>
          <w:rFonts w:ascii="標楷體" w:eastAsia="標楷體" w:hAnsi="標楷體" w:cs="標楷體" w:hint="eastAsia"/>
          <w:noProof/>
        </w:rPr>
        <w:t>國中小綜合活動</w:t>
      </w:r>
      <w:r>
        <w:rPr>
          <w:rFonts w:ascii="標楷體" w:eastAsia="標楷體" w:hAnsi="標楷體" w:cs="標楷體" w:hint="eastAsia"/>
        </w:rPr>
        <w:t>領域課程，設計教學方案，以提升專業知能。</w:t>
      </w:r>
    </w:p>
    <w:p w:rsidR="00B368A9" w:rsidRDefault="00B368A9">
      <w:pPr>
        <w:kinsoku w:val="0"/>
        <w:overflowPunct w:val="0"/>
        <w:autoSpaceDE w:val="0"/>
        <w:autoSpaceDN w:val="0"/>
        <w:adjustRightInd w:val="0"/>
        <w:snapToGrid w:val="0"/>
        <w:ind w:left="850" w:hangingChars="354" w:hanging="85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七</w:t>
      </w:r>
      <w:r>
        <w:rPr>
          <w:rFonts w:ascii="標楷體" w:eastAsia="標楷體" w:hAnsi="標楷體" w:cs="標楷體"/>
        </w:rPr>
        <w:t>)</w:t>
      </w:r>
      <w:r>
        <w:rPr>
          <w:rFonts w:ascii="標楷體" w:eastAsia="標楷體" w:hAnsi="標楷體" w:cs="標楷體" w:hint="eastAsia"/>
        </w:rPr>
        <w:t>彙集優秀作品，供全縣</w:t>
      </w:r>
      <w:r>
        <w:rPr>
          <w:rFonts w:ascii="標楷體" w:eastAsia="標楷體" w:hAnsi="標楷體" w:cs="標楷體" w:hint="eastAsia"/>
          <w:noProof/>
        </w:rPr>
        <w:t>國中小綜合活動</w:t>
      </w:r>
      <w:r>
        <w:rPr>
          <w:rFonts w:ascii="標楷體" w:eastAsia="標楷體" w:hAnsi="標楷體" w:cs="標楷體" w:hint="eastAsia"/>
        </w:rPr>
        <w:t>領域教師參考，以增進教學成效，提升學生生活能力。</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三、辦理單位：</w:t>
      </w:r>
    </w:p>
    <w:p w:rsidR="00B368A9" w:rsidRDefault="00B368A9">
      <w:pPr>
        <w:kinsoku w:val="0"/>
        <w:overflowPunct w:val="0"/>
        <w:autoSpaceDE w:val="0"/>
        <w:autoSpaceDN w:val="0"/>
        <w:adjustRightInd w:val="0"/>
        <w:snapToGrid w:val="0"/>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指導單位：教育部國民及學前教育署</w:t>
      </w:r>
    </w:p>
    <w:p w:rsidR="00B368A9" w:rsidRDefault="00B368A9">
      <w:pPr>
        <w:kinsoku w:val="0"/>
        <w:overflowPunct w:val="0"/>
        <w:autoSpaceDE w:val="0"/>
        <w:autoSpaceDN w:val="0"/>
        <w:adjustRightInd w:val="0"/>
        <w:snapToGrid w:val="0"/>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主辦單位：屏東縣政府</w:t>
      </w:r>
    </w:p>
    <w:p w:rsidR="00B368A9" w:rsidRDefault="00B368A9">
      <w:pPr>
        <w:kinsoku w:val="0"/>
        <w:overflowPunct w:val="0"/>
        <w:autoSpaceDE w:val="0"/>
        <w:autoSpaceDN w:val="0"/>
        <w:adjustRightInd w:val="0"/>
        <w:snapToGrid w:val="0"/>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承辦單位：屏東縣大同高中、屏東縣萬巒國小</w:t>
      </w:r>
    </w:p>
    <w:p w:rsidR="00B368A9" w:rsidRDefault="00B368A9">
      <w:pPr>
        <w:kinsoku w:val="0"/>
        <w:overflowPunct w:val="0"/>
        <w:autoSpaceDE w:val="0"/>
        <w:autoSpaceDN w:val="0"/>
        <w:adjustRightInd w:val="0"/>
        <w:snapToGrid w:val="0"/>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研習地點：屏東縣萬巒國小</w:t>
      </w:r>
    </w:p>
    <w:p w:rsidR="00B368A9" w:rsidRDefault="00B368A9">
      <w:pPr>
        <w:kinsoku w:val="0"/>
        <w:overflowPunct w:val="0"/>
        <w:autoSpaceDE w:val="0"/>
        <w:autoSpaceDN w:val="0"/>
        <w:adjustRightInd w:val="0"/>
        <w:snapToGrid w:val="0"/>
        <w:ind w:left="2126" w:hangingChars="886" w:hanging="2126"/>
        <w:rPr>
          <w:rFonts w:ascii="標楷體" w:eastAsia="標楷體" w:hAnsi="標楷體" w:cstheme="minorBidi"/>
          <w:lang w:val="zh-TW"/>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參加對象：</w:t>
      </w:r>
      <w:r>
        <w:rPr>
          <w:rFonts w:ascii="標楷體" w:eastAsia="標楷體" w:hAnsi="標楷體" w:cs="標楷體" w:hint="eastAsia"/>
          <w:lang w:val="zh-TW"/>
        </w:rPr>
        <w:t>全縣各國中小教師，各校</w:t>
      </w:r>
      <w:r>
        <w:rPr>
          <w:rFonts w:ascii="標楷體" w:eastAsia="標楷體" w:hAnsi="標楷體" w:cs="標楷體"/>
          <w:lang w:val="zh-TW"/>
        </w:rPr>
        <w:t>24</w:t>
      </w:r>
      <w:r>
        <w:rPr>
          <w:rFonts w:ascii="標楷體" w:eastAsia="標楷體" w:hAnsi="標楷體" w:cs="標楷體" w:hint="eastAsia"/>
          <w:lang w:val="zh-TW"/>
        </w:rPr>
        <w:t>班以上請務必派員參加說明會並於限期內送件，其他學校請踴躍參加。</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theme="minorBidi"/>
          <w:lang w:val="zh-TW"/>
        </w:rPr>
        <w:br w:type="page"/>
      </w: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四、實施內容</w:t>
      </w:r>
    </w:p>
    <w:p w:rsidR="00B368A9" w:rsidRDefault="00B368A9">
      <w:pPr>
        <w:snapToGrid w:val="0"/>
        <w:rPr>
          <w:rFonts w:ascii="標楷體" w:eastAsia="標楷體" w:hAnsi="標楷體" w:cstheme="minorBidi"/>
          <w:b/>
          <w:bCs/>
        </w:rPr>
      </w:pPr>
      <w:r>
        <w:rPr>
          <w:rFonts w:ascii="標楷體" w:eastAsia="標楷體" w:hAnsi="標楷體" w:cs="標楷體"/>
          <w:lang w:val="zh-TW"/>
        </w:rPr>
        <w:t xml:space="preserve">   </w:t>
      </w:r>
      <w:r>
        <w:rPr>
          <w:rFonts w:ascii="標楷體" w:eastAsia="標楷體" w:hAnsi="標楷體" w:cs="標楷體" w:hint="eastAsia"/>
          <w:lang w:val="zh-TW"/>
        </w:rPr>
        <w:t>（一）</w:t>
      </w:r>
      <w:r>
        <w:rPr>
          <w:rFonts w:ascii="標楷體" w:eastAsia="標楷體" w:hAnsi="標楷體" w:cs="標楷體" w:hint="eastAsia"/>
          <w:b/>
          <w:bCs/>
        </w:rPr>
        <w:t>說明一、內容規範：</w:t>
      </w:r>
    </w:p>
    <w:p w:rsidR="00B368A9" w:rsidRDefault="00B368A9">
      <w:pPr>
        <w:snapToGrid w:val="0"/>
        <w:ind w:leftChars="-400" w:left="1320" w:hangingChars="950" w:hanging="2280"/>
        <w:rPr>
          <w:rFonts w:ascii="標楷體" w:eastAsia="標楷體" w:hAnsi="標楷體" w:cstheme="minorBidi"/>
        </w:rPr>
      </w:pPr>
      <w:r>
        <w:rPr>
          <w:rFonts w:ascii="標楷體" w:eastAsia="標楷體" w:hAnsi="標楷體" w:cs="標楷體"/>
        </w:rPr>
        <w:t xml:space="preserve">                 1.</w:t>
      </w:r>
      <w:r>
        <w:rPr>
          <w:rFonts w:ascii="標楷體" w:eastAsia="標楷體" w:hAnsi="標楷體" w:cs="標楷體" w:hint="eastAsia"/>
        </w:rPr>
        <w:t>每件教學設計只有一位設計者。</w:t>
      </w:r>
    </w:p>
    <w:p w:rsidR="00B368A9" w:rsidRDefault="00B368A9">
      <w:pPr>
        <w:snapToGrid w:val="0"/>
        <w:ind w:leftChars="-400" w:left="1320" w:hangingChars="950" w:hanging="2280"/>
        <w:rPr>
          <w:rFonts w:ascii="標楷體" w:eastAsia="標楷體" w:hAnsi="標楷體" w:cstheme="minorBidi"/>
        </w:rPr>
      </w:pPr>
      <w:r>
        <w:rPr>
          <w:rFonts w:ascii="標楷體" w:eastAsia="標楷體" w:hAnsi="標楷體" w:cs="標楷體"/>
        </w:rPr>
        <w:t xml:space="preserve">                 2.</w:t>
      </w:r>
      <w:r>
        <w:rPr>
          <w:rFonts w:ascii="標楷體" w:eastAsia="標楷體" w:hAnsi="標楷體" w:cs="標楷體" w:hint="eastAsia"/>
        </w:rPr>
        <w:t>本教學設計甄選活動以</w:t>
      </w:r>
      <w:r>
        <w:rPr>
          <w:rFonts w:ascii="標楷體" w:eastAsia="標楷體" w:hAnsi="標楷體" w:cs="標楷體" w:hint="eastAsia"/>
          <w:noProof/>
        </w:rPr>
        <w:t>國中小綜合活動</w:t>
      </w:r>
      <w:r>
        <w:rPr>
          <w:rFonts w:ascii="標楷體" w:eastAsia="標楷體" w:hAnsi="標楷體" w:cs="標楷體" w:hint="eastAsia"/>
        </w:rPr>
        <w:t>領域教學設計為主。可</w:t>
      </w:r>
      <w:proofErr w:type="gramStart"/>
      <w:r>
        <w:rPr>
          <w:rFonts w:ascii="標楷體" w:eastAsia="標楷體" w:hAnsi="標楷體" w:cs="標楷體" w:hint="eastAsia"/>
        </w:rPr>
        <w:t>採</w:t>
      </w:r>
      <w:proofErr w:type="gramEnd"/>
      <w:r>
        <w:rPr>
          <w:rFonts w:ascii="標楷體" w:eastAsia="標楷體" w:hAnsi="標楷體" w:cs="標楷體" w:hint="eastAsia"/>
        </w:rPr>
        <w:t>「融入」領域各版本教材方式或配合能力指標「自編」教材之教學設計</w:t>
      </w:r>
      <w:r>
        <w:rPr>
          <w:rFonts w:ascii="標楷體" w:eastAsia="標楷體" w:hAnsi="標楷體" w:cs="標楷體"/>
        </w:rPr>
        <w:t>,</w:t>
      </w:r>
      <w:r>
        <w:rPr>
          <w:rFonts w:ascii="標楷體" w:eastAsia="標楷體" w:hAnsi="標楷體" w:cs="標楷體" w:hint="eastAsia"/>
        </w:rPr>
        <w:t>兩者皆可。</w:t>
      </w:r>
    </w:p>
    <w:p w:rsidR="00B368A9" w:rsidRDefault="00B368A9">
      <w:pPr>
        <w:snapToGrid w:val="0"/>
        <w:ind w:left="3066" w:hanging="2282"/>
        <w:jc w:val="both"/>
        <w:rPr>
          <w:rFonts w:ascii="標楷體" w:eastAsia="標楷體" w:hAnsi="標楷體" w:cstheme="minorBidi"/>
        </w:rPr>
      </w:pPr>
      <w:r>
        <w:rPr>
          <w:rFonts w:ascii="標楷體" w:eastAsia="標楷體" w:hAnsi="標楷體" w:cs="標楷體"/>
        </w:rPr>
        <w:t xml:space="preserve">   3.</w:t>
      </w:r>
      <w:r>
        <w:rPr>
          <w:rFonts w:ascii="標楷體" w:eastAsia="標楷體" w:hAnsi="標楷體" w:cs="標楷體" w:hint="eastAsia"/>
        </w:rPr>
        <w:t>教學設計格式：如附件</w:t>
      </w:r>
      <w:r>
        <w:rPr>
          <w:rFonts w:ascii="標楷體" w:eastAsia="標楷體" w:hAnsi="標楷體" w:cs="標楷體"/>
        </w:rPr>
        <w:t>1</w:t>
      </w:r>
      <w:r>
        <w:rPr>
          <w:rFonts w:ascii="標楷體" w:eastAsia="標楷體" w:hAnsi="標楷體" w:cs="標楷體" w:hint="eastAsia"/>
        </w:rPr>
        <w:t>。</w:t>
      </w:r>
    </w:p>
    <w:p w:rsidR="00B368A9" w:rsidRDefault="00B368A9">
      <w:pPr>
        <w:snapToGrid w:val="0"/>
        <w:ind w:left="2700" w:hanging="1916"/>
        <w:jc w:val="both"/>
        <w:rPr>
          <w:rFonts w:ascii="標楷體" w:eastAsia="標楷體" w:hAnsi="標楷體" w:cstheme="minorBidi"/>
        </w:rPr>
      </w:pPr>
      <w:r>
        <w:rPr>
          <w:rFonts w:ascii="標楷體" w:eastAsia="標楷體" w:hAnsi="標楷體" w:cs="標楷體"/>
        </w:rPr>
        <w:t xml:space="preserve">   4.</w:t>
      </w:r>
      <w:r>
        <w:rPr>
          <w:rFonts w:ascii="標楷體" w:eastAsia="標楷體" w:hAnsi="標楷體" w:cs="標楷體" w:hint="eastAsia"/>
        </w:rPr>
        <w:t>相關教學簡報、教學媒材及學習單，請務必附在教學設計之後。</w:t>
      </w:r>
    </w:p>
    <w:p w:rsidR="00B368A9" w:rsidRDefault="00B368A9">
      <w:pPr>
        <w:rPr>
          <w:rFonts w:ascii="標楷體" w:eastAsia="標楷體" w:hAnsi="標楷體" w:cstheme="minorBidi"/>
          <w:b/>
          <w:bCs/>
        </w:rPr>
      </w:pPr>
      <w:r>
        <w:rPr>
          <w:rFonts w:ascii="標楷體" w:eastAsia="標楷體" w:hAnsi="標楷體" w:cs="標楷體"/>
        </w:rPr>
        <w:t xml:space="preserve">    </w:t>
      </w:r>
      <w:r>
        <w:rPr>
          <w:rFonts w:ascii="標楷體" w:eastAsia="標楷體" w:hAnsi="標楷體" w:cs="標楷體" w:hint="eastAsia"/>
          <w:lang w:val="zh-TW"/>
        </w:rPr>
        <w:t>（二）</w:t>
      </w:r>
      <w:r>
        <w:rPr>
          <w:rFonts w:ascii="標楷體" w:eastAsia="標楷體" w:hAnsi="標楷體" w:cs="標楷體" w:hint="eastAsia"/>
          <w:b/>
          <w:bCs/>
        </w:rPr>
        <w:t>說明二、收件：</w:t>
      </w:r>
    </w:p>
    <w:p w:rsidR="00B368A9" w:rsidRDefault="00B368A9">
      <w:pPr>
        <w:ind w:left="480" w:firstLine="480"/>
        <w:rPr>
          <w:rFonts w:ascii="標楷體" w:eastAsia="標楷體" w:hAnsi="標楷體" w:cstheme="minorBidi"/>
        </w:rPr>
      </w:pPr>
      <w:r>
        <w:rPr>
          <w:rFonts w:ascii="標楷體" w:eastAsia="標楷體" w:hAnsi="標楷體" w:cs="標楷體"/>
          <w:b/>
          <w:bCs/>
        </w:rPr>
        <w:t xml:space="preserve"> </w:t>
      </w:r>
      <w:r>
        <w:rPr>
          <w:rFonts w:ascii="標楷體" w:eastAsia="標楷體" w:hAnsi="標楷體" w:cs="標楷體"/>
        </w:rPr>
        <w:t>1.</w:t>
      </w:r>
      <w:r>
        <w:rPr>
          <w:rFonts w:ascii="標楷體" w:eastAsia="標楷體" w:hAnsi="標楷體" w:cs="標楷體" w:hint="eastAsia"/>
        </w:rPr>
        <w:t>收件日期：即日起至</w:t>
      </w:r>
      <w:r>
        <w:rPr>
          <w:rFonts w:ascii="標楷體" w:eastAsia="標楷體" w:hAnsi="標楷體" w:cs="標楷體"/>
        </w:rPr>
        <w:t>104</w:t>
      </w:r>
      <w:r>
        <w:rPr>
          <w:rFonts w:ascii="標楷體" w:eastAsia="標楷體" w:hAnsi="標楷體" w:cs="標楷體" w:hint="eastAsia"/>
        </w:rPr>
        <w:t>年</w:t>
      </w:r>
      <w:r>
        <w:rPr>
          <w:rFonts w:ascii="標楷體" w:eastAsia="標楷體" w:hAnsi="標楷體" w:cs="標楷體"/>
        </w:rPr>
        <w:t>10</w:t>
      </w:r>
      <w:r>
        <w:rPr>
          <w:rFonts w:ascii="標楷體" w:eastAsia="標楷體" w:hAnsi="標楷體" w:cs="標楷體" w:hint="eastAsia"/>
        </w:rPr>
        <w:t>月</w:t>
      </w:r>
      <w:r>
        <w:rPr>
          <w:rFonts w:ascii="標楷體" w:eastAsia="標楷體" w:hAnsi="標楷體" w:cs="標楷體"/>
        </w:rPr>
        <w:t>14</w:t>
      </w:r>
      <w:r>
        <w:rPr>
          <w:rFonts w:ascii="標楷體" w:eastAsia="標楷體" w:hAnsi="標楷體" w:cs="標楷體" w:hint="eastAsia"/>
        </w:rPr>
        <w:t>日（三）止（以郵戳為憑）。</w:t>
      </w:r>
    </w:p>
    <w:p w:rsidR="00B368A9" w:rsidRDefault="00B368A9">
      <w:pPr>
        <w:ind w:left="1418" w:hanging="458"/>
        <w:rPr>
          <w:rFonts w:ascii="標楷體" w:eastAsia="標楷體" w:hAnsi="標楷體" w:cstheme="minorBidi"/>
        </w:rPr>
      </w:pPr>
      <w:r>
        <w:rPr>
          <w:rFonts w:ascii="標楷體" w:eastAsia="標楷體" w:hAnsi="標楷體" w:cs="標楷體"/>
        </w:rPr>
        <w:t xml:space="preserve"> 2.</w:t>
      </w:r>
      <w:r>
        <w:rPr>
          <w:rFonts w:ascii="標楷體" w:eastAsia="標楷體" w:hAnsi="標楷體" w:cs="標楷體" w:hint="eastAsia"/>
        </w:rPr>
        <w:t>收件內容：包含紙本文件</w:t>
      </w:r>
      <w:r>
        <w:rPr>
          <w:rFonts w:ascii="標楷體" w:eastAsia="標楷體" w:hAnsi="標楷體" w:cs="標楷體"/>
        </w:rPr>
        <w:t>2</w:t>
      </w:r>
      <w:r>
        <w:rPr>
          <w:rFonts w:ascii="標楷體" w:eastAsia="標楷體" w:hAnsi="標楷體" w:cs="標楷體" w:hint="eastAsia"/>
        </w:rPr>
        <w:t>份及資料光碟</w:t>
      </w:r>
      <w:r>
        <w:rPr>
          <w:rFonts w:ascii="標楷體" w:eastAsia="標楷體" w:hAnsi="標楷體" w:cs="標楷體"/>
        </w:rPr>
        <w:t>2</w:t>
      </w:r>
      <w:r>
        <w:rPr>
          <w:rFonts w:ascii="標楷體" w:eastAsia="標楷體" w:hAnsi="標楷體" w:cs="標楷體" w:hint="eastAsia"/>
        </w:rPr>
        <w:t>張、授權同意書</w:t>
      </w:r>
      <w:r>
        <w:rPr>
          <w:rFonts w:ascii="標楷體" w:eastAsia="標楷體" w:hAnsi="標楷體" w:cs="標楷體"/>
        </w:rPr>
        <w:t>1</w:t>
      </w:r>
      <w:r>
        <w:rPr>
          <w:rFonts w:ascii="標楷體" w:eastAsia="標楷體" w:hAnsi="標楷體" w:cs="標楷體" w:hint="eastAsia"/>
        </w:rPr>
        <w:t>份</w:t>
      </w:r>
      <w:r>
        <w:rPr>
          <w:rFonts w:ascii="標楷體" w:eastAsia="標楷體" w:hAnsi="標楷體" w:cs="標楷體"/>
        </w:rPr>
        <w:t>(</w:t>
      </w:r>
      <w:r>
        <w:rPr>
          <w:rFonts w:ascii="標楷體" w:eastAsia="標楷體" w:hAnsi="標楷體" w:cs="標楷體" w:hint="eastAsia"/>
        </w:rPr>
        <w:t>如附件</w:t>
      </w:r>
      <w:r>
        <w:rPr>
          <w:rFonts w:ascii="標楷體" w:eastAsia="標楷體" w:hAnsi="標楷體" w:cs="標楷體"/>
        </w:rPr>
        <w:t>2)</w:t>
      </w:r>
      <w:r>
        <w:rPr>
          <w:rFonts w:ascii="標楷體" w:eastAsia="標楷體" w:hAnsi="標楷體" w:cs="標楷體" w:hint="eastAsia"/>
        </w:rPr>
        <w:t>，</w:t>
      </w:r>
      <w:proofErr w:type="gramStart"/>
      <w:r>
        <w:rPr>
          <w:rFonts w:ascii="標楷體" w:eastAsia="標楷體" w:hAnsi="標楷體" w:cs="標楷體" w:hint="eastAsia"/>
        </w:rPr>
        <w:t>逕寄萬</w:t>
      </w:r>
      <w:proofErr w:type="gramEnd"/>
      <w:r>
        <w:rPr>
          <w:rFonts w:ascii="標楷體" w:eastAsia="標楷體" w:hAnsi="標楷體" w:cs="標楷體" w:hint="eastAsia"/>
        </w:rPr>
        <w:t>巒國小陳美倫主任收，學校地址：</w:t>
      </w:r>
      <w:r>
        <w:rPr>
          <w:rFonts w:ascii="標楷體" w:eastAsia="標楷體" w:hAnsi="標楷體" w:cs="標楷體"/>
        </w:rPr>
        <w:t>92341</w:t>
      </w:r>
      <w:r>
        <w:rPr>
          <w:rFonts w:ascii="標楷體" w:eastAsia="標楷體" w:hAnsi="標楷體" w:cs="標楷體" w:hint="eastAsia"/>
        </w:rPr>
        <w:t>屏東縣萬巒鄉萬全村褒忠路</w:t>
      </w:r>
      <w:r>
        <w:rPr>
          <w:rFonts w:ascii="標楷體" w:eastAsia="標楷體" w:hAnsi="標楷體" w:cs="標楷體"/>
        </w:rPr>
        <w:t>28</w:t>
      </w:r>
      <w:r>
        <w:rPr>
          <w:rFonts w:ascii="標楷體" w:eastAsia="標楷體" w:hAnsi="標楷體" w:cs="標楷體" w:hint="eastAsia"/>
        </w:rPr>
        <w:t>號。</w:t>
      </w:r>
    </w:p>
    <w:p w:rsidR="00B368A9" w:rsidRDefault="00B368A9">
      <w:pPr>
        <w:ind w:left="480" w:firstLine="480"/>
        <w:rPr>
          <w:rFonts w:ascii="標楷體" w:eastAsia="標楷體" w:hAnsi="標楷體" w:cstheme="minorBidi"/>
          <w:b/>
          <w:bCs/>
        </w:rPr>
      </w:pPr>
      <w:r>
        <w:rPr>
          <w:rFonts w:ascii="標楷體" w:eastAsia="標楷體" w:hAnsi="標楷體" w:cs="標楷體"/>
        </w:rPr>
        <w:t xml:space="preserve"> 3.</w:t>
      </w:r>
      <w:r>
        <w:rPr>
          <w:rFonts w:ascii="標楷體" w:eastAsia="標楷體" w:hAnsi="標楷體" w:cs="標楷體" w:hint="eastAsia"/>
        </w:rPr>
        <w:t>資料光碟中包含</w:t>
      </w:r>
      <w:r>
        <w:rPr>
          <w:rFonts w:ascii="標楷體" w:eastAsia="標楷體" w:hAnsi="Wingdings" w:cstheme="minorBidi" w:hint="eastAsia"/>
        </w:rPr>
        <w:sym w:font="Wingdings" w:char="F081"/>
      </w:r>
      <w:r>
        <w:rPr>
          <w:rFonts w:ascii="標楷體" w:eastAsia="標楷體" w:hAnsi="標楷體" w:cs="標楷體" w:hint="eastAsia"/>
        </w:rPr>
        <w:t>教學設計</w:t>
      </w:r>
      <w:r>
        <w:rPr>
          <w:rFonts w:ascii="標楷體" w:eastAsia="標楷體" w:hAnsi="標楷體" w:cs="標楷體"/>
        </w:rPr>
        <w:t>,</w:t>
      </w:r>
      <w:r>
        <w:rPr>
          <w:rFonts w:ascii="標楷體" w:eastAsia="標楷體" w:hAnsi="標楷體" w:cs="標楷體" w:hint="eastAsia"/>
        </w:rPr>
        <w:t>附件</w:t>
      </w:r>
      <w:r>
        <w:rPr>
          <w:rFonts w:ascii="標楷體" w:eastAsia="標楷體" w:hAnsi="標楷體" w:cs="標楷體"/>
        </w:rPr>
        <w:t>1</w:t>
      </w:r>
      <w:r>
        <w:rPr>
          <w:rFonts w:ascii="標楷體" w:eastAsia="標楷體" w:hAnsi="Wingdings" w:cstheme="minorBidi" w:hint="eastAsia"/>
        </w:rPr>
        <w:sym w:font="Wingdings" w:char="F082"/>
      </w:r>
      <w:r>
        <w:rPr>
          <w:rFonts w:ascii="標楷體" w:eastAsia="標楷體" w:hAnsi="標楷體" w:cs="標楷體" w:hint="eastAsia"/>
        </w:rPr>
        <w:t>相關教學簡報</w:t>
      </w:r>
      <w:r>
        <w:rPr>
          <w:rFonts w:ascii="標楷體" w:eastAsia="標楷體" w:hAnsi="Wingdings" w:cstheme="minorBidi" w:hint="eastAsia"/>
        </w:rPr>
        <w:sym w:font="Wingdings" w:char="F083"/>
      </w:r>
      <w:r>
        <w:rPr>
          <w:rFonts w:ascii="標楷體" w:eastAsia="標楷體" w:hAnsi="標楷體" w:cs="標楷體" w:hint="eastAsia"/>
        </w:rPr>
        <w:t>相關教學媒材</w:t>
      </w:r>
      <w:r>
        <w:rPr>
          <w:rFonts w:ascii="標楷體" w:eastAsia="標楷體" w:hAnsi="Wingdings" w:cstheme="minorBidi" w:hint="eastAsia"/>
        </w:rPr>
        <w:sym w:font="Wingdings" w:char="F084"/>
      </w:r>
      <w:r>
        <w:rPr>
          <w:rFonts w:ascii="標楷體" w:eastAsia="標楷體" w:hAnsi="標楷體" w:cs="標楷體" w:hint="eastAsia"/>
        </w:rPr>
        <w:t>學習單。</w:t>
      </w:r>
      <w:r>
        <w:rPr>
          <w:rFonts w:ascii="標楷體" w:eastAsia="標楷體" w:hAnsi="標楷體" w:cs="標楷體"/>
        </w:rPr>
        <w:t xml:space="preserve">   </w:t>
      </w:r>
      <w:r>
        <w:rPr>
          <w:rFonts w:ascii="標楷體" w:eastAsia="標楷體" w:hAnsi="標楷體" w:cs="標楷體" w:hint="eastAsia"/>
          <w:lang w:val="zh-TW"/>
        </w:rPr>
        <w:t>（三）</w:t>
      </w:r>
      <w:r>
        <w:rPr>
          <w:rFonts w:ascii="標楷體" w:eastAsia="標楷體" w:hAnsi="標楷體" w:cs="標楷體" w:hint="eastAsia"/>
          <w:b/>
          <w:bCs/>
        </w:rPr>
        <w:t>說明三、獎勵教師參加獎：</w:t>
      </w:r>
    </w:p>
    <w:p w:rsidR="00B368A9" w:rsidRDefault="00B368A9">
      <w:pPr>
        <w:ind w:left="480" w:firstLine="480"/>
        <w:rPr>
          <w:rFonts w:ascii="標楷體" w:eastAsia="標楷體" w:hAnsi="標楷體" w:cstheme="minorBidi"/>
        </w:rPr>
      </w:pPr>
      <w:r>
        <w:rPr>
          <w:rFonts w:ascii="標楷體" w:eastAsia="標楷體" w:hAnsi="標楷體" w:cs="標楷體"/>
          <w:b/>
          <w:bCs/>
        </w:rPr>
        <w:t xml:space="preserve"> </w:t>
      </w:r>
      <w:r>
        <w:rPr>
          <w:rFonts w:ascii="標楷體" w:eastAsia="標楷體" w:hAnsi="標楷體" w:cs="標楷體"/>
        </w:rPr>
        <w:t>1.</w:t>
      </w:r>
      <w:r>
        <w:rPr>
          <w:rFonts w:ascii="標楷體" w:eastAsia="標楷體" w:hAnsi="標楷體" w:cs="標楷體" w:hint="eastAsia"/>
        </w:rPr>
        <w:t>將入選優良作品名單呈縣政府</w:t>
      </w:r>
      <w:proofErr w:type="gramStart"/>
      <w:r>
        <w:rPr>
          <w:rFonts w:ascii="標楷體" w:eastAsia="標楷體" w:hAnsi="標楷體" w:cs="標楷體" w:hint="eastAsia"/>
        </w:rPr>
        <w:t>教育處敘獎</w:t>
      </w:r>
      <w:proofErr w:type="gramEnd"/>
      <w:r>
        <w:rPr>
          <w:rFonts w:ascii="標楷體" w:eastAsia="標楷體" w:hAnsi="標楷體" w:cs="標楷體" w:hint="eastAsia"/>
        </w:rPr>
        <w:t>。</w:t>
      </w:r>
    </w:p>
    <w:p w:rsidR="00B368A9" w:rsidRDefault="00B368A9">
      <w:pPr>
        <w:ind w:left="480" w:firstLine="480"/>
        <w:rPr>
          <w:rFonts w:ascii="標楷體" w:eastAsia="標楷體" w:hAnsi="標楷體" w:cstheme="minorBidi"/>
        </w:rPr>
      </w:pPr>
      <w:r>
        <w:rPr>
          <w:rFonts w:ascii="標楷體" w:eastAsia="標楷體" w:hAnsi="標楷體" w:cs="標楷體"/>
        </w:rPr>
        <w:t xml:space="preserve"> 2.</w:t>
      </w:r>
      <w:r>
        <w:rPr>
          <w:rFonts w:ascii="標楷體" w:eastAsia="標楷體" w:hAnsi="標楷體" w:cs="標楷體" w:hint="eastAsia"/>
        </w:rPr>
        <w:t>特優</w:t>
      </w:r>
      <w:proofErr w:type="gramStart"/>
      <w:r>
        <w:rPr>
          <w:rFonts w:ascii="標楷體" w:eastAsia="標楷體" w:hAnsi="標楷體" w:cs="標楷體" w:hint="eastAsia"/>
        </w:rPr>
        <w:t>國中小各取</w:t>
      </w:r>
      <w:proofErr w:type="gramEnd"/>
      <w:r>
        <w:rPr>
          <w:rFonts w:ascii="標楷體" w:eastAsia="標楷體" w:hAnsi="標楷體" w:cs="標楷體"/>
        </w:rPr>
        <w:t>1</w:t>
      </w:r>
      <w:r>
        <w:rPr>
          <w:rFonts w:ascii="標楷體" w:eastAsia="標楷體" w:hAnsi="標楷體" w:cs="標楷體" w:hint="eastAsia"/>
        </w:rPr>
        <w:t>名，各予嘉獎兩次。</w:t>
      </w:r>
    </w:p>
    <w:p w:rsidR="00B368A9" w:rsidRDefault="00B368A9">
      <w:pPr>
        <w:ind w:left="480" w:firstLine="480"/>
        <w:rPr>
          <w:rFonts w:ascii="標楷體" w:eastAsia="標楷體" w:hAnsi="標楷體" w:cstheme="minorBidi"/>
        </w:rPr>
      </w:pPr>
      <w:r>
        <w:rPr>
          <w:rFonts w:ascii="標楷體" w:eastAsia="標楷體" w:hAnsi="標楷體" w:cs="標楷體"/>
        </w:rPr>
        <w:t xml:space="preserve"> 3.</w:t>
      </w:r>
      <w:r>
        <w:rPr>
          <w:rFonts w:ascii="標楷體" w:eastAsia="標楷體" w:hAnsi="標楷體" w:cs="標楷體" w:hint="eastAsia"/>
        </w:rPr>
        <w:t>優等</w:t>
      </w:r>
      <w:proofErr w:type="gramStart"/>
      <w:r>
        <w:rPr>
          <w:rFonts w:ascii="標楷體" w:eastAsia="標楷體" w:hAnsi="標楷體" w:cs="標楷體" w:hint="eastAsia"/>
        </w:rPr>
        <w:t>國中小各取</w:t>
      </w:r>
      <w:proofErr w:type="gramEnd"/>
      <w:r>
        <w:rPr>
          <w:rFonts w:ascii="標楷體" w:eastAsia="標楷體" w:hAnsi="標楷體" w:cs="標楷體"/>
        </w:rPr>
        <w:t>1</w:t>
      </w:r>
      <w:r>
        <w:rPr>
          <w:rFonts w:ascii="標楷體" w:eastAsia="標楷體" w:hAnsi="標楷體" w:cs="標楷體" w:hint="eastAsia"/>
        </w:rPr>
        <w:t>名，各予嘉獎一次。</w:t>
      </w:r>
    </w:p>
    <w:p w:rsidR="00B368A9" w:rsidRDefault="00B368A9">
      <w:pPr>
        <w:ind w:left="480" w:firstLine="480"/>
        <w:rPr>
          <w:rFonts w:ascii="標楷體" w:eastAsia="標楷體" w:hAnsi="標楷體" w:cstheme="minorBidi"/>
        </w:rPr>
      </w:pPr>
      <w:r>
        <w:rPr>
          <w:rFonts w:ascii="標楷體" w:eastAsia="標楷體" w:hAnsi="標楷體" w:cs="標楷體"/>
        </w:rPr>
        <w:t xml:space="preserve"> 4.</w:t>
      </w:r>
      <w:r>
        <w:rPr>
          <w:rFonts w:ascii="標楷體" w:eastAsia="標楷體" w:hAnsi="標楷體" w:cs="標楷體" w:hint="eastAsia"/>
        </w:rPr>
        <w:t>佳作若干名，獎狀一張。</w:t>
      </w:r>
    </w:p>
    <w:p w:rsidR="00B368A9" w:rsidRDefault="00B368A9">
      <w:pPr>
        <w:ind w:left="480" w:firstLineChars="250" w:firstLine="600"/>
        <w:rPr>
          <w:rFonts w:ascii="標楷體" w:eastAsia="標楷體" w:hAnsi="標楷體" w:cstheme="minorBidi"/>
        </w:rPr>
      </w:pPr>
      <w:r>
        <w:rPr>
          <w:rFonts w:ascii="標楷體" w:eastAsia="標楷體" w:hAnsi="標楷體" w:cs="標楷體"/>
        </w:rPr>
        <w:t>5.</w:t>
      </w:r>
      <w:r>
        <w:rPr>
          <w:rFonts w:ascii="標楷體" w:eastAsia="標楷體" w:hAnsi="標楷體" w:cs="標楷體" w:hint="eastAsia"/>
        </w:rPr>
        <w:t>若作品未達評選標準可從缺處理。</w:t>
      </w:r>
    </w:p>
    <w:p w:rsidR="00B368A9" w:rsidRDefault="00B368A9">
      <w:pPr>
        <w:kinsoku w:val="0"/>
        <w:overflowPunct w:val="0"/>
        <w:autoSpaceDE w:val="0"/>
        <w:autoSpaceDN w:val="0"/>
        <w:adjustRightInd w:val="0"/>
        <w:snapToGrid w:val="0"/>
        <w:ind w:left="566" w:hangingChars="236" w:hanging="566"/>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rPr>
        <w:tab/>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評審工作事項：</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rPr>
        <w:tab/>
        <w:t xml:space="preserve"> 1.</w:t>
      </w:r>
      <w:r>
        <w:rPr>
          <w:rFonts w:ascii="標楷體" w:eastAsia="標楷體" w:hAnsi="標楷體" w:cs="標楷體" w:hint="eastAsia"/>
          <w:lang w:val="zh-TW"/>
        </w:rPr>
        <w:t>參賽作品需符合九年一貫課程改革理念與目標、具有融入之創意教案。</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rPr>
        <w:tab/>
        <w:t xml:space="preserve"> 2.</w:t>
      </w:r>
      <w:r>
        <w:rPr>
          <w:rFonts w:ascii="標楷體" w:eastAsia="標楷體" w:hAnsi="標楷體" w:cs="標楷體" w:hint="eastAsia"/>
        </w:rPr>
        <w:t>收件後，由萬巒國小聘請專家學者或教學經驗豐富之教師擔任評審。</w:t>
      </w:r>
    </w:p>
    <w:p w:rsidR="00B368A9" w:rsidRDefault="00B368A9">
      <w:pPr>
        <w:kinsoku w:val="0"/>
        <w:overflowPunct w:val="0"/>
        <w:autoSpaceDE w:val="0"/>
        <w:autoSpaceDN w:val="0"/>
        <w:adjustRightInd w:val="0"/>
        <w:snapToGrid w:val="0"/>
        <w:ind w:left="850" w:hangingChars="354" w:hanging="85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rPr>
        <w:tab/>
        <w:t xml:space="preserve">  3.</w:t>
      </w:r>
      <w:r>
        <w:rPr>
          <w:rFonts w:ascii="標楷體" w:eastAsia="標楷體" w:hAnsi="標楷體" w:cs="標楷體" w:hint="eastAsia"/>
        </w:rPr>
        <w:t>獲評選優良作品，請於明年教案實作工作坊提出經驗分享。</w:t>
      </w:r>
    </w:p>
    <w:p w:rsidR="00B368A9" w:rsidRDefault="00B368A9">
      <w:pPr>
        <w:kinsoku w:val="0"/>
        <w:overflowPunct w:val="0"/>
        <w:autoSpaceDE w:val="0"/>
        <w:autoSpaceDN w:val="0"/>
        <w:adjustRightInd w:val="0"/>
        <w:snapToGrid w:val="0"/>
        <w:ind w:left="850" w:hangingChars="354" w:hanging="850"/>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rPr>
        <w:tab/>
        <w:t xml:space="preserve">  4.</w:t>
      </w:r>
      <w:r>
        <w:rPr>
          <w:rFonts w:ascii="標楷體" w:eastAsia="標楷體" w:hAnsi="標楷體" w:cs="標楷體" w:hint="eastAsia"/>
        </w:rPr>
        <w:t>評分標準</w:t>
      </w:r>
      <w:r>
        <w:rPr>
          <w:rFonts w:ascii="標楷體" w:eastAsia="標楷體" w:hAnsi="標楷體" w:cs="標楷體"/>
        </w:rPr>
        <w:t>:</w:t>
      </w:r>
      <w:r>
        <w:rPr>
          <w:rFonts w:ascii="標楷體" w:eastAsia="標楷體" w:hAnsi="標楷體" w:cs="標楷體" w:hint="eastAsia"/>
        </w:rPr>
        <w:t>以評審會議共同訂定之。</w:t>
      </w:r>
      <w:r>
        <w:rPr>
          <w:rFonts w:ascii="標楷體" w:eastAsia="標楷體" w:hAnsi="標楷體" w:cs="標楷體"/>
        </w:rPr>
        <w:t xml:space="preserve">         </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著作權：</w:t>
      </w:r>
    </w:p>
    <w:p w:rsidR="00B368A9" w:rsidRDefault="00B368A9">
      <w:pPr>
        <w:kinsoku w:val="0"/>
        <w:overflowPunct w:val="0"/>
        <w:autoSpaceDE w:val="0"/>
        <w:autoSpaceDN w:val="0"/>
        <w:adjustRightInd w:val="0"/>
        <w:snapToGrid w:val="0"/>
        <w:ind w:leftChars="295" w:left="1274" w:hangingChars="236" w:hanging="566"/>
        <w:rPr>
          <w:rFonts w:ascii="標楷體" w:eastAsia="標楷體" w:hAnsi="標楷體" w:cstheme="minorBidi"/>
        </w:rPr>
      </w:pPr>
      <w:r>
        <w:rPr>
          <w:rFonts w:ascii="標楷體" w:eastAsia="標楷體" w:hAnsi="標楷體" w:cs="標楷體"/>
        </w:rPr>
        <w:t xml:space="preserve">   1.</w:t>
      </w:r>
      <w:r>
        <w:rPr>
          <w:rFonts w:ascii="標楷體" w:eastAsia="標楷體" w:hAnsi="標楷體" w:cs="標楷體" w:hint="eastAsia"/>
        </w:rPr>
        <w:t>參加甄選之教學設計不得為另參加或已參加其他公開甄選之得獎作品，且必須遵守著作權法之相關規定。</w:t>
      </w:r>
    </w:p>
    <w:p w:rsidR="00B368A9" w:rsidRDefault="00B368A9">
      <w:pPr>
        <w:kinsoku w:val="0"/>
        <w:overflowPunct w:val="0"/>
        <w:autoSpaceDE w:val="0"/>
        <w:autoSpaceDN w:val="0"/>
        <w:adjustRightInd w:val="0"/>
        <w:snapToGrid w:val="0"/>
        <w:ind w:left="1274" w:hangingChars="531" w:hanging="1274"/>
        <w:rPr>
          <w:rFonts w:ascii="標楷體" w:eastAsia="標楷體" w:hAnsi="標楷體" w:cstheme="minorBidi"/>
        </w:rPr>
      </w:pPr>
      <w:r>
        <w:rPr>
          <w:rFonts w:ascii="標楷體" w:eastAsia="標楷體" w:hAnsi="標楷體" w:cs="標楷體"/>
        </w:rPr>
        <w:t xml:space="preserve">         2.</w:t>
      </w:r>
      <w:r>
        <w:rPr>
          <w:rFonts w:ascii="標楷體" w:eastAsia="標楷體" w:hAnsi="標楷體" w:cs="標楷體" w:hint="eastAsia"/>
        </w:rPr>
        <w:t>入選優勝之教學設計著作權仍屬原作者所有，而本活動之指導單位</w:t>
      </w:r>
      <w:r>
        <w:rPr>
          <w:rFonts w:ascii="標楷體" w:eastAsia="標楷體" w:hAnsi="標楷體" w:cs="標楷體"/>
        </w:rPr>
        <w:t xml:space="preserve"> </w:t>
      </w:r>
      <w:r>
        <w:rPr>
          <w:rFonts w:ascii="標楷體" w:eastAsia="標楷體" w:hAnsi="標楷體" w:cs="標楷體" w:hint="eastAsia"/>
        </w:rPr>
        <w:t>及主辦單位擁有非專屬無償使用權，得以任何形式重製、推廣、公佈、發行之權利。</w:t>
      </w:r>
    </w:p>
    <w:p w:rsidR="00B368A9" w:rsidRDefault="00B368A9">
      <w:pPr>
        <w:kinsoku w:val="0"/>
        <w:overflowPunct w:val="0"/>
        <w:autoSpaceDE w:val="0"/>
        <w:autoSpaceDN w:val="0"/>
        <w:adjustRightInd w:val="0"/>
        <w:snapToGrid w:val="0"/>
        <w:ind w:left="1274" w:hangingChars="531" w:hanging="1274"/>
        <w:rPr>
          <w:rFonts w:ascii="標楷體" w:eastAsia="標楷體" w:hAnsi="標楷體" w:cstheme="minorBidi"/>
        </w:rPr>
      </w:pPr>
      <w:r>
        <w:rPr>
          <w:rFonts w:ascii="標楷體" w:eastAsia="標楷體" w:hAnsi="標楷體" w:cs="標楷體"/>
        </w:rPr>
        <w:t xml:space="preserve">         3.</w:t>
      </w:r>
      <w:r>
        <w:rPr>
          <w:rFonts w:ascii="標楷體" w:eastAsia="標楷體" w:hAnsi="標楷體" w:cs="標楷體" w:hint="eastAsia"/>
        </w:rPr>
        <w:t>凡經評審通過之入選優勝作品，於此次活動以外媒體刊載使用時，</w:t>
      </w:r>
      <w:proofErr w:type="gramStart"/>
      <w:r>
        <w:rPr>
          <w:rFonts w:ascii="標楷體" w:eastAsia="標楷體" w:hAnsi="標楷體" w:cs="標楷體" w:hint="eastAsia"/>
        </w:rPr>
        <w:t>均需註明</w:t>
      </w:r>
      <w:proofErr w:type="gramEnd"/>
      <w:r>
        <w:rPr>
          <w:rFonts w:ascii="標楷體" w:eastAsia="標楷體" w:hAnsi="標楷體" w:cs="標楷體" w:hint="eastAsia"/>
        </w:rPr>
        <w:t>其曾</w:t>
      </w:r>
      <w:r>
        <w:rPr>
          <w:rFonts w:ascii="標楷體" w:eastAsia="標楷體" w:hAnsi="標楷體" w:cs="標楷體"/>
        </w:rPr>
        <w:t xml:space="preserve"> </w:t>
      </w:r>
      <w:r>
        <w:rPr>
          <w:rFonts w:ascii="標楷體" w:eastAsia="標楷體" w:hAnsi="標楷體" w:cs="標楷體" w:hint="eastAsia"/>
        </w:rPr>
        <w:t>經參加本次活動甄選並入選。</w:t>
      </w:r>
    </w:p>
    <w:p w:rsidR="00B368A9" w:rsidRDefault="00B368A9">
      <w:pPr>
        <w:kinsoku w:val="0"/>
        <w:overflowPunct w:val="0"/>
        <w:autoSpaceDE w:val="0"/>
        <w:autoSpaceDN w:val="0"/>
        <w:adjustRightInd w:val="0"/>
        <w:snapToGrid w:val="0"/>
        <w:ind w:left="1274" w:hangingChars="531" w:hanging="1274"/>
        <w:rPr>
          <w:rFonts w:ascii="標楷體" w:eastAsia="標楷體" w:hAnsi="標楷體" w:cs="標楷體"/>
        </w:rPr>
      </w:pPr>
      <w:r>
        <w:rPr>
          <w:rFonts w:ascii="標楷體" w:eastAsia="標楷體" w:hAnsi="標楷體" w:cs="標楷體"/>
        </w:rPr>
        <w:t xml:space="preserve">         4.</w:t>
      </w:r>
      <w:r>
        <w:rPr>
          <w:rFonts w:ascii="標楷體" w:eastAsia="標楷體" w:hAnsi="標楷體" w:cs="標楷體" w:hint="eastAsia"/>
        </w:rPr>
        <w:t>入選作品之作者本著鼓勵教案創作推動教學精進成長的理念</w:t>
      </w:r>
      <w:r>
        <w:rPr>
          <w:rFonts w:ascii="標楷體" w:eastAsia="標楷體" w:hAnsi="標楷體" w:cs="標楷體"/>
        </w:rPr>
        <w:t>,</w:t>
      </w:r>
      <w:r>
        <w:rPr>
          <w:rFonts w:ascii="標楷體" w:eastAsia="標楷體" w:hAnsi="標楷體" w:cs="標楷體" w:hint="eastAsia"/>
        </w:rPr>
        <w:t>應協助輔導團於辦理研習活動時</w:t>
      </w:r>
      <w:r>
        <w:rPr>
          <w:rFonts w:ascii="標楷體" w:eastAsia="標楷體" w:hAnsi="標楷體" w:cs="標楷體"/>
        </w:rPr>
        <w:t>,</w:t>
      </w:r>
      <w:r>
        <w:rPr>
          <w:rFonts w:ascii="標楷體" w:eastAsia="標楷體" w:hAnsi="標楷體" w:cs="標楷體" w:hint="eastAsia"/>
        </w:rPr>
        <w:t>分享自己的教學設計，以教學演示的方式或公開講解的方式</w:t>
      </w:r>
      <w:r>
        <w:rPr>
          <w:rFonts w:ascii="標楷體" w:eastAsia="標楷體" w:hAnsi="標楷體" w:cs="標楷體"/>
        </w:rPr>
        <w:t>,</w:t>
      </w:r>
      <w:r>
        <w:rPr>
          <w:rFonts w:ascii="標楷體" w:eastAsia="標楷體" w:hAnsi="標楷體" w:cs="標楷體" w:hint="eastAsia"/>
        </w:rPr>
        <w:t>與其他教師互相切磋共同成長。</w:t>
      </w:r>
      <w:r>
        <w:rPr>
          <w:rFonts w:ascii="標楷體" w:eastAsia="標楷體" w:hAnsi="標楷體" w:cs="標楷體"/>
        </w:rPr>
        <w:t xml:space="preserve">   </w:t>
      </w:r>
    </w:p>
    <w:p w:rsidR="00B368A9" w:rsidRDefault="00B368A9">
      <w:pPr>
        <w:kinsoku w:val="0"/>
        <w:overflowPunct w:val="0"/>
        <w:autoSpaceDE w:val="0"/>
        <w:autoSpaceDN w:val="0"/>
        <w:adjustRightInd w:val="0"/>
        <w:snapToGrid w:val="0"/>
        <w:ind w:left="1274" w:hangingChars="531" w:hanging="1274"/>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六</w:t>
      </w:r>
      <w:r>
        <w:rPr>
          <w:rFonts w:ascii="標楷體" w:eastAsia="標楷體" w:hAnsi="標楷體" w:cs="標楷體"/>
        </w:rPr>
        <w:t>)</w:t>
      </w:r>
      <w:r>
        <w:rPr>
          <w:rFonts w:ascii="標楷體" w:eastAsia="標楷體" w:hAnsi="標楷體" w:cs="標楷體" w:hint="eastAsia"/>
        </w:rPr>
        <w:t>注意事項：</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1.</w:t>
      </w:r>
      <w:r>
        <w:rPr>
          <w:rFonts w:ascii="標楷體" w:eastAsia="標楷體" w:hAnsi="標楷體" w:cs="標楷體" w:hint="eastAsia"/>
        </w:rPr>
        <w:t>請務必按所附格式書寫教學設計</w:t>
      </w:r>
      <w:r>
        <w:rPr>
          <w:rFonts w:ascii="標楷體" w:eastAsia="標楷體" w:hAnsi="標楷體" w:cs="標楷體"/>
        </w:rPr>
        <w:t>,</w:t>
      </w:r>
      <w:r>
        <w:rPr>
          <w:rFonts w:ascii="標楷體" w:eastAsia="標楷體" w:hAnsi="標楷體" w:cs="標楷體" w:hint="eastAsia"/>
        </w:rPr>
        <w:t>格式不同者將不予評選。</w:t>
      </w:r>
    </w:p>
    <w:p w:rsidR="00B368A9" w:rsidRDefault="00B368A9">
      <w:pPr>
        <w:kinsoku w:val="0"/>
        <w:overflowPunct w:val="0"/>
        <w:autoSpaceDE w:val="0"/>
        <w:autoSpaceDN w:val="0"/>
        <w:adjustRightInd w:val="0"/>
        <w:snapToGrid w:val="0"/>
        <w:ind w:leftChars="-1" w:left="1416" w:hangingChars="591" w:hanging="1418"/>
        <w:rPr>
          <w:rFonts w:ascii="標楷體" w:eastAsia="標楷體" w:hAnsi="標楷體" w:cstheme="minorBidi"/>
        </w:rPr>
      </w:pPr>
      <w:r>
        <w:rPr>
          <w:rFonts w:ascii="標楷體" w:eastAsia="標楷體" w:hAnsi="標楷體" w:cs="標楷體"/>
        </w:rPr>
        <w:t xml:space="preserve">         2.</w:t>
      </w:r>
      <w:r>
        <w:rPr>
          <w:rFonts w:ascii="標楷體" w:eastAsia="標楷體" w:hAnsi="標楷體" w:cs="標楷體" w:hint="eastAsia"/>
        </w:rPr>
        <w:t>送件時</w:t>
      </w:r>
      <w:r>
        <w:rPr>
          <w:rFonts w:ascii="標楷體" w:eastAsia="標楷體" w:hAnsi="標楷體" w:cs="標楷體"/>
        </w:rPr>
        <w:t>,</w:t>
      </w:r>
      <w:r>
        <w:rPr>
          <w:rFonts w:ascii="標楷體" w:eastAsia="標楷體" w:hAnsi="標楷體" w:cs="標楷體" w:hint="eastAsia"/>
        </w:rPr>
        <w:t>請注意附件是否齊全（含教學設計紙本、資料光碟、學習單、授權同意書）</w:t>
      </w:r>
      <w:r>
        <w:rPr>
          <w:rFonts w:ascii="標楷體" w:eastAsia="標楷體" w:hAnsi="標楷體" w:cs="標楷體"/>
        </w:rPr>
        <w:t>,</w:t>
      </w:r>
      <w:r>
        <w:rPr>
          <w:rFonts w:ascii="標楷體" w:eastAsia="標楷體" w:hAnsi="標楷體" w:cs="標楷體" w:hint="eastAsia"/>
          <w:u w:val="single"/>
        </w:rPr>
        <w:t>附件不齊全者</w:t>
      </w:r>
      <w:r>
        <w:rPr>
          <w:rFonts w:ascii="標楷體" w:eastAsia="標楷體" w:hAnsi="標楷體" w:cs="標楷體"/>
          <w:u w:val="single"/>
        </w:rPr>
        <w:t>,</w:t>
      </w:r>
      <w:r>
        <w:rPr>
          <w:rFonts w:ascii="標楷體" w:eastAsia="標楷體" w:hAnsi="標楷體" w:cs="標楷體" w:hint="eastAsia"/>
          <w:u w:val="single"/>
        </w:rPr>
        <w:t>將不予評選</w:t>
      </w:r>
      <w:r>
        <w:rPr>
          <w:rFonts w:ascii="標楷體" w:eastAsia="標楷體" w:hAnsi="標楷體" w:cs="標楷體" w:hint="eastAsia"/>
        </w:rPr>
        <w:t>。</w:t>
      </w:r>
    </w:p>
    <w:p w:rsidR="00B368A9" w:rsidRDefault="00B368A9">
      <w:pPr>
        <w:kinsoku w:val="0"/>
        <w:overflowPunct w:val="0"/>
        <w:autoSpaceDE w:val="0"/>
        <w:autoSpaceDN w:val="0"/>
        <w:adjustRightInd w:val="0"/>
        <w:snapToGrid w:val="0"/>
        <w:ind w:left="1416" w:hangingChars="590" w:hanging="1416"/>
        <w:rPr>
          <w:rFonts w:ascii="標楷體" w:eastAsia="標楷體" w:hAnsi="標楷體" w:cstheme="minorBidi"/>
        </w:rPr>
      </w:pPr>
      <w:r>
        <w:rPr>
          <w:rFonts w:ascii="標楷體" w:eastAsia="標楷體" w:hAnsi="標楷體" w:cs="標楷體"/>
        </w:rPr>
        <w:t xml:space="preserve">         3.</w:t>
      </w:r>
      <w:r>
        <w:rPr>
          <w:rFonts w:ascii="標楷體" w:eastAsia="標楷體" w:hAnsi="標楷體" w:cs="標楷體" w:hint="eastAsia"/>
        </w:rPr>
        <w:t>為呈現各校綜合活動課程教學正常化之現況</w:t>
      </w:r>
      <w:r>
        <w:rPr>
          <w:rFonts w:ascii="標楷體" w:eastAsia="標楷體" w:hAnsi="標楷體" w:cs="標楷體"/>
        </w:rPr>
        <w:t>,</w:t>
      </w:r>
      <w:r>
        <w:rPr>
          <w:rFonts w:ascii="標楷體" w:eastAsia="標楷體" w:hAnsi="標楷體" w:cs="標楷體" w:hint="eastAsia"/>
        </w:rPr>
        <w:t>以及各校之特色教學設計</w:t>
      </w:r>
      <w:r>
        <w:rPr>
          <w:rFonts w:ascii="標楷體" w:eastAsia="標楷體" w:hAnsi="標楷體" w:cs="標楷體"/>
        </w:rPr>
        <w:t>,</w:t>
      </w:r>
      <w:r>
        <w:rPr>
          <w:rFonts w:ascii="標楷體" w:eastAsia="標楷體" w:hAnsi="標楷體" w:cs="標楷體" w:hint="eastAsia"/>
        </w:rPr>
        <w:t>請各校踴躍送件。</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五、認證：</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b/>
          <w:bCs/>
        </w:rPr>
        <w:t xml:space="preserve">    </w:t>
      </w:r>
      <w:r>
        <w:rPr>
          <w:rFonts w:ascii="標楷體" w:eastAsia="標楷體" w:hAnsi="標楷體" w:cs="標楷體"/>
        </w:rPr>
        <w:t xml:space="preserve"> (</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lang w:val="zh-TW"/>
        </w:rPr>
        <w:t>參賽作品需符合九年一貫課程改革理念與目標、具有融入之創意教案。</w:t>
      </w: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收件後，由萬巒國小聘請專家學者或教學經驗豐富之教師擔任評審。</w:t>
      </w:r>
    </w:p>
    <w:p w:rsidR="00B368A9" w:rsidRDefault="00B368A9">
      <w:pPr>
        <w:kinsoku w:val="0"/>
        <w:overflowPunct w:val="0"/>
        <w:autoSpaceDE w:val="0"/>
        <w:autoSpaceDN w:val="0"/>
        <w:adjustRightInd w:val="0"/>
        <w:snapToGrid w:val="0"/>
        <w:ind w:left="850" w:hangingChars="354" w:hanging="850"/>
        <w:rPr>
          <w:rFonts w:ascii="標楷體" w:eastAsia="標楷體" w:hAnsi="標楷體" w:cstheme="minorBidi"/>
        </w:rPr>
      </w:pPr>
      <w:r>
        <w:rPr>
          <w:rFonts w:ascii="標楷體" w:eastAsia="標楷體" w:hAnsi="標楷體" w:cs="標楷體"/>
        </w:rPr>
        <w:lastRenderedPageBreak/>
        <w:t xml:space="preserve">     (</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獲評選優良作品，請配合縣府綜合研習分享經驗。</w:t>
      </w:r>
    </w:p>
    <w:p w:rsidR="00B368A9" w:rsidRDefault="00B368A9">
      <w:pPr>
        <w:kinsoku w:val="0"/>
        <w:overflowPunct w:val="0"/>
        <w:autoSpaceDE w:val="0"/>
        <w:autoSpaceDN w:val="0"/>
        <w:adjustRightInd w:val="0"/>
        <w:snapToGrid w:val="0"/>
        <w:ind w:left="850" w:hangingChars="354" w:hanging="85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評分標準</w:t>
      </w:r>
      <w:r>
        <w:rPr>
          <w:rFonts w:ascii="標楷體" w:eastAsia="標楷體" w:hAnsi="標楷體" w:cs="標楷體"/>
        </w:rPr>
        <w:t>:</w:t>
      </w:r>
      <w:r>
        <w:rPr>
          <w:rFonts w:ascii="標楷體" w:eastAsia="標楷體" w:hAnsi="標楷體" w:cs="標楷體" w:hint="eastAsia"/>
        </w:rPr>
        <w:t>以評審會議共同訂定之。</w:t>
      </w:r>
    </w:p>
    <w:p w:rsidR="00B368A9" w:rsidRDefault="00B368A9">
      <w:pPr>
        <w:kinsoku w:val="0"/>
        <w:overflowPunct w:val="0"/>
        <w:autoSpaceDE w:val="0"/>
        <w:autoSpaceDN w:val="0"/>
        <w:adjustRightInd w:val="0"/>
        <w:snapToGrid w:val="0"/>
        <w:ind w:left="991" w:hangingChars="413" w:hanging="991"/>
        <w:rPr>
          <w:rFonts w:ascii="標楷體" w:eastAsia="標楷體" w:hAnsi="標楷體" w:cstheme="minorBidi"/>
          <w:b/>
          <w:bCs/>
        </w:rPr>
      </w:pPr>
      <w:r>
        <w:rPr>
          <w:rFonts w:ascii="標楷體" w:eastAsia="標楷體" w:hAnsi="標楷體" w:cs="標楷體"/>
        </w:rPr>
        <w:t xml:space="preserve">    </w:t>
      </w:r>
    </w:p>
    <w:p w:rsidR="00B368A9" w:rsidRDefault="00B368A9">
      <w:pPr>
        <w:kinsoku w:val="0"/>
        <w:overflowPunct w:val="0"/>
        <w:autoSpaceDE w:val="0"/>
        <w:autoSpaceDN w:val="0"/>
        <w:adjustRightInd w:val="0"/>
        <w:snapToGrid w:val="0"/>
        <w:ind w:left="1441" w:hangingChars="600" w:hanging="1441"/>
        <w:rPr>
          <w:rFonts w:ascii="標楷體" w:eastAsia="標楷體" w:hAnsi="標楷體" w:cstheme="minorBidi"/>
          <w:b/>
          <w:bCs/>
        </w:rPr>
      </w:pPr>
      <w:r>
        <w:rPr>
          <w:rFonts w:ascii="標楷體" w:eastAsia="標楷體" w:hAnsi="標楷體" w:cs="標楷體" w:hint="eastAsia"/>
          <w:b/>
          <w:bCs/>
        </w:rPr>
        <w:t>六、經費來源：</w:t>
      </w:r>
    </w:p>
    <w:p w:rsidR="00B368A9" w:rsidRDefault="00B368A9">
      <w:pPr>
        <w:kinsoku w:val="0"/>
        <w:overflowPunct w:val="0"/>
        <w:autoSpaceDE w:val="0"/>
        <w:autoSpaceDN w:val="0"/>
        <w:adjustRightInd w:val="0"/>
        <w:snapToGrid w:val="0"/>
        <w:ind w:left="425" w:hangingChars="177" w:hanging="425"/>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「教育部國民及學前教育署補助辦理十二年國民基本教育精進國民中小教學品質要點」補助經費</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七、預期效益：</w:t>
      </w:r>
    </w:p>
    <w:p w:rsidR="00B368A9" w:rsidRDefault="00B368A9">
      <w:pPr>
        <w:kinsoku w:val="0"/>
        <w:overflowPunct w:val="0"/>
        <w:autoSpaceDE w:val="0"/>
        <w:autoSpaceDN w:val="0"/>
        <w:adjustRightInd w:val="0"/>
        <w:snapToGrid w:val="0"/>
        <w:ind w:leftChars="-129" w:left="540" w:hangingChars="354" w:hanging="850"/>
        <w:rPr>
          <w:rFonts w:ascii="標楷體" w:eastAsia="標楷體" w:hAnsi="標楷體" w:cstheme="minorBidi"/>
          <w:b/>
          <w:bCs/>
        </w:rPr>
      </w:pPr>
      <w:r>
        <w:rPr>
          <w:rFonts w:ascii="標楷體" w:eastAsia="標楷體" w:hAnsi="標楷體" w:cs="標楷體"/>
        </w:rPr>
        <w:t xml:space="preserve">         </w:t>
      </w:r>
      <w:r>
        <w:rPr>
          <w:rFonts w:ascii="標楷體" w:eastAsia="標楷體" w:hAnsi="標楷體" w:cs="標楷體" w:hint="eastAsia"/>
        </w:rPr>
        <w:t>藉此計劃使教師提升改編課本教材內容重新詮釋教材的能力、經由實際教學審慎反思不斷改進教學的能力，善用軟硬體融入教學的能力，且能結合創意、資訊和</w:t>
      </w:r>
      <w:r>
        <w:rPr>
          <w:rFonts w:ascii="標楷體" w:eastAsia="標楷體" w:hAnsi="標楷體" w:cs="標楷體" w:hint="eastAsia"/>
          <w:noProof/>
        </w:rPr>
        <w:t>綜合活動</w:t>
      </w:r>
      <w:r>
        <w:rPr>
          <w:rFonts w:ascii="標楷體" w:eastAsia="標楷體" w:hAnsi="標楷體" w:cs="標楷體" w:hint="eastAsia"/>
        </w:rPr>
        <w:t>領域課程本質的精神，設計一份創意教材。此計劃並期能鼓勵教師規劃</w:t>
      </w:r>
      <w:r>
        <w:rPr>
          <w:rFonts w:ascii="標楷體" w:eastAsia="標楷體" w:hAnsi="標楷體" w:cs="標楷體" w:hint="eastAsia"/>
          <w:noProof/>
        </w:rPr>
        <w:t>國中小綜合活動</w:t>
      </w:r>
      <w:r>
        <w:rPr>
          <w:rFonts w:ascii="標楷體" w:eastAsia="標楷體" w:hAnsi="標楷體" w:cs="標楷體" w:hint="eastAsia"/>
        </w:rPr>
        <w:t>領域課程，設計教學方案，以提升專業知能，並彙集優秀作品，供全縣</w:t>
      </w:r>
      <w:r>
        <w:rPr>
          <w:rFonts w:ascii="標楷體" w:eastAsia="標楷體" w:hAnsi="標楷體" w:cs="標楷體" w:hint="eastAsia"/>
          <w:noProof/>
        </w:rPr>
        <w:t>國中小綜合活動</w:t>
      </w:r>
      <w:r>
        <w:rPr>
          <w:rFonts w:ascii="標楷體" w:eastAsia="標楷體" w:hAnsi="標楷體" w:cs="標楷體" w:hint="eastAsia"/>
        </w:rPr>
        <w:t>領域教師參考，以增進教學成效，提升學生生活能力。</w:t>
      </w:r>
    </w:p>
    <w:p w:rsidR="00B368A9" w:rsidRDefault="00B368A9">
      <w:pPr>
        <w:kinsoku w:val="0"/>
        <w:overflowPunct w:val="0"/>
        <w:autoSpaceDE w:val="0"/>
        <w:autoSpaceDN w:val="0"/>
        <w:adjustRightInd w:val="0"/>
        <w:snapToGrid w:val="0"/>
        <w:rPr>
          <w:rFonts w:ascii="標楷體" w:eastAsia="標楷體" w:hAnsi="標楷體" w:cstheme="minorBidi"/>
          <w:b/>
          <w:bCs/>
        </w:rPr>
      </w:pPr>
    </w:p>
    <w:p w:rsidR="00B368A9" w:rsidRDefault="00B368A9">
      <w:pPr>
        <w:kinsoku w:val="0"/>
        <w:overflowPunct w:val="0"/>
        <w:autoSpaceDE w:val="0"/>
        <w:autoSpaceDN w:val="0"/>
        <w:adjustRightInd w:val="0"/>
        <w:snapToGrid w:val="0"/>
        <w:ind w:left="2128" w:hangingChars="886" w:hanging="2128"/>
        <w:rPr>
          <w:rFonts w:ascii="標楷體" w:eastAsia="標楷體" w:hAnsi="標楷體" w:cstheme="minorBidi"/>
          <w:b/>
          <w:bCs/>
        </w:rPr>
      </w:pPr>
      <w:r>
        <w:rPr>
          <w:rFonts w:ascii="標楷體" w:eastAsia="標楷體" w:hAnsi="標楷體" w:cs="標楷體" w:hint="eastAsia"/>
          <w:b/>
          <w:bCs/>
        </w:rPr>
        <w:t>八、評鑑：</w:t>
      </w:r>
      <w:r>
        <w:rPr>
          <w:rFonts w:ascii="標楷體" w:eastAsia="標楷體" w:hAnsi="標楷體" w:cs="標楷體" w:hint="eastAsia"/>
        </w:rPr>
        <w:t>辦理本活動績優人員於活動結束後乙</w:t>
      </w:r>
      <w:proofErr w:type="gramStart"/>
      <w:r>
        <w:rPr>
          <w:rFonts w:ascii="標楷體" w:eastAsia="標楷體" w:hAnsi="標楷體" w:cs="標楷體" w:hint="eastAsia"/>
        </w:rPr>
        <w:t>週</w:t>
      </w:r>
      <w:proofErr w:type="gramEnd"/>
      <w:r>
        <w:rPr>
          <w:rFonts w:ascii="標楷體" w:eastAsia="標楷體" w:hAnsi="標楷體" w:cs="標楷體" w:hint="eastAsia"/>
        </w:rPr>
        <w:t>內檢送活動成果</w:t>
      </w:r>
      <w:proofErr w:type="gramStart"/>
      <w:r>
        <w:rPr>
          <w:rFonts w:ascii="標楷體" w:eastAsia="標楷體" w:hAnsi="標楷體" w:cs="標楷體" w:hint="eastAsia"/>
        </w:rPr>
        <w:t>報府敘獎</w:t>
      </w:r>
      <w:proofErr w:type="gramEnd"/>
      <w:r>
        <w:rPr>
          <w:rFonts w:ascii="標楷體" w:eastAsia="標楷體" w:hAnsi="標楷體" w:cs="標楷體" w:hint="eastAsia"/>
        </w:rPr>
        <w:t>。</w:t>
      </w:r>
    </w:p>
    <w:p w:rsidR="00B368A9" w:rsidRDefault="00B368A9">
      <w:pPr>
        <w:kinsoku w:val="0"/>
        <w:overflowPunct w:val="0"/>
        <w:autoSpaceDE w:val="0"/>
        <w:autoSpaceDN w:val="0"/>
        <w:adjustRightInd w:val="0"/>
        <w:snapToGrid w:val="0"/>
        <w:ind w:left="566" w:hangingChars="236" w:hanging="566"/>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b/>
          <w:bCs/>
        </w:rPr>
      </w:pPr>
      <w:r>
        <w:rPr>
          <w:rFonts w:ascii="標楷體" w:eastAsia="標楷體" w:hAnsi="標楷體" w:cs="標楷體" w:hint="eastAsia"/>
          <w:b/>
          <w:bCs/>
        </w:rPr>
        <w:t>九、本計劃經核定後實施，修訂時亦同。</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theme="minorBidi"/>
        </w:rPr>
        <w:br w:type="page"/>
      </w:r>
    </w:p>
    <w:p w:rsidR="00B368A9" w:rsidRDefault="00B368A9">
      <w:pPr>
        <w:kinsoku w:val="0"/>
        <w:overflowPunct w:val="0"/>
        <w:autoSpaceDE w:val="0"/>
        <w:autoSpaceDN w:val="0"/>
        <w:adjustRightInd w:val="0"/>
        <w:snapToGrid w:val="0"/>
        <w:rPr>
          <w:rFonts w:ascii="標楷體" w:eastAsia="標楷體" w:hAnsi="標楷體" w:cs="標楷體"/>
        </w:rPr>
      </w:pPr>
      <w:r>
        <w:rPr>
          <w:rFonts w:ascii="標楷體" w:eastAsia="標楷體" w:hAnsi="標楷體" w:cs="標楷體" w:hint="eastAsia"/>
        </w:rPr>
        <w:t>附件</w:t>
      </w:r>
      <w:r>
        <w:rPr>
          <w:rFonts w:ascii="標楷體" w:eastAsia="標楷體" w:hAnsi="標楷體" w:cs="標楷體"/>
        </w:rPr>
        <w:t>1:</w:t>
      </w:r>
    </w:p>
    <w:p w:rsidR="00B368A9" w:rsidRDefault="00B368A9">
      <w:pPr>
        <w:kinsoku w:val="0"/>
        <w:overflowPunct w:val="0"/>
        <w:autoSpaceDE w:val="0"/>
        <w:autoSpaceDN w:val="0"/>
        <w:adjustRightInd w:val="0"/>
        <w:snapToGrid w:val="0"/>
        <w:jc w:val="center"/>
        <w:rPr>
          <w:rFonts w:ascii="標楷體" w:eastAsia="標楷體" w:hAnsi="標楷體" w:cstheme="minorBidi"/>
          <w:b/>
          <w:bCs/>
          <w:sz w:val="40"/>
          <w:szCs w:val="40"/>
        </w:rPr>
      </w:pPr>
      <w:r>
        <w:rPr>
          <w:rFonts w:ascii="標楷體" w:eastAsia="標楷體" w:hAnsi="標楷體" w:cs="標楷體" w:hint="eastAsia"/>
          <w:b/>
          <w:bCs/>
          <w:sz w:val="40"/>
          <w:szCs w:val="40"/>
        </w:rPr>
        <w:t>屏東縣國教輔導團</w:t>
      </w:r>
      <w:proofErr w:type="gramStart"/>
      <w:r>
        <w:rPr>
          <w:rFonts w:ascii="標楷體" w:eastAsia="標楷體" w:hAnsi="標楷體" w:cs="標楷體"/>
          <w:b/>
          <w:bCs/>
          <w:sz w:val="40"/>
          <w:szCs w:val="40"/>
        </w:rPr>
        <w:t>104</w:t>
      </w:r>
      <w:proofErr w:type="gramEnd"/>
      <w:r>
        <w:rPr>
          <w:rFonts w:ascii="標楷體" w:eastAsia="標楷體" w:hAnsi="標楷體" w:cs="標楷體" w:hint="eastAsia"/>
          <w:b/>
          <w:bCs/>
          <w:sz w:val="40"/>
          <w:szCs w:val="40"/>
        </w:rPr>
        <w:t>年度</w:t>
      </w:r>
    </w:p>
    <w:p w:rsidR="00B368A9" w:rsidRDefault="00B368A9">
      <w:pPr>
        <w:kinsoku w:val="0"/>
        <w:overflowPunct w:val="0"/>
        <w:autoSpaceDE w:val="0"/>
        <w:autoSpaceDN w:val="0"/>
        <w:adjustRightInd w:val="0"/>
        <w:snapToGrid w:val="0"/>
        <w:jc w:val="center"/>
        <w:rPr>
          <w:rFonts w:ascii="標楷體" w:eastAsia="標楷體" w:hAnsi="標楷體" w:cstheme="minorBidi"/>
          <w:b/>
          <w:bCs/>
          <w:sz w:val="40"/>
          <w:szCs w:val="40"/>
        </w:rPr>
      </w:pPr>
      <w:r>
        <w:rPr>
          <w:rFonts w:ascii="標楷體" w:eastAsia="標楷體" w:hAnsi="標楷體" w:cs="標楷體" w:hint="eastAsia"/>
          <w:b/>
          <w:bCs/>
          <w:noProof/>
          <w:sz w:val="40"/>
          <w:szCs w:val="40"/>
        </w:rPr>
        <w:t>國中小綜合活動</w:t>
      </w:r>
      <w:r>
        <w:rPr>
          <w:rFonts w:ascii="標楷體" w:eastAsia="標楷體" w:hAnsi="標楷體" w:cs="標楷體" w:hint="eastAsia"/>
          <w:b/>
          <w:bCs/>
          <w:sz w:val="40"/>
          <w:szCs w:val="40"/>
        </w:rPr>
        <w:t>領域－教學教案設計</w:t>
      </w:r>
    </w:p>
    <w:p w:rsidR="00B368A9" w:rsidRDefault="00B368A9">
      <w:pPr>
        <w:kinsoku w:val="0"/>
        <w:overflowPunct w:val="0"/>
        <w:autoSpaceDE w:val="0"/>
        <w:autoSpaceDN w:val="0"/>
        <w:adjustRightInd w:val="0"/>
        <w:snapToGrid w:val="0"/>
        <w:ind w:right="480"/>
        <w:rPr>
          <w:rFonts w:ascii="標楷體" w:eastAsia="標楷體" w:hAnsi="標楷體" w:cstheme="minorBidi"/>
        </w:rPr>
      </w:pPr>
    </w:p>
    <w:tbl>
      <w:tblPr>
        <w:tblW w:w="936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99"/>
        <w:gridCol w:w="3300"/>
        <w:gridCol w:w="1320"/>
        <w:gridCol w:w="3241"/>
      </w:tblGrid>
      <w:tr w:rsidR="00B368A9">
        <w:trPr>
          <w:cantSplit/>
          <w:trHeight w:val="763"/>
          <w:jc w:val="center"/>
        </w:trPr>
        <w:tc>
          <w:tcPr>
            <w:tcW w:w="1499" w:type="dxa"/>
            <w:tcBorders>
              <w:top w:val="single" w:sz="12" w:space="0" w:color="auto"/>
            </w:tcBorders>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b/>
                <w:bCs/>
              </w:rPr>
              <w:t>教學主題</w:t>
            </w:r>
          </w:p>
        </w:tc>
        <w:tc>
          <w:tcPr>
            <w:tcW w:w="7861" w:type="dxa"/>
            <w:gridSpan w:val="3"/>
            <w:tcBorders>
              <w:top w:val="single" w:sz="12" w:space="0" w:color="auto"/>
            </w:tcBorders>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sz w:val="36"/>
                <w:szCs w:val="36"/>
              </w:rPr>
            </w:pPr>
          </w:p>
        </w:tc>
      </w:tr>
      <w:tr w:rsidR="00B368A9">
        <w:trPr>
          <w:cantSplit/>
          <w:trHeight w:val="615"/>
          <w:jc w:val="center"/>
        </w:trPr>
        <w:tc>
          <w:tcPr>
            <w:tcW w:w="1499"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b/>
                <w:bCs/>
              </w:rPr>
              <w:t>教案設計者</w:t>
            </w:r>
          </w:p>
        </w:tc>
        <w:tc>
          <w:tcPr>
            <w:tcW w:w="7861" w:type="dxa"/>
            <w:gridSpan w:val="3"/>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sz w:val="28"/>
                <w:szCs w:val="28"/>
              </w:rPr>
            </w:pPr>
            <w:r>
              <w:rPr>
                <w:rFonts w:ascii="標楷體" w:eastAsia="標楷體" w:hAnsi="標楷體" w:cs="標楷體" w:hint="eastAsia"/>
                <w:b/>
                <w:bCs/>
                <w:sz w:val="28"/>
                <w:szCs w:val="28"/>
              </w:rPr>
              <w:t>○○國中</w:t>
            </w:r>
            <w:r>
              <w:rPr>
                <w:rFonts w:ascii="標楷體" w:eastAsia="標楷體" w:hAnsi="標楷體" w:cs="標楷體"/>
                <w:b/>
                <w:bCs/>
                <w:sz w:val="28"/>
                <w:szCs w:val="28"/>
              </w:rPr>
              <w:t>/</w:t>
            </w:r>
            <w:r>
              <w:rPr>
                <w:rFonts w:ascii="標楷體" w:eastAsia="標楷體" w:hAnsi="標楷體" w:cs="標楷體" w:hint="eastAsia"/>
                <w:b/>
                <w:bCs/>
                <w:sz w:val="28"/>
                <w:szCs w:val="28"/>
              </w:rPr>
              <w:t>小○○○老師</w:t>
            </w:r>
          </w:p>
        </w:tc>
      </w:tr>
      <w:tr w:rsidR="00B368A9">
        <w:trPr>
          <w:cantSplit/>
          <w:trHeight w:val="615"/>
          <w:jc w:val="center"/>
        </w:trPr>
        <w:tc>
          <w:tcPr>
            <w:tcW w:w="1499"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b/>
                <w:bCs/>
              </w:rPr>
              <w:t>單元活動名稱</w:t>
            </w:r>
          </w:p>
        </w:tc>
        <w:tc>
          <w:tcPr>
            <w:tcW w:w="7861" w:type="dxa"/>
            <w:gridSpan w:val="3"/>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rPr>
            </w:pPr>
          </w:p>
        </w:tc>
      </w:tr>
      <w:tr w:rsidR="00B368A9">
        <w:trPr>
          <w:cantSplit/>
          <w:trHeight w:val="615"/>
          <w:jc w:val="center"/>
        </w:trPr>
        <w:tc>
          <w:tcPr>
            <w:tcW w:w="1499"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b/>
                <w:bCs/>
              </w:rPr>
              <w:t>適用年級</w:t>
            </w:r>
          </w:p>
        </w:tc>
        <w:tc>
          <w:tcPr>
            <w:tcW w:w="3300"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○年級</w:t>
            </w:r>
          </w:p>
        </w:tc>
        <w:tc>
          <w:tcPr>
            <w:tcW w:w="1320"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b/>
                <w:bCs/>
              </w:rPr>
              <w:t>教學時間</w:t>
            </w:r>
          </w:p>
        </w:tc>
        <w:tc>
          <w:tcPr>
            <w:tcW w:w="3241"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節</w:t>
            </w:r>
          </w:p>
        </w:tc>
      </w:tr>
      <w:tr w:rsidR="00B368A9">
        <w:trPr>
          <w:cantSplit/>
          <w:trHeight w:val="612"/>
          <w:jc w:val="center"/>
        </w:trPr>
        <w:tc>
          <w:tcPr>
            <w:tcW w:w="1499"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b/>
                <w:bCs/>
              </w:rPr>
              <w:t>教材來源</w:t>
            </w:r>
          </w:p>
        </w:tc>
        <w:tc>
          <w:tcPr>
            <w:tcW w:w="3300" w:type="dxa"/>
            <w:vAlign w:val="center"/>
          </w:tcPr>
          <w:p w:rsidR="00B368A9" w:rsidRDefault="00B368A9">
            <w:pPr>
              <w:kinsoku w:val="0"/>
              <w:overflowPunct w:val="0"/>
              <w:autoSpaceDE w:val="0"/>
              <w:autoSpaceDN w:val="0"/>
              <w:adjustRightInd w:val="0"/>
              <w:snapToGrid w:val="0"/>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融入或自編</w:t>
            </w:r>
            <w:r>
              <w:rPr>
                <w:rFonts w:ascii="標楷體" w:eastAsia="標楷體" w:hAnsi="標楷體" w:cs="標楷體"/>
              </w:rPr>
              <w:t>,</w:t>
            </w:r>
            <w:r>
              <w:rPr>
                <w:rFonts w:ascii="標楷體" w:eastAsia="標楷體" w:hAnsi="標楷體" w:cs="標楷體" w:hint="eastAsia"/>
              </w:rPr>
              <w:t>詳細說明</w:t>
            </w:r>
            <w:r>
              <w:rPr>
                <w:rFonts w:ascii="標楷體" w:eastAsia="標楷體" w:hAnsi="標楷體" w:cs="標楷體"/>
              </w:rPr>
              <w:t>)</w:t>
            </w:r>
          </w:p>
        </w:tc>
        <w:tc>
          <w:tcPr>
            <w:tcW w:w="1320"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配合</w:t>
            </w:r>
            <w:r>
              <w:rPr>
                <w:rFonts w:ascii="標楷體" w:eastAsia="標楷體" w:hAnsi="標楷體" w:cstheme="minorBidi"/>
              </w:rPr>
              <w:br/>
            </w:r>
            <w:r>
              <w:rPr>
                <w:rFonts w:ascii="標楷體" w:eastAsia="標楷體" w:hAnsi="標楷體" w:cs="標楷體" w:hint="eastAsia"/>
              </w:rPr>
              <w:t>重大議題</w:t>
            </w:r>
          </w:p>
        </w:tc>
        <w:tc>
          <w:tcPr>
            <w:tcW w:w="3241" w:type="dxa"/>
            <w:vAlign w:val="center"/>
          </w:tcPr>
          <w:p w:rsidR="00B368A9" w:rsidRDefault="00B368A9">
            <w:pPr>
              <w:kinsoku w:val="0"/>
              <w:overflowPunct w:val="0"/>
              <w:autoSpaceDE w:val="0"/>
              <w:autoSpaceDN w:val="0"/>
              <w:adjustRightInd w:val="0"/>
              <w:snapToGrid w:val="0"/>
              <w:rPr>
                <w:rFonts w:ascii="標楷體" w:eastAsia="標楷體" w:hAnsi="標楷體" w:cstheme="minorBidi"/>
              </w:rPr>
            </w:pPr>
          </w:p>
        </w:tc>
      </w:tr>
      <w:tr w:rsidR="00B368A9">
        <w:trPr>
          <w:cantSplit/>
          <w:trHeight w:val="612"/>
          <w:jc w:val="center"/>
        </w:trPr>
        <w:tc>
          <w:tcPr>
            <w:tcW w:w="1499"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b/>
                <w:bCs/>
              </w:rPr>
            </w:pPr>
            <w:r>
              <w:rPr>
                <w:rFonts w:ascii="標楷體" w:eastAsia="標楷體" w:hAnsi="標楷體" w:cs="標楷體" w:hint="eastAsia"/>
              </w:rPr>
              <w:t>分段能力指標</w:t>
            </w:r>
          </w:p>
        </w:tc>
        <w:tc>
          <w:tcPr>
            <w:tcW w:w="7861" w:type="dxa"/>
            <w:gridSpan w:val="3"/>
            <w:vAlign w:val="center"/>
          </w:tcPr>
          <w:p w:rsidR="00B368A9" w:rsidRDefault="00B368A9">
            <w:pPr>
              <w:kinsoku w:val="0"/>
              <w:overflowPunct w:val="0"/>
              <w:autoSpaceDE w:val="0"/>
              <w:autoSpaceDN w:val="0"/>
              <w:adjustRightInd w:val="0"/>
              <w:snapToGrid w:val="0"/>
              <w:rPr>
                <w:rFonts w:ascii="標楷體" w:eastAsia="標楷體" w:hAnsi="標楷體" w:cstheme="minorBidi"/>
              </w:rPr>
            </w:pPr>
          </w:p>
        </w:tc>
      </w:tr>
      <w:tr w:rsidR="00B368A9">
        <w:trPr>
          <w:cantSplit/>
          <w:trHeight w:val="1355"/>
          <w:jc w:val="center"/>
        </w:trPr>
        <w:tc>
          <w:tcPr>
            <w:tcW w:w="1499" w:type="dxa"/>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單元目標</w:t>
            </w:r>
          </w:p>
        </w:tc>
        <w:tc>
          <w:tcPr>
            <w:tcW w:w="3300" w:type="dxa"/>
          </w:tcPr>
          <w:p w:rsidR="00B368A9" w:rsidRDefault="00B368A9">
            <w:pPr>
              <w:kinsoku w:val="0"/>
              <w:overflowPunct w:val="0"/>
              <w:autoSpaceDE w:val="0"/>
              <w:autoSpaceDN w:val="0"/>
              <w:adjustRightInd w:val="0"/>
              <w:snapToGrid w:val="0"/>
              <w:jc w:val="both"/>
              <w:rPr>
                <w:rFonts w:ascii="標楷體" w:eastAsia="標楷體" w:hAnsi="標楷體" w:cstheme="minorBidi"/>
                <w:b/>
                <w:bCs/>
              </w:rPr>
            </w:pPr>
            <w:r>
              <w:rPr>
                <w:rFonts w:ascii="標楷體" w:eastAsia="標楷體" w:hAnsi="標楷體" w:cs="標楷體" w:hint="eastAsia"/>
                <w:b/>
                <w:bCs/>
              </w:rPr>
              <w:t>一、認知</w:t>
            </w:r>
          </w:p>
          <w:p w:rsidR="00B368A9" w:rsidRDefault="00B368A9">
            <w:pPr>
              <w:kinsoku w:val="0"/>
              <w:overflowPunct w:val="0"/>
              <w:autoSpaceDE w:val="0"/>
              <w:autoSpaceDN w:val="0"/>
              <w:adjustRightInd w:val="0"/>
              <w:snapToGrid w:val="0"/>
              <w:ind w:firstLineChars="100" w:firstLine="240"/>
              <w:jc w:val="both"/>
              <w:rPr>
                <w:rFonts w:ascii="標楷體" w:eastAsia="標楷體" w:hAnsi="標楷體" w:cs="標楷體"/>
              </w:rPr>
            </w:pPr>
            <w:proofErr w:type="gramStart"/>
            <w:r>
              <w:rPr>
                <w:rFonts w:ascii="標楷體" w:eastAsia="標楷體" w:hAnsi="標楷體" w:cs="標楷體" w:hint="eastAsia"/>
              </w:rPr>
              <w:t>一</w:t>
            </w:r>
            <w:proofErr w:type="gramEnd"/>
            <w:r>
              <w:rPr>
                <w:rFonts w:ascii="標楷體" w:eastAsia="標楷體" w:hAnsi="標楷體" w:cs="標楷體"/>
              </w:rPr>
              <w:t xml:space="preserve">-1 </w:t>
            </w:r>
          </w:p>
          <w:p w:rsidR="00B368A9" w:rsidRDefault="00B368A9">
            <w:pPr>
              <w:kinsoku w:val="0"/>
              <w:overflowPunct w:val="0"/>
              <w:autoSpaceDE w:val="0"/>
              <w:autoSpaceDN w:val="0"/>
              <w:adjustRightInd w:val="0"/>
              <w:snapToGrid w:val="0"/>
              <w:jc w:val="both"/>
              <w:rPr>
                <w:rFonts w:ascii="標楷體" w:eastAsia="標楷體" w:hAnsi="標楷體" w:cstheme="minorBidi"/>
                <w:b/>
                <w:bCs/>
              </w:rPr>
            </w:pPr>
            <w:r>
              <w:rPr>
                <w:rFonts w:ascii="標楷體" w:eastAsia="標楷體" w:hAnsi="標楷體" w:cs="標楷體" w:hint="eastAsia"/>
                <w:b/>
                <w:bCs/>
              </w:rPr>
              <w:t>二、情意</w:t>
            </w:r>
          </w:p>
          <w:p w:rsidR="00B368A9" w:rsidRDefault="00B368A9">
            <w:pPr>
              <w:kinsoku w:val="0"/>
              <w:overflowPunct w:val="0"/>
              <w:autoSpaceDE w:val="0"/>
              <w:autoSpaceDN w:val="0"/>
              <w:adjustRightInd w:val="0"/>
              <w:snapToGrid w:val="0"/>
              <w:ind w:firstLineChars="100" w:firstLine="240"/>
              <w:jc w:val="both"/>
              <w:rPr>
                <w:rFonts w:ascii="標楷體" w:eastAsia="標楷體" w:hAnsi="標楷體" w:cs="標楷體"/>
              </w:rPr>
            </w:pPr>
            <w:r>
              <w:rPr>
                <w:rFonts w:ascii="標楷體" w:eastAsia="標楷體" w:hAnsi="標楷體" w:cs="標楷體" w:hint="eastAsia"/>
              </w:rPr>
              <w:t>二</w:t>
            </w:r>
            <w:r>
              <w:rPr>
                <w:rFonts w:ascii="標楷體" w:eastAsia="標楷體" w:hAnsi="標楷體" w:cs="標楷體"/>
              </w:rPr>
              <w:t>-1</w:t>
            </w:r>
          </w:p>
          <w:p w:rsidR="00B368A9" w:rsidRDefault="00B368A9">
            <w:pPr>
              <w:kinsoku w:val="0"/>
              <w:overflowPunct w:val="0"/>
              <w:autoSpaceDE w:val="0"/>
              <w:autoSpaceDN w:val="0"/>
              <w:adjustRightInd w:val="0"/>
              <w:snapToGrid w:val="0"/>
              <w:jc w:val="both"/>
              <w:rPr>
                <w:rFonts w:ascii="標楷體" w:eastAsia="標楷體" w:hAnsi="標楷體" w:cstheme="minorBidi"/>
                <w:b/>
                <w:bCs/>
              </w:rPr>
            </w:pPr>
            <w:r>
              <w:rPr>
                <w:rFonts w:ascii="標楷體" w:eastAsia="標楷體" w:hAnsi="標楷體" w:cs="標楷體" w:hint="eastAsia"/>
                <w:b/>
                <w:bCs/>
              </w:rPr>
              <w:t>三、技能</w:t>
            </w:r>
          </w:p>
          <w:p w:rsidR="00B368A9" w:rsidRDefault="00B368A9">
            <w:pPr>
              <w:kinsoku w:val="0"/>
              <w:overflowPunct w:val="0"/>
              <w:autoSpaceDE w:val="0"/>
              <w:autoSpaceDN w:val="0"/>
              <w:adjustRightInd w:val="0"/>
              <w:snapToGrid w:val="0"/>
              <w:ind w:firstLineChars="100" w:firstLine="240"/>
              <w:jc w:val="both"/>
              <w:rPr>
                <w:rFonts w:ascii="標楷體" w:eastAsia="標楷體" w:hAnsi="標楷體" w:cs="標楷體"/>
              </w:rPr>
            </w:pPr>
            <w:r>
              <w:rPr>
                <w:rFonts w:ascii="標楷體" w:eastAsia="標楷體" w:hAnsi="標楷體" w:cs="標楷體" w:hint="eastAsia"/>
              </w:rPr>
              <w:t>三</w:t>
            </w:r>
            <w:r>
              <w:rPr>
                <w:rFonts w:ascii="標楷體" w:eastAsia="標楷體" w:hAnsi="標楷體" w:cs="標楷體"/>
              </w:rPr>
              <w:t>-1</w:t>
            </w:r>
          </w:p>
        </w:tc>
        <w:tc>
          <w:tcPr>
            <w:tcW w:w="1320" w:type="dxa"/>
          </w:tcPr>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具體</w:t>
            </w:r>
            <w:r>
              <w:rPr>
                <w:rFonts w:ascii="標楷體" w:eastAsia="標楷體" w:hAnsi="標楷體" w:cstheme="minorBidi"/>
              </w:rPr>
              <w:br/>
            </w:r>
            <w:r>
              <w:rPr>
                <w:rFonts w:ascii="標楷體" w:eastAsia="標楷體" w:hAnsi="標楷體" w:cs="標楷體" w:hint="eastAsia"/>
              </w:rPr>
              <w:t>教學目標</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3241" w:type="dxa"/>
          </w:tcPr>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tc>
      </w:tr>
      <w:tr w:rsidR="00B368A9">
        <w:trPr>
          <w:cantSplit/>
          <w:trHeight w:val="3652"/>
          <w:jc w:val="center"/>
        </w:trPr>
        <w:tc>
          <w:tcPr>
            <w:tcW w:w="1499" w:type="dxa"/>
            <w:tcBorders>
              <w:bottom w:val="single" w:sz="12" w:space="0" w:color="auto"/>
            </w:tcBorders>
            <w:vAlign w:val="center"/>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教學研究</w:t>
            </w:r>
          </w:p>
        </w:tc>
        <w:tc>
          <w:tcPr>
            <w:tcW w:w="7861" w:type="dxa"/>
            <w:gridSpan w:val="3"/>
            <w:tcBorders>
              <w:bottom w:val="single" w:sz="12" w:space="0" w:color="auto"/>
            </w:tcBorders>
          </w:tcPr>
          <w:p w:rsidR="00B368A9" w:rsidRDefault="00B368A9">
            <w:pPr>
              <w:pStyle w:val="a5"/>
              <w:kinsoku w:val="0"/>
              <w:overflowPunct w:val="0"/>
              <w:autoSpaceDE w:val="0"/>
              <w:autoSpaceDN w:val="0"/>
              <w:adjustRightInd w:val="0"/>
              <w:snapToGrid w:val="0"/>
              <w:ind w:left="480" w:hangingChars="200" w:hanging="480"/>
              <w:rPr>
                <w:rFonts w:ascii="標楷體" w:eastAsia="標楷體" w:hAnsi="標楷體" w:cstheme="minorBidi"/>
              </w:rPr>
            </w:pPr>
            <w:r>
              <w:rPr>
                <w:rFonts w:ascii="標楷體" w:eastAsia="標楷體" w:hAnsi="標楷體" w:cs="標楷體" w:hint="eastAsia"/>
              </w:rPr>
              <w:t>一、教材分析：</w:t>
            </w:r>
          </w:p>
          <w:p w:rsidR="00B368A9" w:rsidRDefault="00B368A9">
            <w:pPr>
              <w:pStyle w:val="a5"/>
              <w:kinsoku w:val="0"/>
              <w:overflowPunct w:val="0"/>
              <w:autoSpaceDE w:val="0"/>
              <w:autoSpaceDN w:val="0"/>
              <w:adjustRightInd w:val="0"/>
              <w:snapToGrid w:val="0"/>
              <w:ind w:left="480" w:hangingChars="200" w:hanging="480"/>
              <w:rPr>
                <w:rFonts w:ascii="標楷體" w:eastAsia="標楷體" w:hAnsi="標楷體" w:cstheme="minorBidi"/>
              </w:rPr>
            </w:pPr>
          </w:p>
          <w:p w:rsidR="00B368A9" w:rsidRDefault="00B368A9">
            <w:pPr>
              <w:pStyle w:val="a5"/>
              <w:kinsoku w:val="0"/>
              <w:overflowPunct w:val="0"/>
              <w:autoSpaceDE w:val="0"/>
              <w:autoSpaceDN w:val="0"/>
              <w:adjustRightInd w:val="0"/>
              <w:snapToGrid w:val="0"/>
              <w:ind w:left="480" w:hangingChars="200" w:hanging="480"/>
              <w:rPr>
                <w:rFonts w:ascii="標楷體" w:eastAsia="標楷體" w:hAnsi="標楷體" w:cstheme="minorBidi"/>
              </w:rPr>
            </w:pPr>
          </w:p>
          <w:p w:rsidR="00B368A9" w:rsidRDefault="00B368A9">
            <w:pPr>
              <w:pStyle w:val="a5"/>
              <w:kinsoku w:val="0"/>
              <w:overflowPunct w:val="0"/>
              <w:autoSpaceDE w:val="0"/>
              <w:autoSpaceDN w:val="0"/>
              <w:adjustRightInd w:val="0"/>
              <w:snapToGrid w:val="0"/>
              <w:ind w:left="480" w:hangingChars="200" w:hanging="480"/>
              <w:rPr>
                <w:rFonts w:ascii="標楷體" w:eastAsia="標楷體" w:hAnsi="標楷體" w:cstheme="minorBidi"/>
              </w:rPr>
            </w:pPr>
            <w:r>
              <w:rPr>
                <w:rFonts w:ascii="標楷體" w:eastAsia="標楷體" w:hAnsi="標楷體" w:cs="標楷體" w:hint="eastAsia"/>
              </w:rPr>
              <w:t>二、學生分析：</w:t>
            </w: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r>
              <w:rPr>
                <w:rFonts w:ascii="標楷體" w:eastAsia="標楷體" w:hAnsi="標楷體" w:cs="標楷體" w:hint="eastAsia"/>
              </w:rPr>
              <w:t>三、課程架構圖：</w:t>
            </w:r>
          </w:p>
          <w:p w:rsidR="00B368A9" w:rsidRDefault="00B368A9">
            <w:pPr>
              <w:kinsoku w:val="0"/>
              <w:overflowPunct w:val="0"/>
              <w:autoSpaceDE w:val="0"/>
              <w:autoSpaceDN w:val="0"/>
              <w:adjustRightInd w:val="0"/>
              <w:snapToGrid w:val="0"/>
              <w:rPr>
                <w:rFonts w:ascii="標楷體" w:eastAsia="標楷體" w:hAnsi="標楷體" w:cstheme="minorBidi"/>
                <w:b/>
                <w:bCs/>
              </w:rPr>
            </w:pPr>
          </w:p>
          <w:p w:rsidR="00B368A9" w:rsidRDefault="00B368A9">
            <w:pPr>
              <w:kinsoku w:val="0"/>
              <w:overflowPunct w:val="0"/>
              <w:autoSpaceDE w:val="0"/>
              <w:autoSpaceDN w:val="0"/>
              <w:adjustRightInd w:val="0"/>
              <w:snapToGrid w:val="0"/>
              <w:rPr>
                <w:rFonts w:ascii="標楷體" w:eastAsia="標楷體" w:hAnsi="標楷體" w:cstheme="minorBidi"/>
                <w:b/>
                <w:bCs/>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theme="minorBidi"/>
              </w:rPr>
            </w:pPr>
          </w:p>
        </w:tc>
      </w:tr>
    </w:tbl>
    <w:p w:rsidR="00B368A9" w:rsidRDefault="00B368A9">
      <w:pPr>
        <w:kinsoku w:val="0"/>
        <w:overflowPunct w:val="0"/>
        <w:autoSpaceDE w:val="0"/>
        <w:autoSpaceDN w:val="0"/>
        <w:adjustRightInd w:val="0"/>
        <w:snapToGrid w:val="0"/>
        <w:jc w:val="center"/>
        <w:rPr>
          <w:rFonts w:ascii="標楷體" w:eastAsia="標楷體" w:hAnsi="標楷體" w:cstheme="minorBidi"/>
          <w:sz w:val="40"/>
          <w:szCs w:val="40"/>
        </w:rPr>
        <w:sectPr w:rsidR="00B368A9">
          <w:footerReference w:type="default" r:id="rId8"/>
          <w:pgSz w:w="11906" w:h="16838" w:code="9"/>
          <w:pgMar w:top="1440" w:right="1080" w:bottom="1440" w:left="1080" w:header="851" w:footer="992" w:gutter="0"/>
          <w:cols w:space="425"/>
          <w:docGrid w:linePitch="333" w:charSpace="512"/>
        </w:sectPr>
      </w:pPr>
    </w:p>
    <w:tbl>
      <w:tblPr>
        <w:tblW w:w="853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3985"/>
        <w:gridCol w:w="720"/>
        <w:gridCol w:w="1337"/>
        <w:gridCol w:w="1183"/>
        <w:gridCol w:w="1314"/>
      </w:tblGrid>
      <w:tr w:rsidR="00B368A9">
        <w:trPr>
          <w:jc w:val="center"/>
        </w:trPr>
        <w:tc>
          <w:tcPr>
            <w:tcW w:w="3985" w:type="dxa"/>
            <w:tcBorders>
              <w:top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lastRenderedPageBreak/>
              <w:t>教學流程</w:t>
            </w:r>
          </w:p>
        </w:tc>
        <w:tc>
          <w:tcPr>
            <w:tcW w:w="720" w:type="dxa"/>
            <w:tcBorders>
              <w:top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時間</w:t>
            </w:r>
          </w:p>
        </w:tc>
        <w:tc>
          <w:tcPr>
            <w:tcW w:w="1337" w:type="dxa"/>
            <w:tcBorders>
              <w:top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教學資源</w:t>
            </w:r>
          </w:p>
        </w:tc>
        <w:tc>
          <w:tcPr>
            <w:tcW w:w="1183" w:type="dxa"/>
            <w:tcBorders>
              <w:top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評量方式</w:t>
            </w:r>
          </w:p>
        </w:tc>
        <w:tc>
          <w:tcPr>
            <w:tcW w:w="1314" w:type="dxa"/>
            <w:tcBorders>
              <w:top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theme="minorBidi"/>
              </w:rPr>
            </w:pPr>
            <w:r>
              <w:rPr>
                <w:rFonts w:ascii="標楷體" w:eastAsia="標楷體" w:hAnsi="標楷體" w:cs="標楷體" w:hint="eastAsia"/>
              </w:rPr>
              <w:t>教學方法</w:t>
            </w:r>
          </w:p>
        </w:tc>
      </w:tr>
      <w:tr w:rsidR="00B368A9">
        <w:trPr>
          <w:trHeight w:val="2180"/>
          <w:jc w:val="center"/>
        </w:trPr>
        <w:tc>
          <w:tcPr>
            <w:tcW w:w="3985" w:type="dxa"/>
          </w:tcPr>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一、準備活動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二、發展活動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三、綜合活動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center"/>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第一節結束</w:t>
            </w:r>
            <w:r>
              <w:rPr>
                <w:rFonts w:ascii="標楷體" w:eastAsia="標楷體" w:hAnsi="標楷體" w:cs="標楷體"/>
              </w:rPr>
              <w:t>~</w:t>
            </w:r>
          </w:p>
        </w:tc>
        <w:tc>
          <w:tcPr>
            <w:tcW w:w="720" w:type="dxa"/>
          </w:tcPr>
          <w:p w:rsidR="00B368A9" w:rsidRDefault="00B368A9">
            <w:pPr>
              <w:kinsoku w:val="0"/>
              <w:overflowPunct w:val="0"/>
              <w:autoSpaceDE w:val="0"/>
              <w:autoSpaceDN w:val="0"/>
              <w:adjustRightInd w:val="0"/>
              <w:snapToGrid w:val="0"/>
              <w:jc w:val="center"/>
              <w:rPr>
                <w:rFonts w:ascii="標楷體" w:eastAsia="標楷體" w:hAnsi="標楷體" w:cs="標楷體"/>
              </w:rPr>
            </w:pPr>
          </w:p>
        </w:tc>
        <w:tc>
          <w:tcPr>
            <w:tcW w:w="1337" w:type="dxa"/>
          </w:tcPr>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1183" w:type="dxa"/>
          </w:tcPr>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1314" w:type="dxa"/>
          </w:tcPr>
          <w:p w:rsidR="00B368A9" w:rsidRDefault="00B368A9">
            <w:pPr>
              <w:kinsoku w:val="0"/>
              <w:overflowPunct w:val="0"/>
              <w:autoSpaceDE w:val="0"/>
              <w:autoSpaceDN w:val="0"/>
              <w:adjustRightInd w:val="0"/>
              <w:snapToGrid w:val="0"/>
              <w:jc w:val="center"/>
              <w:rPr>
                <w:rFonts w:ascii="標楷體" w:eastAsia="標楷體" w:hAnsi="標楷體" w:cstheme="minorBidi"/>
              </w:rPr>
            </w:pPr>
          </w:p>
        </w:tc>
      </w:tr>
      <w:tr w:rsidR="00B368A9">
        <w:trPr>
          <w:trHeight w:val="3650"/>
          <w:jc w:val="center"/>
        </w:trPr>
        <w:tc>
          <w:tcPr>
            <w:tcW w:w="3985" w:type="dxa"/>
          </w:tcPr>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一、準備活動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二、發展活動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三、綜合活動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center"/>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第二節結束</w:t>
            </w:r>
            <w:r>
              <w:rPr>
                <w:rFonts w:ascii="標楷體" w:eastAsia="標楷體" w:hAnsi="標楷體" w:cs="標楷體"/>
              </w:rPr>
              <w:t>~</w:t>
            </w:r>
          </w:p>
        </w:tc>
        <w:tc>
          <w:tcPr>
            <w:tcW w:w="720" w:type="dxa"/>
          </w:tcPr>
          <w:p w:rsidR="00B368A9" w:rsidRDefault="00B368A9">
            <w:pPr>
              <w:kinsoku w:val="0"/>
              <w:overflowPunct w:val="0"/>
              <w:autoSpaceDE w:val="0"/>
              <w:autoSpaceDN w:val="0"/>
              <w:adjustRightInd w:val="0"/>
              <w:snapToGrid w:val="0"/>
              <w:jc w:val="center"/>
              <w:rPr>
                <w:rFonts w:ascii="標楷體" w:eastAsia="標楷體" w:hAnsi="標楷體" w:cs="標楷體"/>
              </w:rPr>
            </w:pPr>
          </w:p>
        </w:tc>
        <w:tc>
          <w:tcPr>
            <w:tcW w:w="1337" w:type="dxa"/>
          </w:tcPr>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1183" w:type="dxa"/>
          </w:tcPr>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1314" w:type="dxa"/>
          </w:tcPr>
          <w:p w:rsidR="00B368A9" w:rsidRDefault="00B368A9">
            <w:pPr>
              <w:kinsoku w:val="0"/>
              <w:overflowPunct w:val="0"/>
              <w:autoSpaceDE w:val="0"/>
              <w:autoSpaceDN w:val="0"/>
              <w:adjustRightInd w:val="0"/>
              <w:snapToGrid w:val="0"/>
              <w:jc w:val="center"/>
              <w:rPr>
                <w:rFonts w:ascii="標楷體" w:eastAsia="標楷體" w:hAnsi="標楷體" w:cstheme="minorBidi"/>
              </w:rPr>
            </w:pPr>
          </w:p>
        </w:tc>
      </w:tr>
      <w:tr w:rsidR="00B368A9">
        <w:trPr>
          <w:trHeight w:val="3650"/>
          <w:jc w:val="center"/>
        </w:trPr>
        <w:tc>
          <w:tcPr>
            <w:tcW w:w="3985" w:type="dxa"/>
            <w:tcBorders>
              <w:bottom w:val="single" w:sz="12" w:space="0" w:color="auto"/>
            </w:tcBorders>
          </w:tcPr>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一、準備活動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二、發展活動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r>
              <w:rPr>
                <w:rFonts w:ascii="標楷體" w:eastAsia="標楷體" w:hAnsi="標楷體" w:cs="標楷體" w:hint="eastAsia"/>
              </w:rPr>
              <w:t>三、綜合活動</w:t>
            </w: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both"/>
              <w:rPr>
                <w:rFonts w:ascii="標楷體" w:eastAsia="標楷體" w:hAnsi="標楷體" w:cstheme="minorBidi"/>
              </w:rPr>
            </w:pPr>
          </w:p>
          <w:p w:rsidR="00B368A9" w:rsidRDefault="00B368A9">
            <w:pPr>
              <w:kinsoku w:val="0"/>
              <w:overflowPunct w:val="0"/>
              <w:autoSpaceDE w:val="0"/>
              <w:autoSpaceDN w:val="0"/>
              <w:adjustRightInd w:val="0"/>
              <w:snapToGrid w:val="0"/>
              <w:jc w:val="center"/>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第三節結束</w:t>
            </w:r>
            <w:r>
              <w:rPr>
                <w:rFonts w:ascii="標楷體" w:eastAsia="標楷體" w:hAnsi="標楷體" w:cs="標楷體"/>
              </w:rPr>
              <w:t>~</w:t>
            </w:r>
          </w:p>
        </w:tc>
        <w:tc>
          <w:tcPr>
            <w:tcW w:w="720" w:type="dxa"/>
            <w:tcBorders>
              <w:bottom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標楷體"/>
              </w:rPr>
            </w:pPr>
          </w:p>
        </w:tc>
        <w:tc>
          <w:tcPr>
            <w:tcW w:w="1337" w:type="dxa"/>
            <w:tcBorders>
              <w:bottom w:val="single" w:sz="12" w:space="0" w:color="auto"/>
            </w:tcBorders>
          </w:tcPr>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1183" w:type="dxa"/>
            <w:tcBorders>
              <w:bottom w:val="single" w:sz="12" w:space="0" w:color="auto"/>
            </w:tcBorders>
          </w:tcPr>
          <w:p w:rsidR="00B368A9" w:rsidRDefault="00B368A9">
            <w:pPr>
              <w:kinsoku w:val="0"/>
              <w:overflowPunct w:val="0"/>
              <w:autoSpaceDE w:val="0"/>
              <w:autoSpaceDN w:val="0"/>
              <w:adjustRightInd w:val="0"/>
              <w:snapToGrid w:val="0"/>
              <w:jc w:val="both"/>
              <w:rPr>
                <w:rFonts w:ascii="標楷體" w:eastAsia="標楷體" w:hAnsi="標楷體" w:cstheme="minorBidi"/>
              </w:rPr>
            </w:pPr>
          </w:p>
        </w:tc>
        <w:tc>
          <w:tcPr>
            <w:tcW w:w="1314" w:type="dxa"/>
            <w:tcBorders>
              <w:bottom w:val="single" w:sz="12" w:space="0" w:color="auto"/>
            </w:tcBorders>
          </w:tcPr>
          <w:p w:rsidR="00B368A9" w:rsidRDefault="00B368A9">
            <w:pPr>
              <w:kinsoku w:val="0"/>
              <w:overflowPunct w:val="0"/>
              <w:autoSpaceDE w:val="0"/>
              <w:autoSpaceDN w:val="0"/>
              <w:adjustRightInd w:val="0"/>
              <w:snapToGrid w:val="0"/>
              <w:jc w:val="center"/>
              <w:rPr>
                <w:rFonts w:ascii="標楷體" w:eastAsia="標楷體" w:hAnsi="標楷體" w:cstheme="minorBidi"/>
              </w:rPr>
            </w:pPr>
          </w:p>
        </w:tc>
      </w:tr>
    </w:tbl>
    <w:p w:rsidR="00B368A9" w:rsidRDefault="00B368A9">
      <w:pPr>
        <w:kinsoku w:val="0"/>
        <w:overflowPunct w:val="0"/>
        <w:autoSpaceDE w:val="0"/>
        <w:autoSpaceDN w:val="0"/>
        <w:adjustRightInd w:val="0"/>
        <w:snapToGrid w:val="0"/>
        <w:rPr>
          <w:rFonts w:ascii="標楷體" w:eastAsia="標楷體" w:hAnsi="標楷體" w:cstheme="minorBidi"/>
        </w:rPr>
      </w:pPr>
    </w:p>
    <w:p w:rsidR="00B368A9" w:rsidRDefault="00B368A9">
      <w:pPr>
        <w:kinsoku w:val="0"/>
        <w:overflowPunct w:val="0"/>
        <w:autoSpaceDE w:val="0"/>
        <w:autoSpaceDN w:val="0"/>
        <w:adjustRightInd w:val="0"/>
        <w:snapToGrid w:val="0"/>
        <w:rPr>
          <w:rFonts w:ascii="標楷體" w:eastAsia="標楷體" w:hAnsi="標楷體" w:cs="標楷體"/>
        </w:rPr>
      </w:pPr>
      <w:r>
        <w:rPr>
          <w:rFonts w:ascii="標楷體" w:eastAsia="標楷體" w:hAnsi="標楷體" w:cstheme="minorBidi"/>
        </w:rPr>
        <w:br w:type="page"/>
      </w:r>
      <w:r>
        <w:rPr>
          <w:rFonts w:ascii="標楷體" w:eastAsia="標楷體" w:hAnsi="標楷體" w:cs="標楷體" w:hint="eastAsia"/>
        </w:rPr>
        <w:lastRenderedPageBreak/>
        <w:t>附件</w:t>
      </w:r>
      <w:r>
        <w:rPr>
          <w:rFonts w:ascii="標楷體" w:eastAsia="標楷體" w:hAnsi="標楷體" w:cs="標楷體"/>
        </w:rPr>
        <w:t>2:</w:t>
      </w:r>
    </w:p>
    <w:p w:rsidR="00B368A9" w:rsidRDefault="00B368A9">
      <w:pPr>
        <w:tabs>
          <w:tab w:val="left" w:pos="602"/>
        </w:tabs>
        <w:kinsoku w:val="0"/>
        <w:overflowPunct w:val="0"/>
        <w:autoSpaceDE w:val="0"/>
        <w:autoSpaceDN w:val="0"/>
        <w:adjustRightInd w:val="0"/>
        <w:snapToGrid w:val="0"/>
        <w:jc w:val="center"/>
        <w:rPr>
          <w:rFonts w:ascii="標楷體" w:eastAsia="標楷體" w:hAnsi="標楷體" w:cstheme="minorBidi"/>
          <w:b/>
          <w:bCs/>
          <w:sz w:val="52"/>
          <w:szCs w:val="52"/>
        </w:rPr>
      </w:pPr>
      <w:r>
        <w:rPr>
          <w:rFonts w:ascii="標楷體" w:eastAsia="標楷體" w:hAnsi="標楷體" w:cs="標楷體" w:hint="eastAsia"/>
          <w:b/>
          <w:bCs/>
          <w:sz w:val="52"/>
          <w:szCs w:val="52"/>
        </w:rPr>
        <w:t>授權同意書</w:t>
      </w:r>
    </w:p>
    <w:p w:rsidR="00B368A9" w:rsidRDefault="00B368A9">
      <w:pPr>
        <w:pStyle w:val="a8"/>
        <w:kinsoku w:val="0"/>
        <w:overflowPunct w:val="0"/>
        <w:autoSpaceDE w:val="0"/>
        <w:autoSpaceDN w:val="0"/>
        <w:adjustRightInd w:val="0"/>
        <w:spacing w:before="360"/>
        <w:rPr>
          <w:rFonts w:ascii="標楷體" w:cstheme="minorBidi"/>
          <w:sz w:val="32"/>
          <w:szCs w:val="32"/>
        </w:rPr>
      </w:pPr>
      <w:proofErr w:type="gramStart"/>
      <w:r>
        <w:rPr>
          <w:rFonts w:ascii="標楷體" w:hAnsi="標楷體" w:cs="標楷體"/>
          <w:sz w:val="32"/>
          <w:szCs w:val="32"/>
        </w:rPr>
        <w:t>104</w:t>
      </w:r>
      <w:proofErr w:type="gramEnd"/>
      <w:r>
        <w:rPr>
          <w:rFonts w:ascii="標楷體" w:hAnsi="標楷體" w:cs="標楷體" w:hint="eastAsia"/>
          <w:sz w:val="32"/>
          <w:szCs w:val="32"/>
        </w:rPr>
        <w:t>年度國中小綜合活動領域參賽教學設計</w:t>
      </w:r>
      <w:r>
        <w:rPr>
          <w:rFonts w:ascii="標楷體" w:hAnsi="標楷體" w:cs="標楷體"/>
          <w:sz w:val="32"/>
          <w:szCs w:val="32"/>
        </w:rPr>
        <w:t xml:space="preserve">: </w:t>
      </w:r>
    </w:p>
    <w:p w:rsidR="00B368A9" w:rsidRDefault="00B368A9">
      <w:pPr>
        <w:pStyle w:val="a8"/>
        <w:kinsoku w:val="0"/>
        <w:overflowPunct w:val="0"/>
        <w:autoSpaceDE w:val="0"/>
        <w:autoSpaceDN w:val="0"/>
        <w:adjustRightInd w:val="0"/>
        <w:spacing w:before="360"/>
        <w:rPr>
          <w:rFonts w:ascii="標楷體" w:cstheme="minorBidi"/>
          <w:u w:val="single"/>
        </w:rPr>
      </w:pPr>
      <w:r>
        <w:rPr>
          <w:rFonts w:ascii="標楷體" w:hAnsi="標楷體" w:cs="標楷體" w:hint="eastAsia"/>
        </w:rPr>
        <w:t>適用年級</w:t>
      </w:r>
      <w:r>
        <w:rPr>
          <w:rFonts w:ascii="標楷體" w:hAnsi="標楷體" w:cs="標楷體"/>
        </w:rPr>
        <w:t>:</w:t>
      </w:r>
      <w:r>
        <w:rPr>
          <w:rFonts w:ascii="標楷體" w:hAnsi="標楷體" w:cs="標楷體"/>
          <w:u w:val="single"/>
        </w:rPr>
        <w:t xml:space="preserve">     </w:t>
      </w:r>
      <w:r>
        <w:rPr>
          <w:rFonts w:ascii="標楷體" w:hAnsi="標楷體" w:cs="標楷體"/>
        </w:rPr>
        <w:t xml:space="preserve">  </w:t>
      </w:r>
      <w:r>
        <w:rPr>
          <w:rFonts w:ascii="標楷體" w:hAnsi="標楷體" w:cs="標楷體" w:hint="eastAsia"/>
        </w:rPr>
        <w:t>主題名稱</w:t>
      </w:r>
      <w:r>
        <w:rPr>
          <w:rFonts w:ascii="標楷體" w:hAnsi="標楷體" w:cs="標楷體"/>
        </w:rPr>
        <w:t>:</w:t>
      </w:r>
      <w:r>
        <w:rPr>
          <w:rFonts w:ascii="標楷體" w:hAnsi="標楷體" w:cs="標楷體"/>
          <w:u w:val="single"/>
        </w:rPr>
        <w:t xml:space="preserve">           </w:t>
      </w:r>
    </w:p>
    <w:p w:rsidR="00B368A9" w:rsidRDefault="00B368A9">
      <w:pPr>
        <w:pStyle w:val="a8"/>
        <w:kinsoku w:val="0"/>
        <w:overflowPunct w:val="0"/>
        <w:autoSpaceDE w:val="0"/>
        <w:autoSpaceDN w:val="0"/>
        <w:adjustRightInd w:val="0"/>
        <w:spacing w:before="360"/>
        <w:rPr>
          <w:rFonts w:ascii="標楷體" w:cstheme="minorBidi"/>
          <w:sz w:val="40"/>
          <w:szCs w:val="40"/>
        </w:rPr>
      </w:pPr>
      <w:r>
        <w:rPr>
          <w:rFonts w:ascii="標楷體" w:hAnsi="標楷體" w:cs="標楷體"/>
          <w:sz w:val="32"/>
          <w:szCs w:val="32"/>
        </w:rPr>
        <w:t xml:space="preserve">     </w:t>
      </w:r>
      <w:r>
        <w:rPr>
          <w:rFonts w:ascii="標楷體" w:hAnsi="標楷體" w:cs="標楷體" w:hint="eastAsia"/>
          <w:sz w:val="32"/>
          <w:szCs w:val="32"/>
        </w:rPr>
        <w:t>本作品參賽作者擔保本作品內容合法和有效存在，未侵害或抄襲他人之著作，且未曾參加其他校際以上競賽得獎，特此聲明。</w:t>
      </w:r>
      <w:r>
        <w:rPr>
          <w:rFonts w:ascii="標楷體" w:cstheme="minorBidi"/>
          <w:sz w:val="32"/>
          <w:szCs w:val="32"/>
        </w:rPr>
        <w:br/>
      </w:r>
      <w:r>
        <w:rPr>
          <w:rFonts w:ascii="標楷體" w:hAnsi="標楷體" w:cs="標楷體"/>
          <w:sz w:val="32"/>
          <w:szCs w:val="32"/>
        </w:rPr>
        <w:t xml:space="preserve">     </w:t>
      </w:r>
      <w:r>
        <w:rPr>
          <w:rFonts w:ascii="標楷體" w:hAnsi="標楷體" w:cs="標楷體" w:hint="eastAsia"/>
          <w:sz w:val="32"/>
          <w:szCs w:val="32"/>
        </w:rPr>
        <w:t>本作品參賽若有違反智慧財產權之情事，願被取消資格，並交回所有獎項；如有不實或涉及違法，本作品參賽者願負擔一切法律責任。</w:t>
      </w:r>
      <w:r>
        <w:rPr>
          <w:rFonts w:ascii="標楷體" w:cstheme="minorBidi"/>
          <w:sz w:val="32"/>
          <w:szCs w:val="32"/>
        </w:rPr>
        <w:br/>
      </w:r>
      <w:r>
        <w:rPr>
          <w:rFonts w:ascii="標楷體" w:hAnsi="標楷體" w:cs="標楷體"/>
          <w:sz w:val="32"/>
          <w:szCs w:val="32"/>
        </w:rPr>
        <w:t xml:space="preserve">     </w:t>
      </w:r>
      <w:r>
        <w:rPr>
          <w:rFonts w:ascii="標楷體" w:hAnsi="標楷體" w:cs="標楷體" w:hint="eastAsia"/>
          <w:sz w:val="32"/>
          <w:szCs w:val="32"/>
        </w:rPr>
        <w:t>本作品並授權貴單位得以任何型式與方式重製、推廣及發行之權利。本人亦樂意以教學演示的方式或公開講解的方式</w:t>
      </w:r>
      <w:r>
        <w:rPr>
          <w:rFonts w:ascii="標楷體" w:cs="標楷體"/>
          <w:sz w:val="32"/>
          <w:szCs w:val="32"/>
        </w:rPr>
        <w:t>,</w:t>
      </w:r>
      <w:r>
        <w:rPr>
          <w:rFonts w:ascii="標楷體" w:hAnsi="標楷體" w:cs="標楷體" w:hint="eastAsia"/>
          <w:sz w:val="32"/>
          <w:szCs w:val="32"/>
        </w:rPr>
        <w:t>與同領域老師共同切磋琢磨</w:t>
      </w:r>
      <w:r>
        <w:rPr>
          <w:rFonts w:ascii="標楷體" w:cs="標楷體"/>
          <w:sz w:val="32"/>
          <w:szCs w:val="32"/>
        </w:rPr>
        <w:t>,</w:t>
      </w:r>
      <w:r>
        <w:rPr>
          <w:rFonts w:ascii="標楷體" w:hAnsi="標楷體" w:cs="標楷體" w:hint="eastAsia"/>
          <w:sz w:val="32"/>
          <w:szCs w:val="32"/>
        </w:rPr>
        <w:t>期待與大家共同成長。</w:t>
      </w:r>
      <w:r>
        <w:rPr>
          <w:rFonts w:ascii="標楷體" w:cstheme="minorBidi"/>
          <w:sz w:val="32"/>
          <w:szCs w:val="32"/>
        </w:rPr>
        <w:br/>
      </w:r>
      <w:r>
        <w:rPr>
          <w:rFonts w:ascii="標楷體" w:hAnsi="標楷體" w:cs="標楷體" w:hint="eastAsia"/>
          <w:sz w:val="40"/>
          <w:szCs w:val="40"/>
        </w:rPr>
        <w:t>此致</w:t>
      </w:r>
    </w:p>
    <w:p w:rsidR="00B368A9" w:rsidRDefault="00B368A9">
      <w:pPr>
        <w:pStyle w:val="a8"/>
        <w:kinsoku w:val="0"/>
        <w:overflowPunct w:val="0"/>
        <w:autoSpaceDE w:val="0"/>
        <w:autoSpaceDN w:val="0"/>
        <w:adjustRightInd w:val="0"/>
        <w:spacing w:before="360"/>
        <w:rPr>
          <w:rFonts w:ascii="標楷體" w:cstheme="minorBidi"/>
          <w:sz w:val="40"/>
          <w:szCs w:val="40"/>
        </w:rPr>
      </w:pPr>
      <w:r>
        <w:rPr>
          <w:rFonts w:ascii="標楷體" w:hAnsi="標楷體" w:cs="標楷體"/>
          <w:sz w:val="40"/>
          <w:szCs w:val="40"/>
        </w:rPr>
        <w:t xml:space="preserve">      </w:t>
      </w:r>
      <w:r>
        <w:rPr>
          <w:rFonts w:ascii="標楷體" w:hAnsi="標楷體" w:cs="標楷體" w:hint="eastAsia"/>
          <w:sz w:val="40"/>
          <w:szCs w:val="40"/>
        </w:rPr>
        <w:t>屏東縣政府教育處</w:t>
      </w:r>
    </w:p>
    <w:p w:rsidR="00B368A9" w:rsidRDefault="00B368A9">
      <w:pPr>
        <w:pStyle w:val="a8"/>
        <w:kinsoku w:val="0"/>
        <w:overflowPunct w:val="0"/>
        <w:autoSpaceDE w:val="0"/>
        <w:autoSpaceDN w:val="0"/>
        <w:adjustRightInd w:val="0"/>
        <w:spacing w:before="360"/>
        <w:rPr>
          <w:rFonts w:ascii="標楷體" w:cstheme="minorBidi"/>
          <w:sz w:val="40"/>
          <w:szCs w:val="40"/>
        </w:rPr>
      </w:pPr>
    </w:p>
    <w:p w:rsidR="00B368A9" w:rsidRDefault="00B368A9">
      <w:pPr>
        <w:pStyle w:val="a8"/>
        <w:kinsoku w:val="0"/>
        <w:overflowPunct w:val="0"/>
        <w:autoSpaceDE w:val="0"/>
        <w:autoSpaceDN w:val="0"/>
        <w:adjustRightInd w:val="0"/>
        <w:spacing w:before="360"/>
        <w:rPr>
          <w:rFonts w:ascii="標楷體" w:cstheme="minorBidi"/>
          <w:sz w:val="28"/>
          <w:szCs w:val="28"/>
        </w:rPr>
      </w:pPr>
      <w:r>
        <w:rPr>
          <w:rFonts w:ascii="標楷體" w:hAnsi="標楷體" w:cs="標楷體"/>
          <w:sz w:val="40"/>
          <w:szCs w:val="40"/>
        </w:rPr>
        <w:t xml:space="preserve">               </w:t>
      </w:r>
      <w:r>
        <w:rPr>
          <w:rFonts w:ascii="標楷體" w:hAnsi="標楷體" w:cs="標楷體" w:hint="eastAsia"/>
          <w:sz w:val="28"/>
          <w:szCs w:val="28"/>
        </w:rPr>
        <w:t>立約人姓名：</w:t>
      </w:r>
      <w:r>
        <w:rPr>
          <w:rFonts w:ascii="標楷體" w:hAnsi="標楷體" w:cs="標楷體"/>
          <w:sz w:val="28"/>
          <w:szCs w:val="28"/>
        </w:rPr>
        <w:t xml:space="preserve">                </w:t>
      </w:r>
      <w:r>
        <w:rPr>
          <w:rFonts w:ascii="標楷體" w:hAnsi="標楷體" w:cs="標楷體" w:hint="eastAsia"/>
          <w:sz w:val="28"/>
          <w:szCs w:val="28"/>
        </w:rPr>
        <w:t>簽章</w:t>
      </w:r>
    </w:p>
    <w:p w:rsidR="00B368A9" w:rsidRDefault="00B368A9">
      <w:pPr>
        <w:pStyle w:val="a8"/>
        <w:kinsoku w:val="0"/>
        <w:overflowPunct w:val="0"/>
        <w:autoSpaceDE w:val="0"/>
        <w:autoSpaceDN w:val="0"/>
        <w:adjustRightInd w:val="0"/>
        <w:spacing w:before="360"/>
        <w:ind w:leftChars="413" w:left="991"/>
        <w:rPr>
          <w:rFonts w:ascii="標楷體" w:cstheme="minorBidi"/>
          <w:sz w:val="28"/>
          <w:szCs w:val="28"/>
        </w:rPr>
      </w:pPr>
      <w:r>
        <w:rPr>
          <w:rFonts w:ascii="標楷體" w:hAnsi="標楷體" w:cs="標楷體"/>
          <w:sz w:val="28"/>
          <w:szCs w:val="28"/>
        </w:rPr>
        <w:t xml:space="preserve">               </w:t>
      </w:r>
      <w:r>
        <w:rPr>
          <w:rFonts w:ascii="標楷體" w:hAnsi="標楷體" w:cs="標楷體" w:hint="eastAsia"/>
          <w:sz w:val="28"/>
          <w:szCs w:val="28"/>
        </w:rPr>
        <w:t>任職學校：</w:t>
      </w:r>
      <w:r>
        <w:rPr>
          <w:rFonts w:ascii="標楷體" w:hAnsi="標楷體" w:cs="標楷體"/>
          <w:sz w:val="28"/>
          <w:szCs w:val="28"/>
        </w:rPr>
        <w:t xml:space="preserve">        </w:t>
      </w:r>
      <w:r>
        <w:rPr>
          <w:rFonts w:ascii="標楷體" w:hAnsi="標楷體" w:cs="標楷體" w:hint="eastAsia"/>
          <w:sz w:val="28"/>
          <w:szCs w:val="28"/>
        </w:rPr>
        <w:t>登記科目：</w:t>
      </w:r>
    </w:p>
    <w:p w:rsidR="00B368A9" w:rsidRDefault="00B368A9">
      <w:pPr>
        <w:pStyle w:val="a8"/>
        <w:kinsoku w:val="0"/>
        <w:overflowPunct w:val="0"/>
        <w:autoSpaceDE w:val="0"/>
        <w:autoSpaceDN w:val="0"/>
        <w:adjustRightInd w:val="0"/>
        <w:spacing w:before="360"/>
        <w:ind w:leftChars="413" w:left="991"/>
        <w:rPr>
          <w:rFonts w:ascii="標楷體" w:cstheme="minorBidi"/>
          <w:sz w:val="40"/>
          <w:szCs w:val="40"/>
        </w:rPr>
      </w:pPr>
      <w:r>
        <w:rPr>
          <w:rFonts w:ascii="標楷體" w:hAnsi="標楷體" w:cs="標楷體"/>
          <w:sz w:val="28"/>
          <w:szCs w:val="28"/>
        </w:rPr>
        <w:t xml:space="preserve">               </w:t>
      </w:r>
      <w:r>
        <w:rPr>
          <w:rFonts w:ascii="標楷體" w:hAnsi="標楷體" w:cs="標楷體" w:hint="eastAsia"/>
          <w:sz w:val="28"/>
          <w:szCs w:val="28"/>
        </w:rPr>
        <w:t>聯絡手機</w:t>
      </w:r>
      <w:r>
        <w:rPr>
          <w:rFonts w:ascii="標楷體" w:hAnsi="標楷體" w:cs="標楷體"/>
          <w:sz w:val="28"/>
          <w:szCs w:val="28"/>
        </w:rPr>
        <w:t xml:space="preserve">:           </w:t>
      </w:r>
      <w:proofErr w:type="gramStart"/>
      <w:r>
        <w:rPr>
          <w:rFonts w:ascii="標楷體" w:hAnsi="標楷體" w:cs="標楷體"/>
          <w:sz w:val="28"/>
          <w:szCs w:val="28"/>
        </w:rPr>
        <w:t>e-mail</w:t>
      </w:r>
      <w:proofErr w:type="gramEnd"/>
      <w:r>
        <w:rPr>
          <w:rFonts w:ascii="標楷體" w:hAnsi="標楷體" w:cs="標楷體"/>
          <w:sz w:val="28"/>
          <w:szCs w:val="28"/>
        </w:rPr>
        <w:t>:</w:t>
      </w:r>
    </w:p>
    <w:p w:rsidR="00B368A9" w:rsidRDefault="00B368A9">
      <w:pPr>
        <w:pStyle w:val="a8"/>
        <w:kinsoku w:val="0"/>
        <w:overflowPunct w:val="0"/>
        <w:autoSpaceDE w:val="0"/>
        <w:autoSpaceDN w:val="0"/>
        <w:adjustRightInd w:val="0"/>
        <w:spacing w:before="360"/>
        <w:jc w:val="distribute"/>
        <w:rPr>
          <w:rFonts w:ascii="標楷體" w:cstheme="minorBidi"/>
          <w:sz w:val="32"/>
          <w:szCs w:val="32"/>
        </w:rPr>
      </w:pPr>
    </w:p>
    <w:p w:rsidR="00B368A9" w:rsidRDefault="00B368A9">
      <w:pPr>
        <w:pStyle w:val="a8"/>
        <w:kinsoku w:val="0"/>
        <w:overflowPunct w:val="0"/>
        <w:autoSpaceDE w:val="0"/>
        <w:autoSpaceDN w:val="0"/>
        <w:adjustRightInd w:val="0"/>
        <w:spacing w:before="360"/>
        <w:jc w:val="distribute"/>
        <w:rPr>
          <w:rFonts w:cstheme="minorBidi"/>
        </w:rPr>
      </w:pPr>
      <w:r>
        <w:rPr>
          <w:rFonts w:ascii="標楷體" w:hAnsi="標楷體" w:cs="標楷體" w:hint="eastAsia"/>
          <w:sz w:val="32"/>
          <w:szCs w:val="32"/>
        </w:rPr>
        <w:t>中華民國</w:t>
      </w:r>
      <w:r>
        <w:rPr>
          <w:rFonts w:ascii="標楷體" w:hAnsi="標楷體" w:cs="標楷體"/>
          <w:sz w:val="32"/>
          <w:szCs w:val="32"/>
        </w:rPr>
        <w:t>104</w:t>
      </w:r>
      <w:r>
        <w:rPr>
          <w:rFonts w:ascii="標楷體" w:hAnsi="標楷體" w:cs="標楷體" w:hint="eastAsia"/>
          <w:sz w:val="32"/>
          <w:szCs w:val="32"/>
        </w:rPr>
        <w:t>年</w:t>
      </w:r>
      <w:r>
        <w:rPr>
          <w:rFonts w:ascii="標楷體" w:hAnsi="標楷體" w:cs="標楷體"/>
          <w:sz w:val="32"/>
          <w:szCs w:val="32"/>
        </w:rPr>
        <w:t xml:space="preserve">     </w:t>
      </w:r>
      <w:r>
        <w:rPr>
          <w:rFonts w:ascii="標楷體" w:hAnsi="標楷體" w:cs="標楷體" w:hint="eastAsia"/>
          <w:sz w:val="32"/>
          <w:szCs w:val="32"/>
        </w:rPr>
        <w:t>月</w:t>
      </w:r>
      <w:r>
        <w:rPr>
          <w:rFonts w:ascii="標楷體" w:hAnsi="標楷體" w:cs="標楷體"/>
          <w:sz w:val="32"/>
          <w:szCs w:val="32"/>
        </w:rPr>
        <w:t xml:space="preserve">     </w:t>
      </w:r>
      <w:r>
        <w:rPr>
          <w:rFonts w:ascii="標楷體" w:hAnsi="標楷體" w:cs="標楷體" w:hint="eastAsia"/>
          <w:sz w:val="32"/>
          <w:szCs w:val="32"/>
        </w:rPr>
        <w:t>日</w:t>
      </w:r>
    </w:p>
    <w:sectPr w:rsidR="00B368A9" w:rsidSect="00B368A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8A9" w:rsidRDefault="00B368A9">
      <w:pPr>
        <w:rPr>
          <w:rFonts w:cstheme="minorBidi"/>
        </w:rPr>
      </w:pPr>
      <w:r>
        <w:rPr>
          <w:rFonts w:cstheme="minorBidi"/>
        </w:rPr>
        <w:separator/>
      </w:r>
    </w:p>
  </w:endnote>
  <w:endnote w:type="continuationSeparator" w:id="0">
    <w:p w:rsidR="00B368A9" w:rsidRDefault="00B368A9">
      <w:pPr>
        <w:rPr>
          <w:rFonts w:cstheme="minorBidi"/>
        </w:rPr>
      </w:pPr>
      <w:r>
        <w:rPr>
          <w:rFonts w:cstheme="minorBidi"/>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8A9" w:rsidRDefault="00B368A9">
    <w:pPr>
      <w:pStyle w:val="a3"/>
      <w:jc w:val="center"/>
      <w:rPr>
        <w:rFonts w:cstheme="minorBid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8A9" w:rsidRDefault="00B368A9">
      <w:pPr>
        <w:rPr>
          <w:rFonts w:cstheme="minorBidi"/>
        </w:rPr>
      </w:pPr>
      <w:r>
        <w:rPr>
          <w:rFonts w:cstheme="minorBidi"/>
        </w:rPr>
        <w:separator/>
      </w:r>
    </w:p>
  </w:footnote>
  <w:footnote w:type="continuationSeparator" w:id="0">
    <w:p w:rsidR="00B368A9" w:rsidRDefault="00B368A9">
      <w:pPr>
        <w:rPr>
          <w:rFonts w:cstheme="minorBidi"/>
        </w:rPr>
      </w:pPr>
      <w:r>
        <w:rPr>
          <w:rFonts w:cstheme="minorBidi"/>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674EEF"/>
    <w:multiLevelType w:val="hybridMultilevel"/>
    <w:tmpl w:val="D5A6CFCA"/>
    <w:lvl w:ilvl="0" w:tplc="501491AE">
      <w:start w:val="1"/>
      <w:numFmt w:val="decimal"/>
      <w:lvlText w:val="%1."/>
      <w:lvlJc w:val="left"/>
      <w:pPr>
        <w:tabs>
          <w:tab w:val="num" w:pos="1407"/>
        </w:tabs>
        <w:ind w:left="1407"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
    <w:nsid w:val="6EBE466E"/>
    <w:multiLevelType w:val="hybridMultilevel"/>
    <w:tmpl w:val="81A2CD58"/>
    <w:lvl w:ilvl="0" w:tplc="DE9C95A6">
      <w:start w:val="1"/>
      <w:numFmt w:val="taiwaneseCountingThousand"/>
      <w:lvlText w:val="%1、"/>
      <w:lvlJc w:val="left"/>
      <w:pPr>
        <w:tabs>
          <w:tab w:val="num" w:pos="1047"/>
        </w:tabs>
        <w:ind w:left="1047" w:hanging="480"/>
      </w:pPr>
      <w:rPr>
        <w:rFonts w:ascii="Times New Roman" w:hAnsi="Times New Roman" w:cs="Times New Roman" w:hint="eastAsia"/>
      </w:rPr>
    </w:lvl>
    <w:lvl w:ilvl="1" w:tplc="DEC83F9C">
      <w:start w:val="1"/>
      <w:numFmt w:val="taiwaneseCountingThousand"/>
      <w:lvlText w:val="%2、"/>
      <w:lvlJc w:val="left"/>
      <w:pPr>
        <w:tabs>
          <w:tab w:val="num" w:pos="1191"/>
        </w:tabs>
        <w:ind w:left="1191" w:hanging="624"/>
      </w:pPr>
      <w:rPr>
        <w:rFonts w:ascii="Times New Roman" w:hAnsi="Times New Roman" w:cs="Times New Roman" w:hint="eastAsia"/>
      </w:rPr>
    </w:lvl>
    <w:lvl w:ilvl="2" w:tplc="501491AE">
      <w:start w:val="1"/>
      <w:numFmt w:val="decimal"/>
      <w:lvlText w:val="%3."/>
      <w:lvlJc w:val="left"/>
      <w:pPr>
        <w:tabs>
          <w:tab w:val="num" w:pos="1407"/>
        </w:tabs>
        <w:ind w:left="1407" w:hanging="360"/>
      </w:pPr>
      <w:rPr>
        <w:rFonts w:ascii="Times New Roman" w:hAnsi="Times New Roman" w:cs="Times New Roman" w:hint="default"/>
      </w:rPr>
    </w:lvl>
    <w:lvl w:ilvl="3" w:tplc="0409000F">
      <w:start w:val="1"/>
      <w:numFmt w:val="decimal"/>
      <w:lvlText w:val="%4."/>
      <w:lvlJc w:val="left"/>
      <w:pPr>
        <w:tabs>
          <w:tab w:val="num" w:pos="2007"/>
        </w:tabs>
        <w:ind w:left="2007" w:hanging="480"/>
      </w:pPr>
      <w:rPr>
        <w:rFonts w:ascii="Times New Roman" w:hAnsi="Times New Roman" w:cs="Times New Roman"/>
      </w:rPr>
    </w:lvl>
    <w:lvl w:ilvl="4" w:tplc="04090019">
      <w:start w:val="1"/>
      <w:numFmt w:val="ideographTraditional"/>
      <w:lvlText w:val="%5、"/>
      <w:lvlJc w:val="left"/>
      <w:pPr>
        <w:tabs>
          <w:tab w:val="num" w:pos="2487"/>
        </w:tabs>
        <w:ind w:left="2487" w:hanging="480"/>
      </w:pPr>
      <w:rPr>
        <w:rFonts w:ascii="Times New Roman" w:hAnsi="Times New Roman" w:cs="Times New Roman"/>
      </w:rPr>
    </w:lvl>
    <w:lvl w:ilvl="5" w:tplc="0409001B">
      <w:start w:val="1"/>
      <w:numFmt w:val="lowerRoman"/>
      <w:lvlText w:val="%6."/>
      <w:lvlJc w:val="right"/>
      <w:pPr>
        <w:tabs>
          <w:tab w:val="num" w:pos="2967"/>
        </w:tabs>
        <w:ind w:left="2967" w:hanging="480"/>
      </w:pPr>
      <w:rPr>
        <w:rFonts w:ascii="Times New Roman" w:hAnsi="Times New Roman" w:cs="Times New Roman"/>
      </w:rPr>
    </w:lvl>
    <w:lvl w:ilvl="6" w:tplc="0409000F">
      <w:start w:val="1"/>
      <w:numFmt w:val="decimal"/>
      <w:lvlText w:val="%7."/>
      <w:lvlJc w:val="left"/>
      <w:pPr>
        <w:tabs>
          <w:tab w:val="num" w:pos="3447"/>
        </w:tabs>
        <w:ind w:left="3447" w:hanging="480"/>
      </w:pPr>
      <w:rPr>
        <w:rFonts w:ascii="Times New Roman" w:hAnsi="Times New Roman" w:cs="Times New Roman"/>
      </w:rPr>
    </w:lvl>
    <w:lvl w:ilvl="7" w:tplc="04090019">
      <w:start w:val="1"/>
      <w:numFmt w:val="ideographTraditional"/>
      <w:lvlText w:val="%8、"/>
      <w:lvlJc w:val="left"/>
      <w:pPr>
        <w:tabs>
          <w:tab w:val="num" w:pos="3927"/>
        </w:tabs>
        <w:ind w:left="3927" w:hanging="480"/>
      </w:pPr>
      <w:rPr>
        <w:rFonts w:ascii="Times New Roman" w:hAnsi="Times New Roman" w:cs="Times New Roman"/>
      </w:rPr>
    </w:lvl>
    <w:lvl w:ilvl="8" w:tplc="0409001B">
      <w:start w:val="1"/>
      <w:numFmt w:val="lowerRoman"/>
      <w:lvlText w:val="%9."/>
      <w:lvlJc w:val="right"/>
      <w:pPr>
        <w:tabs>
          <w:tab w:val="num" w:pos="4407"/>
        </w:tabs>
        <w:ind w:left="4407" w:hanging="4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8A9"/>
    <w:rsid w:val="00140603"/>
    <w:rsid w:val="00B368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kern w:val="0"/>
      <w:sz w:val="20"/>
      <w:szCs w:val="20"/>
    </w:rPr>
  </w:style>
  <w:style w:type="character" w:customStyle="1" w:styleId="a4">
    <w:name w:val="頁尾 字元"/>
    <w:basedOn w:val="a0"/>
    <w:link w:val="a3"/>
    <w:uiPriority w:val="99"/>
    <w:rPr>
      <w:rFonts w:ascii="Times New Roman" w:eastAsia="新細明體" w:hAnsi="Times New Roman" w:cs="Times New Roman"/>
      <w:kern w:val="0"/>
      <w:sz w:val="20"/>
      <w:szCs w:val="20"/>
    </w:rPr>
  </w:style>
  <w:style w:type="paragraph" w:styleId="a5">
    <w:name w:val="Plain Text"/>
    <w:aliases w:val="一般文字 字元"/>
    <w:basedOn w:val="a"/>
    <w:link w:val="a6"/>
    <w:uiPriority w:val="99"/>
    <w:rPr>
      <w:rFonts w:ascii="細明體" w:eastAsia="細明體" w:hAnsi="Courier New" w:cs="細明體"/>
    </w:rPr>
  </w:style>
  <w:style w:type="character" w:customStyle="1" w:styleId="a6">
    <w:name w:val="純文字 字元"/>
    <w:aliases w:val="一般文字 字元 字元"/>
    <w:basedOn w:val="a0"/>
    <w:link w:val="a5"/>
    <w:uiPriority w:val="99"/>
    <w:rPr>
      <w:rFonts w:ascii="細明體" w:eastAsia="細明體" w:hAnsi="Courier New" w:cs="細明體"/>
      <w:sz w:val="24"/>
      <w:szCs w:val="24"/>
    </w:rPr>
  </w:style>
  <w:style w:type="character" w:styleId="a7">
    <w:name w:val="page number"/>
    <w:basedOn w:val="a0"/>
    <w:uiPriority w:val="99"/>
  </w:style>
  <w:style w:type="paragraph" w:styleId="a8">
    <w:name w:val="Body Text"/>
    <w:basedOn w:val="a"/>
    <w:link w:val="a9"/>
    <w:uiPriority w:val="99"/>
    <w:pPr>
      <w:tabs>
        <w:tab w:val="left" w:pos="602"/>
      </w:tabs>
      <w:snapToGrid w:val="0"/>
      <w:spacing w:beforeLines="100"/>
      <w:jc w:val="both"/>
    </w:pPr>
    <w:rPr>
      <w:rFonts w:eastAsia="標楷體"/>
      <w:sz w:val="48"/>
      <w:szCs w:val="48"/>
    </w:rPr>
  </w:style>
  <w:style w:type="character" w:customStyle="1" w:styleId="a9">
    <w:name w:val="本文 字元"/>
    <w:basedOn w:val="a0"/>
    <w:link w:val="a8"/>
    <w:uiPriority w:val="99"/>
    <w:rPr>
      <w:rFonts w:ascii="Times New Roman" w:eastAsia="標楷體" w:hAnsi="Times New Roman" w:cs="Times New Roman"/>
      <w:sz w:val="24"/>
      <w:szCs w:val="24"/>
    </w:rPr>
  </w:style>
  <w:style w:type="paragraph" w:styleId="aa">
    <w:name w:val="header"/>
    <w:basedOn w:val="a"/>
    <w:link w:val="ab"/>
    <w:uiPriority w:val="99"/>
    <w:pPr>
      <w:tabs>
        <w:tab w:val="center" w:pos="4153"/>
        <w:tab w:val="right" w:pos="8306"/>
      </w:tabs>
      <w:snapToGrid w:val="0"/>
    </w:pPr>
    <w:rPr>
      <w:sz w:val="20"/>
      <w:szCs w:val="20"/>
    </w:rPr>
  </w:style>
  <w:style w:type="character" w:customStyle="1" w:styleId="ab">
    <w:name w:val="頁首 字元"/>
    <w:basedOn w:val="a0"/>
    <w:link w:val="aa"/>
    <w:uiPriority w:val="99"/>
    <w:rPr>
      <w:rFonts w:ascii="Times New Roman" w:eastAsia="新細明體" w:hAnsi="Times New Roman" w:cs="Times New Roman"/>
      <w:sz w:val="20"/>
      <w:szCs w:val="20"/>
    </w:rPr>
  </w:style>
  <w:style w:type="paragraph" w:styleId="ac">
    <w:name w:val="List Paragraph"/>
    <w:basedOn w:val="a"/>
    <w:uiPriority w:val="99"/>
    <w:qFormat/>
    <w:pPr>
      <w:ind w:leftChars="200" w:left="480"/>
    </w:pPr>
  </w:style>
  <w:style w:type="paragraph" w:styleId="ad">
    <w:name w:val="Balloon Text"/>
    <w:basedOn w:val="a"/>
    <w:link w:val="ae"/>
    <w:uiPriority w:val="99"/>
    <w:rPr>
      <w:rFonts w:ascii="Cambria" w:hAnsi="Cambria" w:cs="Cambria"/>
      <w:sz w:val="18"/>
      <w:szCs w:val="18"/>
    </w:rPr>
  </w:style>
  <w:style w:type="character" w:customStyle="1" w:styleId="ae">
    <w:name w:val="註解方塊文字 字元"/>
    <w:basedOn w:val="a0"/>
    <w:link w:val="ad"/>
    <w:uiPriority w:val="99"/>
    <w:rPr>
      <w:rFonts w:ascii="Cambria" w:eastAsia="新細明體" w:hAnsi="Cambria" w:cs="Cambri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kern w:val="0"/>
      <w:sz w:val="20"/>
      <w:szCs w:val="20"/>
    </w:rPr>
  </w:style>
  <w:style w:type="character" w:customStyle="1" w:styleId="a4">
    <w:name w:val="頁尾 字元"/>
    <w:basedOn w:val="a0"/>
    <w:link w:val="a3"/>
    <w:uiPriority w:val="99"/>
    <w:rPr>
      <w:rFonts w:ascii="Times New Roman" w:eastAsia="新細明體" w:hAnsi="Times New Roman" w:cs="Times New Roman"/>
      <w:kern w:val="0"/>
      <w:sz w:val="20"/>
      <w:szCs w:val="20"/>
    </w:rPr>
  </w:style>
  <w:style w:type="paragraph" w:styleId="a5">
    <w:name w:val="Plain Text"/>
    <w:aliases w:val="一般文字 字元"/>
    <w:basedOn w:val="a"/>
    <w:link w:val="a6"/>
    <w:uiPriority w:val="99"/>
    <w:rPr>
      <w:rFonts w:ascii="細明體" w:eastAsia="細明體" w:hAnsi="Courier New" w:cs="細明體"/>
    </w:rPr>
  </w:style>
  <w:style w:type="character" w:customStyle="1" w:styleId="a6">
    <w:name w:val="純文字 字元"/>
    <w:aliases w:val="一般文字 字元 字元"/>
    <w:basedOn w:val="a0"/>
    <w:link w:val="a5"/>
    <w:uiPriority w:val="99"/>
    <w:rPr>
      <w:rFonts w:ascii="細明體" w:eastAsia="細明體" w:hAnsi="Courier New" w:cs="細明體"/>
      <w:sz w:val="24"/>
      <w:szCs w:val="24"/>
    </w:rPr>
  </w:style>
  <w:style w:type="character" w:styleId="a7">
    <w:name w:val="page number"/>
    <w:basedOn w:val="a0"/>
    <w:uiPriority w:val="99"/>
  </w:style>
  <w:style w:type="paragraph" w:styleId="a8">
    <w:name w:val="Body Text"/>
    <w:basedOn w:val="a"/>
    <w:link w:val="a9"/>
    <w:uiPriority w:val="99"/>
    <w:pPr>
      <w:tabs>
        <w:tab w:val="left" w:pos="602"/>
      </w:tabs>
      <w:snapToGrid w:val="0"/>
      <w:spacing w:beforeLines="100"/>
      <w:jc w:val="both"/>
    </w:pPr>
    <w:rPr>
      <w:rFonts w:eastAsia="標楷體"/>
      <w:sz w:val="48"/>
      <w:szCs w:val="48"/>
    </w:rPr>
  </w:style>
  <w:style w:type="character" w:customStyle="1" w:styleId="a9">
    <w:name w:val="本文 字元"/>
    <w:basedOn w:val="a0"/>
    <w:link w:val="a8"/>
    <w:uiPriority w:val="99"/>
    <w:rPr>
      <w:rFonts w:ascii="Times New Roman" w:eastAsia="標楷體" w:hAnsi="Times New Roman" w:cs="Times New Roman"/>
      <w:sz w:val="24"/>
      <w:szCs w:val="24"/>
    </w:rPr>
  </w:style>
  <w:style w:type="paragraph" w:styleId="aa">
    <w:name w:val="header"/>
    <w:basedOn w:val="a"/>
    <w:link w:val="ab"/>
    <w:uiPriority w:val="99"/>
    <w:pPr>
      <w:tabs>
        <w:tab w:val="center" w:pos="4153"/>
        <w:tab w:val="right" w:pos="8306"/>
      </w:tabs>
      <w:snapToGrid w:val="0"/>
    </w:pPr>
    <w:rPr>
      <w:sz w:val="20"/>
      <w:szCs w:val="20"/>
    </w:rPr>
  </w:style>
  <w:style w:type="character" w:customStyle="1" w:styleId="ab">
    <w:name w:val="頁首 字元"/>
    <w:basedOn w:val="a0"/>
    <w:link w:val="aa"/>
    <w:uiPriority w:val="99"/>
    <w:rPr>
      <w:rFonts w:ascii="Times New Roman" w:eastAsia="新細明體" w:hAnsi="Times New Roman" w:cs="Times New Roman"/>
      <w:sz w:val="20"/>
      <w:szCs w:val="20"/>
    </w:rPr>
  </w:style>
  <w:style w:type="paragraph" w:styleId="ac">
    <w:name w:val="List Paragraph"/>
    <w:basedOn w:val="a"/>
    <w:uiPriority w:val="99"/>
    <w:qFormat/>
    <w:pPr>
      <w:ind w:leftChars="200" w:left="480"/>
    </w:pPr>
  </w:style>
  <w:style w:type="paragraph" w:styleId="ad">
    <w:name w:val="Balloon Text"/>
    <w:basedOn w:val="a"/>
    <w:link w:val="ae"/>
    <w:uiPriority w:val="99"/>
    <w:rPr>
      <w:rFonts w:ascii="Cambria" w:hAnsi="Cambria" w:cs="Cambria"/>
      <w:sz w:val="18"/>
      <w:szCs w:val="18"/>
    </w:rPr>
  </w:style>
  <w:style w:type="character" w:customStyle="1" w:styleId="ae">
    <w:name w:val="註解方塊文字 字元"/>
    <w:basedOn w:val="a0"/>
    <w:link w:val="ad"/>
    <w:uiPriority w:val="99"/>
    <w:rPr>
      <w:rFonts w:ascii="Cambria" w:eastAsia="新細明體" w:hAnsi="Cambria" w:cs="Cambri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446</Words>
  <Characters>2545</Characters>
  <Application>Microsoft Office Word</Application>
  <DocSecurity>4</DocSecurity>
  <Lines>21</Lines>
  <Paragraphs>5</Paragraphs>
  <ScaleCrop>false</ScaleCrop>
  <Company>HOME</Company>
  <LinksUpToDate>false</LinksUpToDate>
  <CharactersWithSpaces>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6-10-2綜合活動領域子計畫2</dc:title>
  <dc:creator>username</dc:creator>
  <cp:lastModifiedBy>Administrator</cp:lastModifiedBy>
  <cp:revision>2</cp:revision>
  <cp:lastPrinted>2015-07-17T01:43:00Z</cp:lastPrinted>
  <dcterms:created xsi:type="dcterms:W3CDTF">2015-08-01T01:06:00Z</dcterms:created>
  <dcterms:modified xsi:type="dcterms:W3CDTF">2015-08-01T01:06:00Z</dcterms:modified>
</cp:coreProperties>
</file>