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523" w:rsidRDefault="00D16523">
      <w:pPr>
        <w:rPr>
          <w:rFonts w:ascii="標楷體" w:eastAsia="標楷體" w:hAnsi="標楷體" w:cs="標楷體"/>
        </w:rPr>
      </w:pPr>
      <w:r>
        <w:rPr>
          <w:rFonts w:ascii="標楷體" w:eastAsia="標楷體" w:hAnsi="標楷體" w:cs="標楷體"/>
        </w:rPr>
        <w:t>6-10-4</w:t>
      </w:r>
      <w:r>
        <w:rPr>
          <w:rFonts w:ascii="標楷體" w:eastAsia="標楷體" w:hAnsi="標楷體" w:cs="標楷體" w:hint="eastAsia"/>
        </w:rPr>
        <w:t>綜合活動領域子計畫</w:t>
      </w:r>
      <w:r>
        <w:rPr>
          <w:rFonts w:ascii="標楷體" w:eastAsia="標楷體" w:hAnsi="標楷體" w:cs="標楷體"/>
        </w:rPr>
        <w:t>4</w:t>
      </w:r>
    </w:p>
    <w:p w:rsidR="00D16523" w:rsidRDefault="00D16523">
      <w:pPr>
        <w:rPr>
          <w:rFonts w:ascii="標楷體" w:eastAsia="標楷體" w:hAnsi="標楷體" w:cstheme="minorBid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68"/>
      </w:tblGrid>
      <w:tr w:rsidR="00D16523">
        <w:trPr>
          <w:jc w:val="center"/>
        </w:trPr>
        <w:tc>
          <w:tcPr>
            <w:tcW w:w="8368" w:type="dxa"/>
            <w:shd w:val="clear" w:color="auto" w:fill="F2DBDB"/>
            <w:vAlign w:val="center"/>
          </w:tcPr>
          <w:p w:rsidR="00D16523" w:rsidRDefault="00D16523">
            <w:pPr>
              <w:pStyle w:val="a3"/>
              <w:jc w:val="center"/>
              <w:rPr>
                <w:rFonts w:ascii="標楷體" w:eastAsia="標楷體" w:hAnsi="標楷體" w:cstheme="minorBidi"/>
                <w:b/>
                <w:bCs/>
                <w:sz w:val="32"/>
                <w:szCs w:val="32"/>
              </w:rPr>
            </w:pPr>
            <w:r>
              <w:rPr>
                <w:rFonts w:ascii="標楷體" w:eastAsia="標楷體" w:hAnsi="標楷體" w:cs="標楷體" w:hint="eastAsia"/>
                <w:b/>
                <w:bCs/>
                <w:sz w:val="32"/>
                <w:szCs w:val="32"/>
              </w:rPr>
              <w:t>屏東縣</w:t>
            </w:r>
            <w:proofErr w:type="gramStart"/>
            <w:r>
              <w:rPr>
                <w:rFonts w:ascii="標楷體" w:eastAsia="標楷體" w:hAnsi="標楷體" w:cs="標楷體"/>
                <w:b/>
                <w:bCs/>
                <w:sz w:val="32"/>
                <w:szCs w:val="32"/>
              </w:rPr>
              <w:t>104</w:t>
            </w:r>
            <w:proofErr w:type="gramEnd"/>
            <w:r>
              <w:rPr>
                <w:rFonts w:ascii="標楷體" w:eastAsia="標楷體" w:hAnsi="標楷體" w:cs="標楷體" w:hint="eastAsia"/>
                <w:b/>
                <w:bCs/>
                <w:sz w:val="32"/>
                <w:szCs w:val="32"/>
              </w:rPr>
              <w:t>年度綜合活動學習領域輔導團</w:t>
            </w:r>
          </w:p>
          <w:p w:rsidR="00D16523" w:rsidRDefault="00D16523">
            <w:pPr>
              <w:pStyle w:val="a3"/>
              <w:jc w:val="center"/>
              <w:rPr>
                <w:rFonts w:ascii="標楷體" w:eastAsia="標楷體" w:hAnsi="標楷體" w:cstheme="minorBidi"/>
                <w:b/>
                <w:bCs/>
                <w:sz w:val="32"/>
                <w:szCs w:val="32"/>
              </w:rPr>
            </w:pPr>
            <w:r>
              <w:rPr>
                <w:rFonts w:ascii="標楷體" w:eastAsia="標楷體" w:hAnsi="標楷體" w:cs="標楷體" w:hint="eastAsia"/>
                <w:b/>
                <w:bCs/>
                <w:sz w:val="28"/>
                <w:szCs w:val="28"/>
              </w:rPr>
              <w:t>辦理十二年國民基本教育精進國民中小學教學品質計畫</w:t>
            </w:r>
          </w:p>
          <w:p w:rsidR="00D16523" w:rsidRDefault="00D16523">
            <w:pPr>
              <w:jc w:val="center"/>
              <w:rPr>
                <w:rFonts w:ascii="標楷體" w:eastAsia="標楷體" w:hAnsi="標楷體" w:cstheme="minorBidi"/>
                <w:b/>
                <w:bCs/>
                <w:sz w:val="32"/>
                <w:szCs w:val="32"/>
              </w:rPr>
            </w:pPr>
            <w:r>
              <w:rPr>
                <w:rFonts w:ascii="標楷體" w:eastAsia="標楷體" w:hAnsi="標楷體" w:cs="標楷體" w:hint="eastAsia"/>
                <w:b/>
                <w:bCs/>
                <w:sz w:val="32"/>
                <w:szCs w:val="32"/>
              </w:rPr>
              <w:t>【國中小非專長教師增能工作坊】實施計畫</w:t>
            </w:r>
          </w:p>
        </w:tc>
      </w:tr>
    </w:tbl>
    <w:p w:rsidR="00D16523" w:rsidRDefault="00D16523">
      <w:pPr>
        <w:rPr>
          <w:rFonts w:ascii="標楷體" w:eastAsia="標楷體" w:hAnsi="標楷體" w:cstheme="minorBidi"/>
        </w:rPr>
      </w:pPr>
    </w:p>
    <w:p w:rsidR="00D16523" w:rsidRDefault="00D16523">
      <w:pPr>
        <w:rPr>
          <w:rFonts w:ascii="標楷體" w:eastAsia="標楷體" w:hAnsi="標楷體" w:cstheme="minorBidi"/>
          <w:b/>
          <w:bCs/>
        </w:rPr>
      </w:pPr>
      <w:r>
        <w:rPr>
          <w:rFonts w:ascii="標楷體" w:eastAsia="標楷體" w:hAnsi="標楷體" w:cs="標楷體" w:hint="eastAsia"/>
          <w:b/>
          <w:bCs/>
        </w:rPr>
        <w:t>一、依據：</w:t>
      </w:r>
    </w:p>
    <w:p w:rsidR="00D16523" w:rsidRDefault="00D16523">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 xml:space="preserve">) </w:t>
      </w:r>
      <w:r>
        <w:rPr>
          <w:rFonts w:ascii="標楷體" w:eastAsia="標楷體" w:hAnsi="標楷體" w:cs="標楷體" w:hint="eastAsia"/>
        </w:rPr>
        <w:t>教育部國民及學前教育署補助辦理十二年國民基本教育精進國民中小教學品質要點</w:t>
      </w:r>
    </w:p>
    <w:p w:rsidR="00D16523" w:rsidRDefault="00D16523">
      <w:pPr>
        <w:ind w:leftChars="200" w:left="480"/>
        <w:rPr>
          <w:rFonts w:ascii="標楷體" w:eastAsia="標楷體" w:hAnsi="標楷體" w:cstheme="minorBidi"/>
        </w:rPr>
      </w:pP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屏東縣</w:t>
      </w:r>
      <w:proofErr w:type="gramStart"/>
      <w:r>
        <w:rPr>
          <w:rFonts w:ascii="標楷體" w:eastAsia="標楷體" w:hAnsi="標楷體" w:cs="標楷體"/>
        </w:rPr>
        <w:t>104</w:t>
      </w:r>
      <w:proofErr w:type="gramEnd"/>
      <w:r>
        <w:rPr>
          <w:rFonts w:ascii="標楷體" w:eastAsia="標楷體" w:hAnsi="標楷體" w:cs="標楷體" w:hint="eastAsia"/>
        </w:rPr>
        <w:t>年度十二年國民基本教育精進國中小教學品質計畫</w:t>
      </w:r>
    </w:p>
    <w:p w:rsidR="00D16523" w:rsidRDefault="00D16523">
      <w:pPr>
        <w:rPr>
          <w:rFonts w:ascii="標楷體" w:eastAsia="標楷體" w:hAnsi="標楷體" w:cstheme="minorBidi"/>
        </w:rPr>
      </w:pPr>
    </w:p>
    <w:p w:rsidR="00D16523" w:rsidRDefault="00D16523">
      <w:pPr>
        <w:rPr>
          <w:rFonts w:ascii="標楷體" w:eastAsia="標楷體" w:hAnsi="標楷體" w:cstheme="minorBidi"/>
          <w:b/>
          <w:bCs/>
        </w:rPr>
      </w:pPr>
      <w:r>
        <w:rPr>
          <w:rFonts w:ascii="標楷體" w:eastAsia="標楷體" w:hAnsi="標楷體" w:cs="標楷體" w:hint="eastAsia"/>
          <w:b/>
          <w:bCs/>
        </w:rPr>
        <w:t>二、目標：</w:t>
      </w:r>
    </w:p>
    <w:p w:rsidR="00D16523" w:rsidRDefault="00D16523">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解讀課程綱要，協助非專長教師掌握綜合活動領域之精神內涵。</w:t>
      </w: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即時回應教學案例，期能解決教學疑難或達到經驗的交流。</w:t>
      </w:r>
    </w:p>
    <w:p w:rsidR="00D16523" w:rsidRDefault="00D16523">
      <w:pPr>
        <w:rPr>
          <w:rFonts w:ascii="標楷體" w:eastAsia="標楷體" w:hAnsi="標楷體" w:cstheme="minorBidi"/>
        </w:rPr>
      </w:pPr>
    </w:p>
    <w:p w:rsidR="00D16523" w:rsidRDefault="00D16523">
      <w:pPr>
        <w:rPr>
          <w:rFonts w:ascii="標楷體" w:eastAsia="標楷體" w:hAnsi="標楷體" w:cstheme="minorBidi"/>
          <w:b/>
          <w:bCs/>
        </w:rPr>
      </w:pPr>
      <w:r>
        <w:rPr>
          <w:rFonts w:ascii="標楷體" w:eastAsia="標楷體" w:hAnsi="標楷體" w:cs="標楷體" w:hint="eastAsia"/>
          <w:b/>
          <w:bCs/>
        </w:rPr>
        <w:t>三、辦理單位：</w:t>
      </w:r>
    </w:p>
    <w:p w:rsidR="00D16523" w:rsidRDefault="00D16523">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指導單位：教育部國民及學前教育署</w:t>
      </w: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主辦單位：屏東縣政府</w:t>
      </w: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承辦單位：屏東縣萬巒國小、屏東縣大同高中</w:t>
      </w: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協辦單位：屏東縣國中小綜合活動輔導團</w:t>
      </w:r>
    </w:p>
    <w:p w:rsidR="00D16523" w:rsidRDefault="00D16523">
      <w:pPr>
        <w:rPr>
          <w:rFonts w:ascii="標楷體" w:eastAsia="標楷體" w:hAnsi="標楷體" w:cstheme="minorBidi"/>
        </w:rPr>
      </w:pPr>
    </w:p>
    <w:p w:rsidR="00D16523" w:rsidRDefault="00D16523">
      <w:pPr>
        <w:rPr>
          <w:rFonts w:ascii="標楷體" w:eastAsia="標楷體" w:hAnsi="標楷體" w:cstheme="minorBidi"/>
          <w:b/>
          <w:bCs/>
        </w:rPr>
      </w:pPr>
      <w:r>
        <w:rPr>
          <w:rFonts w:ascii="標楷體" w:eastAsia="標楷體" w:hAnsi="標楷體" w:cs="標楷體" w:hint="eastAsia"/>
          <w:b/>
          <w:bCs/>
        </w:rPr>
        <w:t>四、實施內容</w:t>
      </w:r>
    </w:p>
    <w:p w:rsidR="00D16523" w:rsidRDefault="00D16523">
      <w:pPr>
        <w:ind w:leftChars="200" w:left="480"/>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辦理時間：</w:t>
      </w:r>
      <w:r>
        <w:rPr>
          <w:rFonts w:ascii="標楷體" w:eastAsia="標楷體" w:hAnsi="標楷體" w:cs="標楷體"/>
        </w:rPr>
        <w:t>104</w:t>
      </w:r>
      <w:r>
        <w:rPr>
          <w:rFonts w:ascii="標楷體" w:eastAsia="標楷體" w:hAnsi="標楷體" w:cs="標楷體" w:hint="eastAsia"/>
        </w:rPr>
        <w:t>年</w:t>
      </w:r>
      <w:r>
        <w:rPr>
          <w:rFonts w:ascii="標楷體" w:eastAsia="標楷體" w:hAnsi="標楷體" w:cs="標楷體"/>
        </w:rPr>
        <w:t>09</w:t>
      </w:r>
      <w:r>
        <w:rPr>
          <w:rFonts w:ascii="標楷體" w:eastAsia="標楷體" w:hAnsi="標楷體" w:cs="標楷體" w:hint="eastAsia"/>
        </w:rPr>
        <w:t>月</w:t>
      </w:r>
      <w:r>
        <w:rPr>
          <w:rFonts w:ascii="標楷體" w:eastAsia="標楷體" w:hAnsi="標楷體" w:cs="標楷體"/>
        </w:rPr>
        <w:t>12</w:t>
      </w:r>
      <w:r>
        <w:rPr>
          <w:rFonts w:ascii="標楷體" w:eastAsia="標楷體" w:hAnsi="標楷體" w:cs="標楷體" w:hint="eastAsia"/>
        </w:rPr>
        <w:t>日</w:t>
      </w:r>
      <w:r>
        <w:rPr>
          <w:rFonts w:ascii="標楷體" w:eastAsia="標楷體" w:hAnsi="標楷體" w:cs="標楷體"/>
        </w:rPr>
        <w:t>(</w:t>
      </w:r>
      <w:r>
        <w:rPr>
          <w:rFonts w:ascii="標楷體" w:eastAsia="標楷體" w:hAnsi="標楷體" w:cs="標楷體" w:hint="eastAsia"/>
        </w:rPr>
        <w:t>六</w:t>
      </w:r>
      <w:r>
        <w:rPr>
          <w:rFonts w:ascii="標楷體" w:eastAsia="標楷體" w:hAnsi="標楷體" w:cs="標楷體"/>
        </w:rPr>
        <w:t>)</w:t>
      </w:r>
      <w:r>
        <w:rPr>
          <w:rFonts w:ascii="標楷體" w:eastAsia="標楷體" w:hAnsi="標楷體" w:cs="標楷體" w:hint="eastAsia"/>
        </w:rPr>
        <w:t>、</w:t>
      </w:r>
      <w:r>
        <w:rPr>
          <w:rFonts w:ascii="標楷體" w:eastAsia="標楷體" w:hAnsi="標楷體" w:cs="標楷體"/>
        </w:rPr>
        <w:t>104</w:t>
      </w:r>
      <w:r>
        <w:rPr>
          <w:rFonts w:ascii="標楷體" w:eastAsia="標楷體" w:hAnsi="標楷體" w:cs="標楷體" w:hint="eastAsia"/>
        </w:rPr>
        <w:t>年</w:t>
      </w:r>
      <w:r>
        <w:rPr>
          <w:rFonts w:ascii="標楷體" w:eastAsia="標楷體" w:hAnsi="標楷體" w:cs="標楷體"/>
        </w:rPr>
        <w:t>9</w:t>
      </w:r>
      <w:r>
        <w:rPr>
          <w:rFonts w:ascii="標楷體" w:eastAsia="標楷體" w:hAnsi="標楷體" w:cs="標楷體" w:hint="eastAsia"/>
        </w:rPr>
        <w:t>月</w:t>
      </w:r>
      <w:r>
        <w:rPr>
          <w:rFonts w:ascii="標楷體" w:eastAsia="標楷體" w:hAnsi="標楷體" w:cs="標楷體"/>
        </w:rPr>
        <w:t>19</w:t>
      </w:r>
      <w:r>
        <w:rPr>
          <w:rFonts w:ascii="標楷體" w:eastAsia="標楷體" w:hAnsi="標楷體" w:cs="標楷體" w:hint="eastAsia"/>
        </w:rPr>
        <w:t>日</w:t>
      </w:r>
      <w:r>
        <w:rPr>
          <w:rFonts w:ascii="標楷體" w:eastAsia="標楷體" w:hAnsi="標楷體" w:cs="標楷體"/>
        </w:rPr>
        <w:t>(</w:t>
      </w:r>
      <w:r>
        <w:rPr>
          <w:rFonts w:ascii="標楷體" w:eastAsia="標楷體" w:hAnsi="標楷體" w:cs="標楷體" w:hint="eastAsia"/>
        </w:rPr>
        <w:t>六</w:t>
      </w:r>
      <w:r>
        <w:rPr>
          <w:rFonts w:ascii="標楷體" w:eastAsia="標楷體" w:hAnsi="標楷體" w:cs="標楷體"/>
        </w:rPr>
        <w:t>)</w:t>
      </w:r>
    </w:p>
    <w:p w:rsidR="00D16523" w:rsidRDefault="00D16523">
      <w:pPr>
        <w:ind w:leftChars="200" w:left="2126" w:hangingChars="686" w:hanging="1646"/>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參加對象：</w:t>
      </w:r>
      <w:proofErr w:type="gramStart"/>
      <w:r>
        <w:rPr>
          <w:rFonts w:ascii="標楷體" w:eastAsia="標楷體" w:hAnsi="標楷體" w:cs="標楷體" w:hint="eastAsia"/>
        </w:rPr>
        <w:t>國中小未受過</w:t>
      </w:r>
      <w:proofErr w:type="gramEnd"/>
      <w:r>
        <w:rPr>
          <w:rFonts w:ascii="標楷體" w:eastAsia="標楷體" w:hAnsi="標楷體" w:cs="標楷體"/>
        </w:rPr>
        <w:t>36</w:t>
      </w:r>
      <w:r>
        <w:rPr>
          <w:rFonts w:ascii="標楷體" w:eastAsia="標楷體" w:hAnsi="標楷體" w:cs="標楷體" w:hint="eastAsia"/>
        </w:rPr>
        <w:t>小時關鍵能力研習的非專長教師（含</w:t>
      </w:r>
      <w:r>
        <w:rPr>
          <w:rFonts w:ascii="標楷體" w:eastAsia="標楷體" w:hAnsi="標楷體" w:cs="標楷體"/>
        </w:rPr>
        <w:t>2688</w:t>
      </w:r>
      <w:r>
        <w:rPr>
          <w:rFonts w:ascii="標楷體" w:eastAsia="標楷體" w:hAnsi="標楷體" w:cs="標楷體" w:hint="eastAsia"/>
        </w:rPr>
        <w:t>、代理代課或本年度綜合領域教師），預計</w:t>
      </w:r>
      <w:r>
        <w:rPr>
          <w:rFonts w:ascii="標楷體" w:eastAsia="標楷體" w:hAnsi="標楷體" w:cs="標楷體"/>
        </w:rPr>
        <w:t>75</w:t>
      </w:r>
      <w:r>
        <w:rPr>
          <w:rFonts w:ascii="標楷體" w:eastAsia="標楷體" w:hAnsi="標楷體" w:cs="標楷體" w:hint="eastAsia"/>
        </w:rPr>
        <w:t>人。</w:t>
      </w: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活動地點：萬巒國小</w:t>
      </w: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課程內容：</w:t>
      </w:r>
    </w:p>
    <w:tbl>
      <w:tblPr>
        <w:tblW w:w="802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7"/>
        <w:gridCol w:w="1645"/>
        <w:gridCol w:w="2237"/>
        <w:gridCol w:w="1235"/>
        <w:gridCol w:w="1487"/>
      </w:tblGrid>
      <w:tr w:rsidR="00D16523">
        <w:tc>
          <w:tcPr>
            <w:tcW w:w="1417"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日期</w:t>
            </w:r>
          </w:p>
        </w:tc>
        <w:tc>
          <w:tcPr>
            <w:tcW w:w="1645"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時間</w:t>
            </w:r>
          </w:p>
        </w:tc>
        <w:tc>
          <w:tcPr>
            <w:tcW w:w="2237"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活動內容</w:t>
            </w:r>
          </w:p>
        </w:tc>
        <w:tc>
          <w:tcPr>
            <w:tcW w:w="1235"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負責人</w:t>
            </w:r>
          </w:p>
        </w:tc>
        <w:tc>
          <w:tcPr>
            <w:tcW w:w="1487"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說明</w:t>
            </w:r>
          </w:p>
        </w:tc>
      </w:tr>
      <w:tr w:rsidR="00D16523">
        <w:trPr>
          <w:cantSplit/>
        </w:trPr>
        <w:tc>
          <w:tcPr>
            <w:tcW w:w="1417" w:type="dxa"/>
            <w:vMerge w:val="restart"/>
            <w:vAlign w:val="center"/>
          </w:tcPr>
          <w:p w:rsidR="00D16523" w:rsidRDefault="00D16523">
            <w:pPr>
              <w:jc w:val="center"/>
              <w:rPr>
                <w:rFonts w:ascii="標楷體" w:eastAsia="標楷體" w:hAnsi="標楷體" w:cs="標楷體"/>
              </w:rPr>
            </w:pPr>
            <w:r>
              <w:rPr>
                <w:rFonts w:ascii="標楷體" w:eastAsia="標楷體" w:hAnsi="標楷體" w:cs="標楷體"/>
              </w:rPr>
              <w:t>104.09.12.</w:t>
            </w:r>
          </w:p>
          <w:p w:rsidR="00D16523" w:rsidRDefault="00D16523">
            <w:pPr>
              <w:jc w:val="center"/>
              <w:rPr>
                <w:rFonts w:ascii="標楷體" w:eastAsia="標楷體" w:hAnsi="標楷體" w:cstheme="minorBidi"/>
              </w:rPr>
            </w:pPr>
            <w:r>
              <w:rPr>
                <w:rFonts w:ascii="標楷體" w:eastAsia="標楷體" w:hAnsi="標楷體" w:cs="標楷體" w:hint="eastAsia"/>
              </w:rPr>
              <w:t>星期六</w:t>
            </w: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08:45~09:00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報到</w:t>
            </w:r>
          </w:p>
        </w:tc>
        <w:tc>
          <w:tcPr>
            <w:tcW w:w="1235"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承辦學校</w:t>
            </w:r>
          </w:p>
        </w:tc>
        <w:tc>
          <w:tcPr>
            <w:tcW w:w="1487" w:type="dxa"/>
            <w:vMerge w:val="restart"/>
            <w:vAlign w:val="center"/>
          </w:tcPr>
          <w:p w:rsidR="00D16523" w:rsidRDefault="00D16523">
            <w:pPr>
              <w:jc w:val="both"/>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09:00~10:00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能力指標解讀</w:t>
            </w:r>
          </w:p>
        </w:tc>
        <w:tc>
          <w:tcPr>
            <w:tcW w:w="1235" w:type="dxa"/>
            <w:vMerge w:val="restart"/>
            <w:vAlign w:val="center"/>
          </w:tcPr>
          <w:p w:rsidR="00D16523" w:rsidRDefault="00D16523">
            <w:pPr>
              <w:jc w:val="center"/>
              <w:rPr>
                <w:rFonts w:ascii="標楷體" w:eastAsia="標楷體" w:hAnsi="標楷體" w:cstheme="minorBidi"/>
              </w:rPr>
            </w:pPr>
            <w:r>
              <w:rPr>
                <w:rFonts w:ascii="標楷體" w:eastAsia="標楷體" w:hAnsi="標楷體" w:cs="標楷體" w:hint="eastAsia"/>
              </w:rPr>
              <w:t>屏東縣</w:t>
            </w:r>
          </w:p>
          <w:p w:rsidR="00D16523" w:rsidRDefault="00D16523">
            <w:pPr>
              <w:jc w:val="center"/>
              <w:rPr>
                <w:rFonts w:ascii="標楷體" w:eastAsia="標楷體" w:hAnsi="標楷體" w:cstheme="minorBidi"/>
              </w:rPr>
            </w:pPr>
            <w:r>
              <w:rPr>
                <w:rFonts w:ascii="標楷體" w:eastAsia="標楷體" w:hAnsi="標楷體" w:cs="標楷體" w:hint="eastAsia"/>
              </w:rPr>
              <w:t>萬丹國中張美叔老師</w:t>
            </w:r>
          </w:p>
        </w:tc>
        <w:tc>
          <w:tcPr>
            <w:tcW w:w="1487" w:type="dxa"/>
            <w:vMerge/>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10:00~11:00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課程規劃與</w:t>
            </w:r>
          </w:p>
          <w:p w:rsidR="00D16523" w:rsidRDefault="00D16523">
            <w:pPr>
              <w:jc w:val="both"/>
              <w:rPr>
                <w:rFonts w:ascii="標楷體" w:eastAsia="標楷體" w:hAnsi="標楷體" w:cstheme="minorBidi"/>
              </w:rPr>
            </w:pPr>
            <w:r>
              <w:rPr>
                <w:rFonts w:ascii="標楷體" w:eastAsia="標楷體" w:hAnsi="標楷體" w:cs="標楷體" w:hint="eastAsia"/>
              </w:rPr>
              <w:t>教材編選</w:t>
            </w:r>
          </w:p>
        </w:tc>
        <w:tc>
          <w:tcPr>
            <w:tcW w:w="1235" w:type="dxa"/>
            <w:vMerge/>
            <w:vAlign w:val="center"/>
          </w:tcPr>
          <w:p w:rsidR="00D16523" w:rsidRDefault="00D16523">
            <w:pPr>
              <w:jc w:val="center"/>
              <w:rPr>
                <w:rFonts w:ascii="標楷體" w:eastAsia="標楷體" w:hAnsi="標楷體" w:cstheme="minorBidi"/>
              </w:rPr>
            </w:pPr>
          </w:p>
        </w:tc>
        <w:tc>
          <w:tcPr>
            <w:tcW w:w="1487" w:type="dxa"/>
            <w:vMerge/>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11:00~12:00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多元評量理念</w:t>
            </w:r>
          </w:p>
          <w:p w:rsidR="00D16523" w:rsidRDefault="00D16523">
            <w:pPr>
              <w:jc w:val="both"/>
              <w:rPr>
                <w:rFonts w:ascii="標楷體" w:eastAsia="標楷體" w:hAnsi="標楷體" w:cstheme="minorBidi"/>
              </w:rPr>
            </w:pPr>
            <w:r>
              <w:rPr>
                <w:rFonts w:ascii="標楷體" w:eastAsia="標楷體" w:hAnsi="標楷體" w:cs="標楷體" w:hint="eastAsia"/>
              </w:rPr>
              <w:t>與實務</w:t>
            </w:r>
          </w:p>
        </w:tc>
        <w:tc>
          <w:tcPr>
            <w:tcW w:w="1235" w:type="dxa"/>
            <w:vMerge/>
            <w:vAlign w:val="center"/>
          </w:tcPr>
          <w:p w:rsidR="00D16523" w:rsidRDefault="00D16523">
            <w:pPr>
              <w:jc w:val="center"/>
              <w:rPr>
                <w:rFonts w:ascii="標楷體" w:eastAsia="標楷體" w:hAnsi="標楷體" w:cstheme="minorBidi"/>
              </w:rPr>
            </w:pPr>
          </w:p>
        </w:tc>
        <w:tc>
          <w:tcPr>
            <w:tcW w:w="1487" w:type="dxa"/>
            <w:vMerge/>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12:00~13:00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用餐休息</w:t>
            </w:r>
          </w:p>
        </w:tc>
        <w:tc>
          <w:tcPr>
            <w:tcW w:w="1235"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承辦學校</w:t>
            </w:r>
          </w:p>
        </w:tc>
        <w:tc>
          <w:tcPr>
            <w:tcW w:w="1487" w:type="dxa"/>
            <w:vMerge/>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13:00~14:00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自然領域融入綜合活動</w:t>
            </w:r>
            <w:proofErr w:type="gramStart"/>
            <w:r>
              <w:rPr>
                <w:rFonts w:ascii="標楷體" w:eastAsia="標楷體" w:hAnsi="標楷體" w:cs="標楷體"/>
              </w:rPr>
              <w:t>—</w:t>
            </w:r>
            <w:proofErr w:type="gramEnd"/>
            <w:r>
              <w:rPr>
                <w:rFonts w:ascii="標楷體" w:eastAsia="標楷體" w:hAnsi="標楷體" w:cs="標楷體" w:hint="eastAsia"/>
              </w:rPr>
              <w:t>實作</w:t>
            </w:r>
          </w:p>
        </w:tc>
        <w:tc>
          <w:tcPr>
            <w:tcW w:w="1235" w:type="dxa"/>
            <w:vMerge w:val="restart"/>
            <w:vAlign w:val="center"/>
          </w:tcPr>
          <w:p w:rsidR="00D16523" w:rsidRDefault="00D16523">
            <w:pPr>
              <w:jc w:val="center"/>
              <w:rPr>
                <w:rFonts w:ascii="標楷體" w:eastAsia="標楷體" w:hAnsi="標楷體" w:cstheme="minorBidi"/>
              </w:rPr>
            </w:pPr>
            <w:r>
              <w:rPr>
                <w:rFonts w:ascii="標楷體" w:eastAsia="標楷體" w:hAnsi="標楷體" w:cs="標楷體" w:hint="eastAsia"/>
              </w:rPr>
              <w:t>國立屏東大學附小</w:t>
            </w:r>
          </w:p>
          <w:p w:rsidR="00D16523" w:rsidRDefault="00D16523">
            <w:pPr>
              <w:jc w:val="center"/>
              <w:rPr>
                <w:rFonts w:ascii="標楷體" w:eastAsia="標楷體" w:hAnsi="標楷體" w:cstheme="minorBidi"/>
              </w:rPr>
            </w:pPr>
            <w:r>
              <w:rPr>
                <w:rFonts w:ascii="標楷體" w:eastAsia="標楷體" w:hAnsi="標楷體" w:cs="標楷體" w:hint="eastAsia"/>
              </w:rPr>
              <w:t>退休校長</w:t>
            </w:r>
          </w:p>
          <w:p w:rsidR="00D16523" w:rsidRDefault="00D16523">
            <w:pPr>
              <w:jc w:val="center"/>
              <w:rPr>
                <w:rFonts w:ascii="標楷體" w:eastAsia="標楷體" w:hAnsi="標楷體" w:cstheme="minorBidi"/>
              </w:rPr>
            </w:pPr>
            <w:r>
              <w:rPr>
                <w:rFonts w:ascii="標楷體" w:eastAsia="標楷體" w:hAnsi="標楷體" w:cs="標楷體" w:hint="eastAsia"/>
              </w:rPr>
              <w:t>許照榮校長</w:t>
            </w:r>
          </w:p>
        </w:tc>
        <w:tc>
          <w:tcPr>
            <w:tcW w:w="1487" w:type="dxa"/>
            <w:vMerge/>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14:00~15:00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自然領域融入綜合活動</w:t>
            </w:r>
            <w:proofErr w:type="gramStart"/>
            <w:r>
              <w:rPr>
                <w:rFonts w:ascii="標楷體" w:eastAsia="標楷體" w:hAnsi="標楷體" w:cs="標楷體"/>
              </w:rPr>
              <w:t>—</w:t>
            </w:r>
            <w:proofErr w:type="gramEnd"/>
            <w:r>
              <w:rPr>
                <w:rFonts w:ascii="標楷體" w:eastAsia="標楷體" w:hAnsi="標楷體" w:cs="標楷體" w:hint="eastAsia"/>
              </w:rPr>
              <w:t>實作</w:t>
            </w:r>
          </w:p>
        </w:tc>
        <w:tc>
          <w:tcPr>
            <w:tcW w:w="1235" w:type="dxa"/>
            <w:vMerge/>
            <w:vAlign w:val="center"/>
          </w:tcPr>
          <w:p w:rsidR="00D16523" w:rsidRDefault="00D16523">
            <w:pPr>
              <w:jc w:val="center"/>
              <w:rPr>
                <w:rFonts w:ascii="標楷體" w:eastAsia="標楷體" w:hAnsi="標楷體" w:cstheme="minorBidi"/>
              </w:rPr>
            </w:pPr>
          </w:p>
        </w:tc>
        <w:tc>
          <w:tcPr>
            <w:tcW w:w="1487" w:type="dxa"/>
            <w:vMerge/>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15:00~16:00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自然領域融入綜合活動</w:t>
            </w:r>
            <w:proofErr w:type="gramStart"/>
            <w:r>
              <w:rPr>
                <w:rFonts w:ascii="標楷體" w:eastAsia="標楷體" w:hAnsi="標楷體" w:cs="標楷體"/>
              </w:rPr>
              <w:t>—</w:t>
            </w:r>
            <w:proofErr w:type="gramEnd"/>
            <w:r>
              <w:rPr>
                <w:rFonts w:ascii="標楷體" w:eastAsia="標楷體" w:hAnsi="標楷體" w:cs="標楷體" w:hint="eastAsia"/>
              </w:rPr>
              <w:t>省思</w:t>
            </w:r>
          </w:p>
        </w:tc>
        <w:tc>
          <w:tcPr>
            <w:tcW w:w="1235" w:type="dxa"/>
            <w:vMerge/>
            <w:vAlign w:val="center"/>
          </w:tcPr>
          <w:p w:rsidR="00D16523" w:rsidRDefault="00D16523">
            <w:pPr>
              <w:jc w:val="center"/>
              <w:rPr>
                <w:rFonts w:ascii="標楷體" w:eastAsia="標楷體" w:hAnsi="標楷體" w:cstheme="minorBidi"/>
              </w:rPr>
            </w:pPr>
          </w:p>
        </w:tc>
        <w:tc>
          <w:tcPr>
            <w:tcW w:w="1487" w:type="dxa"/>
            <w:vMerge/>
            <w:vAlign w:val="center"/>
          </w:tcPr>
          <w:p w:rsidR="00D16523" w:rsidRDefault="00D16523">
            <w:pPr>
              <w:jc w:val="center"/>
              <w:rPr>
                <w:rFonts w:ascii="標楷體" w:eastAsia="標楷體" w:hAnsi="標楷體" w:cstheme="minorBidi"/>
              </w:rPr>
            </w:pPr>
          </w:p>
        </w:tc>
      </w:tr>
      <w:tr w:rsidR="00D16523">
        <w:trPr>
          <w:cantSplit/>
        </w:trPr>
        <w:tc>
          <w:tcPr>
            <w:tcW w:w="1417" w:type="dxa"/>
            <w:vMerge/>
            <w:tcBorders>
              <w:bottom w:val="single" w:sz="12" w:space="0" w:color="auto"/>
            </w:tcBorders>
            <w:vAlign w:val="center"/>
          </w:tcPr>
          <w:p w:rsidR="00D16523" w:rsidRDefault="00D16523">
            <w:pPr>
              <w:jc w:val="center"/>
              <w:rPr>
                <w:rFonts w:ascii="標楷體" w:eastAsia="標楷體" w:hAnsi="標楷體" w:cstheme="minorBidi"/>
              </w:rPr>
            </w:pPr>
          </w:p>
        </w:tc>
        <w:tc>
          <w:tcPr>
            <w:tcW w:w="1645" w:type="dxa"/>
            <w:tcBorders>
              <w:bottom w:val="single" w:sz="12" w:space="0" w:color="auto"/>
            </w:tcBorders>
            <w:vAlign w:val="center"/>
          </w:tcPr>
          <w:p w:rsidR="00D16523" w:rsidRDefault="00D16523">
            <w:pPr>
              <w:jc w:val="center"/>
              <w:rPr>
                <w:rFonts w:ascii="標楷體" w:eastAsia="標楷體" w:hAnsi="標楷體" w:cs="標楷體"/>
              </w:rPr>
            </w:pPr>
            <w:r>
              <w:rPr>
                <w:rFonts w:ascii="標楷體" w:eastAsia="標楷體" w:hAnsi="標楷體" w:cs="標楷體"/>
              </w:rPr>
              <w:t>16:00~</w:t>
            </w:r>
          </w:p>
        </w:tc>
        <w:tc>
          <w:tcPr>
            <w:tcW w:w="2237" w:type="dxa"/>
            <w:tcBorders>
              <w:bottom w:val="single" w:sz="12" w:space="0" w:color="auto"/>
            </w:tcBorders>
            <w:vAlign w:val="center"/>
          </w:tcPr>
          <w:p w:rsidR="00D16523" w:rsidRDefault="00D16523">
            <w:pPr>
              <w:jc w:val="both"/>
              <w:rPr>
                <w:rFonts w:ascii="標楷體" w:eastAsia="標楷體" w:hAnsi="標楷體" w:cstheme="minorBidi"/>
              </w:rPr>
            </w:pPr>
            <w:r>
              <w:rPr>
                <w:rFonts w:ascii="標楷體" w:eastAsia="標楷體" w:hAnsi="標楷體" w:cs="標楷體" w:hint="eastAsia"/>
              </w:rPr>
              <w:t>賦歸</w:t>
            </w:r>
          </w:p>
        </w:tc>
        <w:tc>
          <w:tcPr>
            <w:tcW w:w="1235" w:type="dxa"/>
            <w:tcBorders>
              <w:bottom w:val="single" w:sz="12" w:space="0" w:color="auto"/>
            </w:tcBorders>
            <w:vAlign w:val="center"/>
          </w:tcPr>
          <w:p w:rsidR="00D16523" w:rsidRDefault="00D16523">
            <w:pPr>
              <w:jc w:val="center"/>
              <w:rPr>
                <w:rFonts w:ascii="標楷體" w:eastAsia="標楷體" w:hAnsi="標楷體" w:cstheme="minorBidi"/>
              </w:rPr>
            </w:pPr>
          </w:p>
          <w:p w:rsidR="00D16523" w:rsidRDefault="00D16523">
            <w:pPr>
              <w:jc w:val="center"/>
              <w:rPr>
                <w:rFonts w:ascii="標楷體" w:eastAsia="標楷體" w:hAnsi="標楷體" w:cstheme="minorBidi"/>
              </w:rPr>
            </w:pPr>
          </w:p>
          <w:p w:rsidR="00D16523" w:rsidRDefault="00D16523">
            <w:pPr>
              <w:jc w:val="center"/>
              <w:rPr>
                <w:rFonts w:ascii="標楷體" w:eastAsia="標楷體" w:hAnsi="標楷體" w:cstheme="minorBidi"/>
              </w:rPr>
            </w:pPr>
          </w:p>
        </w:tc>
        <w:tc>
          <w:tcPr>
            <w:tcW w:w="1487" w:type="dxa"/>
            <w:vMerge/>
            <w:tcBorders>
              <w:bottom w:val="single" w:sz="12" w:space="0" w:color="auto"/>
            </w:tcBorders>
            <w:vAlign w:val="center"/>
          </w:tcPr>
          <w:p w:rsidR="00D16523" w:rsidRDefault="00D16523">
            <w:pPr>
              <w:jc w:val="center"/>
              <w:rPr>
                <w:rFonts w:ascii="標楷體" w:eastAsia="標楷體" w:hAnsi="標楷體" w:cstheme="minorBidi"/>
              </w:rPr>
            </w:pPr>
          </w:p>
        </w:tc>
      </w:tr>
      <w:tr w:rsidR="00D16523">
        <w:trPr>
          <w:cantSplit/>
        </w:trPr>
        <w:tc>
          <w:tcPr>
            <w:tcW w:w="1417" w:type="dxa"/>
            <w:vMerge w:val="restart"/>
            <w:tcBorders>
              <w:top w:val="single" w:sz="12" w:space="0" w:color="auto"/>
            </w:tcBorders>
            <w:vAlign w:val="center"/>
          </w:tcPr>
          <w:p w:rsidR="00D16523" w:rsidRDefault="00D16523">
            <w:pPr>
              <w:jc w:val="center"/>
              <w:rPr>
                <w:rFonts w:ascii="標楷體" w:eastAsia="標楷體" w:hAnsi="標楷體" w:cs="標楷體"/>
              </w:rPr>
            </w:pPr>
            <w:r>
              <w:rPr>
                <w:rFonts w:ascii="標楷體" w:eastAsia="標楷體" w:hAnsi="標楷體" w:cs="標楷體"/>
              </w:rPr>
              <w:t>104.09.19.</w:t>
            </w:r>
          </w:p>
          <w:p w:rsidR="00D16523" w:rsidRDefault="00D16523">
            <w:pPr>
              <w:jc w:val="center"/>
              <w:rPr>
                <w:rFonts w:ascii="標楷體" w:eastAsia="標楷體" w:hAnsi="標楷體" w:cstheme="minorBidi"/>
              </w:rPr>
            </w:pPr>
            <w:r>
              <w:rPr>
                <w:rFonts w:ascii="標楷體" w:eastAsia="標楷體" w:hAnsi="標楷體" w:cs="標楷體" w:hint="eastAsia"/>
              </w:rPr>
              <w:t>星期六</w:t>
            </w:r>
          </w:p>
        </w:tc>
        <w:tc>
          <w:tcPr>
            <w:tcW w:w="1645" w:type="dxa"/>
            <w:tcBorders>
              <w:top w:val="single" w:sz="12" w:space="0" w:color="auto"/>
            </w:tcBorders>
            <w:vAlign w:val="center"/>
          </w:tcPr>
          <w:p w:rsidR="00D16523" w:rsidRDefault="00D16523">
            <w:pPr>
              <w:jc w:val="center"/>
              <w:rPr>
                <w:rFonts w:ascii="標楷體" w:eastAsia="標楷體" w:hAnsi="標楷體" w:cs="標楷體"/>
              </w:rPr>
            </w:pPr>
            <w:r>
              <w:rPr>
                <w:rFonts w:ascii="標楷體" w:eastAsia="標楷體" w:hAnsi="標楷體" w:cs="標楷體"/>
              </w:rPr>
              <w:t>08:45~09:00</w:t>
            </w:r>
          </w:p>
        </w:tc>
        <w:tc>
          <w:tcPr>
            <w:tcW w:w="2237" w:type="dxa"/>
            <w:tcBorders>
              <w:top w:val="single" w:sz="12" w:space="0" w:color="auto"/>
            </w:tcBorders>
            <w:vAlign w:val="center"/>
          </w:tcPr>
          <w:p w:rsidR="00D16523" w:rsidRDefault="00D16523">
            <w:pPr>
              <w:jc w:val="both"/>
              <w:rPr>
                <w:rFonts w:ascii="標楷體" w:eastAsia="標楷體" w:hAnsi="標楷體" w:cstheme="minorBidi"/>
              </w:rPr>
            </w:pPr>
            <w:r>
              <w:rPr>
                <w:rFonts w:ascii="標楷體" w:eastAsia="標楷體" w:hAnsi="標楷體" w:cs="標楷體" w:hint="eastAsia"/>
              </w:rPr>
              <w:t>報到並分組</w:t>
            </w:r>
          </w:p>
        </w:tc>
        <w:tc>
          <w:tcPr>
            <w:tcW w:w="1235" w:type="dxa"/>
            <w:tcBorders>
              <w:top w:val="single" w:sz="12" w:space="0" w:color="auto"/>
            </w:tcBorders>
            <w:vAlign w:val="center"/>
          </w:tcPr>
          <w:p w:rsidR="00D16523" w:rsidRDefault="00D16523">
            <w:pPr>
              <w:jc w:val="center"/>
              <w:rPr>
                <w:rFonts w:ascii="標楷體" w:eastAsia="標楷體" w:hAnsi="標楷體" w:cstheme="minorBidi"/>
              </w:rPr>
            </w:pPr>
            <w:r>
              <w:rPr>
                <w:rFonts w:ascii="標楷體" w:eastAsia="標楷體" w:hAnsi="標楷體" w:cs="標楷體" w:hint="eastAsia"/>
              </w:rPr>
              <w:t>承辦學校</w:t>
            </w:r>
          </w:p>
        </w:tc>
        <w:tc>
          <w:tcPr>
            <w:tcW w:w="1487" w:type="dxa"/>
            <w:tcBorders>
              <w:top w:val="single" w:sz="12" w:space="0" w:color="auto"/>
            </w:tcBorders>
            <w:vAlign w:val="center"/>
          </w:tcPr>
          <w:p w:rsidR="00D16523" w:rsidRDefault="00D16523">
            <w:pPr>
              <w:jc w:val="both"/>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09:00~10:00</w:t>
            </w:r>
          </w:p>
        </w:tc>
        <w:tc>
          <w:tcPr>
            <w:tcW w:w="2237" w:type="dxa"/>
            <w:vAlign w:val="center"/>
          </w:tcPr>
          <w:p w:rsidR="00D16523" w:rsidRDefault="00D16523">
            <w:pPr>
              <w:jc w:val="both"/>
              <w:rPr>
                <w:rFonts w:ascii="標楷體" w:eastAsia="標楷體" w:hAnsi="標楷體" w:cs="標楷體"/>
              </w:rPr>
            </w:pPr>
            <w:r>
              <w:rPr>
                <w:rFonts w:ascii="標楷體" w:eastAsia="標楷體" w:hAnsi="標楷體" w:cs="標楷體" w:hint="eastAsia"/>
              </w:rPr>
              <w:t>創新教學案例分享</w:t>
            </w:r>
            <w:r>
              <w:rPr>
                <w:rFonts w:ascii="標楷體" w:eastAsia="標楷體" w:hAnsi="標楷體" w:cs="標楷體"/>
              </w:rPr>
              <w:t>2</w:t>
            </w:r>
          </w:p>
        </w:tc>
        <w:tc>
          <w:tcPr>
            <w:tcW w:w="1235" w:type="dxa"/>
            <w:vMerge w:val="restart"/>
            <w:vAlign w:val="center"/>
          </w:tcPr>
          <w:p w:rsidR="00D16523" w:rsidRDefault="00D16523">
            <w:pPr>
              <w:jc w:val="center"/>
              <w:rPr>
                <w:rFonts w:ascii="標楷體" w:eastAsia="標楷體" w:hAnsi="標楷體" w:cstheme="minorBidi"/>
              </w:rPr>
            </w:pPr>
            <w:r>
              <w:rPr>
                <w:rFonts w:ascii="標楷體" w:eastAsia="標楷體" w:hAnsi="標楷體" w:cs="標楷體" w:hint="eastAsia"/>
              </w:rPr>
              <w:t>高雄市勝利國小</w:t>
            </w:r>
          </w:p>
          <w:p w:rsidR="00D16523" w:rsidRDefault="00D16523">
            <w:pPr>
              <w:jc w:val="center"/>
              <w:rPr>
                <w:rFonts w:ascii="標楷體" w:eastAsia="標楷體" w:hAnsi="標楷體" w:cstheme="minorBidi"/>
              </w:rPr>
            </w:pPr>
            <w:r>
              <w:rPr>
                <w:rFonts w:ascii="標楷體" w:eastAsia="標楷體" w:hAnsi="標楷體" w:cs="標楷體" w:hint="eastAsia"/>
              </w:rPr>
              <w:t>陳玟伶老師</w:t>
            </w:r>
          </w:p>
        </w:tc>
        <w:tc>
          <w:tcPr>
            <w:tcW w:w="1487" w:type="dxa"/>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10:00~12:00</w:t>
            </w:r>
          </w:p>
        </w:tc>
        <w:tc>
          <w:tcPr>
            <w:tcW w:w="2237" w:type="dxa"/>
            <w:vAlign w:val="center"/>
          </w:tcPr>
          <w:p w:rsidR="00D16523" w:rsidRDefault="00D16523">
            <w:pPr>
              <w:jc w:val="both"/>
              <w:rPr>
                <w:rFonts w:ascii="標楷體" w:eastAsia="標楷體" w:hAnsi="標楷體" w:cs="標楷體"/>
              </w:rPr>
            </w:pPr>
            <w:r>
              <w:rPr>
                <w:rFonts w:ascii="標楷體" w:eastAsia="標楷體" w:hAnsi="標楷體" w:cs="標楷體" w:hint="eastAsia"/>
              </w:rPr>
              <w:t>教學實例討論</w:t>
            </w:r>
            <w:r>
              <w:rPr>
                <w:rFonts w:ascii="標楷體" w:eastAsia="標楷體" w:hAnsi="標楷體" w:cs="標楷體"/>
              </w:rPr>
              <w:t>1</w:t>
            </w:r>
          </w:p>
          <w:p w:rsidR="00D16523" w:rsidRDefault="00D16523">
            <w:pPr>
              <w:jc w:val="both"/>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每</w:t>
            </w:r>
            <w:r>
              <w:rPr>
                <w:rFonts w:ascii="標楷體" w:eastAsia="標楷體" w:hAnsi="標楷體" w:cs="標楷體"/>
              </w:rPr>
              <w:t>30</w:t>
            </w:r>
            <w:r>
              <w:rPr>
                <w:rFonts w:ascii="標楷體" w:eastAsia="標楷體" w:hAnsi="標楷體" w:cs="標楷體" w:hint="eastAsia"/>
              </w:rPr>
              <w:t>分鐘輪動</w:t>
            </w:r>
            <w:r>
              <w:rPr>
                <w:rFonts w:ascii="標楷體" w:eastAsia="標楷體" w:hAnsi="標楷體" w:cs="標楷體"/>
              </w:rPr>
              <w:t>)</w:t>
            </w:r>
          </w:p>
        </w:tc>
        <w:tc>
          <w:tcPr>
            <w:tcW w:w="1235" w:type="dxa"/>
            <w:vMerge/>
            <w:vAlign w:val="center"/>
          </w:tcPr>
          <w:p w:rsidR="00D16523" w:rsidRDefault="00D16523">
            <w:pPr>
              <w:jc w:val="center"/>
              <w:rPr>
                <w:rFonts w:ascii="標楷體" w:eastAsia="標楷體" w:hAnsi="標楷體" w:cstheme="minorBidi"/>
              </w:rPr>
            </w:pPr>
          </w:p>
        </w:tc>
        <w:tc>
          <w:tcPr>
            <w:tcW w:w="1487"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以「世界咖啡館」的方式進行個教學實例的討論</w:t>
            </w: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12:00~13:00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用餐休息</w:t>
            </w:r>
          </w:p>
        </w:tc>
        <w:tc>
          <w:tcPr>
            <w:tcW w:w="1235"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承辦學校</w:t>
            </w:r>
          </w:p>
        </w:tc>
        <w:tc>
          <w:tcPr>
            <w:tcW w:w="1487" w:type="dxa"/>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13:00~15:00</w:t>
            </w:r>
          </w:p>
        </w:tc>
        <w:tc>
          <w:tcPr>
            <w:tcW w:w="2237" w:type="dxa"/>
            <w:vAlign w:val="center"/>
          </w:tcPr>
          <w:p w:rsidR="00D16523" w:rsidRDefault="00D16523">
            <w:pPr>
              <w:jc w:val="both"/>
              <w:rPr>
                <w:rFonts w:ascii="標楷體" w:eastAsia="標楷體" w:hAnsi="標楷體" w:cs="標楷體"/>
              </w:rPr>
            </w:pPr>
            <w:r>
              <w:rPr>
                <w:rFonts w:ascii="標楷體" w:eastAsia="標楷體" w:hAnsi="標楷體" w:cs="標楷體" w:hint="eastAsia"/>
              </w:rPr>
              <w:t>教學實例討論</w:t>
            </w:r>
            <w:r>
              <w:rPr>
                <w:rFonts w:ascii="標楷體" w:eastAsia="標楷體" w:hAnsi="標楷體" w:cs="標楷體"/>
              </w:rPr>
              <w:t>2</w:t>
            </w:r>
          </w:p>
          <w:p w:rsidR="00D16523" w:rsidRDefault="00D16523">
            <w:pPr>
              <w:jc w:val="both"/>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每</w:t>
            </w:r>
            <w:r>
              <w:rPr>
                <w:rFonts w:ascii="標楷體" w:eastAsia="標楷體" w:hAnsi="標楷體" w:cs="標楷體"/>
              </w:rPr>
              <w:t>30</w:t>
            </w:r>
            <w:r>
              <w:rPr>
                <w:rFonts w:ascii="標楷體" w:eastAsia="標楷體" w:hAnsi="標楷體" w:cs="標楷體" w:hint="eastAsia"/>
              </w:rPr>
              <w:t>分鐘輪動</w:t>
            </w:r>
            <w:r>
              <w:rPr>
                <w:rFonts w:ascii="標楷體" w:eastAsia="標楷體" w:hAnsi="標楷體" w:cs="標楷體"/>
              </w:rPr>
              <w:t>)</w:t>
            </w:r>
          </w:p>
        </w:tc>
        <w:tc>
          <w:tcPr>
            <w:tcW w:w="1235" w:type="dxa"/>
            <w:vMerge w:val="restart"/>
            <w:vAlign w:val="center"/>
          </w:tcPr>
          <w:p w:rsidR="00D16523" w:rsidRDefault="00D16523">
            <w:pPr>
              <w:jc w:val="center"/>
              <w:rPr>
                <w:rFonts w:ascii="標楷體" w:eastAsia="標楷體" w:hAnsi="標楷體" w:cstheme="minorBidi"/>
              </w:rPr>
            </w:pPr>
            <w:r>
              <w:rPr>
                <w:rFonts w:ascii="標楷體" w:eastAsia="標楷體" w:hAnsi="標楷體" w:cs="標楷體" w:hint="eastAsia"/>
              </w:rPr>
              <w:t>高雄市勝利國小</w:t>
            </w:r>
          </w:p>
          <w:p w:rsidR="00D16523" w:rsidRDefault="00D16523">
            <w:pPr>
              <w:jc w:val="center"/>
              <w:rPr>
                <w:rFonts w:ascii="標楷體" w:eastAsia="標楷體" w:hAnsi="標楷體" w:cstheme="minorBidi"/>
              </w:rPr>
            </w:pPr>
            <w:r>
              <w:rPr>
                <w:rFonts w:ascii="標楷體" w:eastAsia="標楷體" w:hAnsi="標楷體" w:cs="標楷體" w:hint="eastAsia"/>
              </w:rPr>
              <w:t>陳玟伶老師</w:t>
            </w:r>
          </w:p>
        </w:tc>
        <w:tc>
          <w:tcPr>
            <w:tcW w:w="1487" w:type="dxa"/>
            <w:vAlign w:val="center"/>
          </w:tcPr>
          <w:p w:rsidR="00D16523" w:rsidRDefault="00D16523">
            <w:pPr>
              <w:jc w:val="center"/>
              <w:rPr>
                <w:rFonts w:ascii="標楷體" w:eastAsia="標楷體" w:hAnsi="標楷體" w:cstheme="minorBidi"/>
              </w:rPr>
            </w:pPr>
            <w:r>
              <w:rPr>
                <w:rFonts w:ascii="標楷體" w:eastAsia="標楷體" w:hAnsi="標楷體" w:cs="標楷體" w:hint="eastAsia"/>
              </w:rPr>
              <w:t>以「世界咖啡館」的方式進行個教學實例的討論</w:t>
            </w: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15:00~16:00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實例中的發現與感動</w:t>
            </w:r>
          </w:p>
        </w:tc>
        <w:tc>
          <w:tcPr>
            <w:tcW w:w="1235" w:type="dxa"/>
            <w:vMerge/>
            <w:vAlign w:val="center"/>
          </w:tcPr>
          <w:p w:rsidR="00D16523" w:rsidRDefault="00D16523">
            <w:pPr>
              <w:jc w:val="center"/>
              <w:rPr>
                <w:rFonts w:ascii="標楷體" w:eastAsia="標楷體" w:hAnsi="標楷體" w:cstheme="minorBidi"/>
              </w:rPr>
            </w:pPr>
          </w:p>
        </w:tc>
        <w:tc>
          <w:tcPr>
            <w:tcW w:w="1487" w:type="dxa"/>
            <w:vAlign w:val="center"/>
          </w:tcPr>
          <w:p w:rsidR="00D16523" w:rsidRDefault="00D16523">
            <w:pPr>
              <w:jc w:val="center"/>
              <w:rPr>
                <w:rFonts w:ascii="標楷體" w:eastAsia="標楷體" w:hAnsi="標楷體" w:cstheme="minorBidi"/>
              </w:rPr>
            </w:pPr>
          </w:p>
        </w:tc>
      </w:tr>
      <w:tr w:rsidR="00D16523">
        <w:trPr>
          <w:cantSplit/>
        </w:trPr>
        <w:tc>
          <w:tcPr>
            <w:tcW w:w="1417" w:type="dxa"/>
            <w:vMerge/>
            <w:vAlign w:val="center"/>
          </w:tcPr>
          <w:p w:rsidR="00D16523" w:rsidRDefault="00D16523">
            <w:pPr>
              <w:jc w:val="center"/>
              <w:rPr>
                <w:rFonts w:ascii="標楷體" w:eastAsia="標楷體" w:hAnsi="標楷體" w:cstheme="minorBidi"/>
              </w:rPr>
            </w:pPr>
          </w:p>
        </w:tc>
        <w:tc>
          <w:tcPr>
            <w:tcW w:w="1645" w:type="dxa"/>
            <w:vAlign w:val="center"/>
          </w:tcPr>
          <w:p w:rsidR="00D16523" w:rsidRDefault="00D16523">
            <w:pPr>
              <w:jc w:val="center"/>
              <w:rPr>
                <w:rFonts w:ascii="標楷體" w:eastAsia="標楷體" w:hAnsi="標楷體" w:cs="標楷體"/>
              </w:rPr>
            </w:pPr>
            <w:r>
              <w:rPr>
                <w:rFonts w:ascii="標楷體" w:eastAsia="標楷體" w:hAnsi="標楷體" w:cs="標楷體"/>
              </w:rPr>
              <w:t>16:00~</w:t>
            </w:r>
          </w:p>
        </w:tc>
        <w:tc>
          <w:tcPr>
            <w:tcW w:w="2237" w:type="dxa"/>
            <w:vAlign w:val="center"/>
          </w:tcPr>
          <w:p w:rsidR="00D16523" w:rsidRDefault="00D16523">
            <w:pPr>
              <w:jc w:val="both"/>
              <w:rPr>
                <w:rFonts w:ascii="標楷體" w:eastAsia="標楷體" w:hAnsi="標楷體" w:cstheme="minorBidi"/>
              </w:rPr>
            </w:pPr>
            <w:r>
              <w:rPr>
                <w:rFonts w:ascii="標楷體" w:eastAsia="標楷體" w:hAnsi="標楷體" w:cs="標楷體" w:hint="eastAsia"/>
              </w:rPr>
              <w:t>賦歸</w:t>
            </w:r>
          </w:p>
        </w:tc>
        <w:tc>
          <w:tcPr>
            <w:tcW w:w="1235" w:type="dxa"/>
            <w:vAlign w:val="center"/>
          </w:tcPr>
          <w:p w:rsidR="00D16523" w:rsidRDefault="00D16523">
            <w:pPr>
              <w:jc w:val="center"/>
              <w:rPr>
                <w:rFonts w:ascii="標楷體" w:eastAsia="標楷體" w:hAnsi="標楷體" w:cstheme="minorBidi"/>
              </w:rPr>
            </w:pPr>
          </w:p>
        </w:tc>
        <w:tc>
          <w:tcPr>
            <w:tcW w:w="1487" w:type="dxa"/>
            <w:vAlign w:val="center"/>
          </w:tcPr>
          <w:p w:rsidR="00D16523" w:rsidRDefault="00D16523">
            <w:pPr>
              <w:jc w:val="center"/>
              <w:rPr>
                <w:rFonts w:ascii="標楷體" w:eastAsia="標楷體" w:hAnsi="標楷體" w:cstheme="minorBidi"/>
              </w:rPr>
            </w:pPr>
          </w:p>
        </w:tc>
      </w:tr>
    </w:tbl>
    <w:p w:rsidR="00D16523" w:rsidRDefault="00D16523">
      <w:pPr>
        <w:ind w:leftChars="200" w:left="480"/>
        <w:rPr>
          <w:rFonts w:ascii="標楷體" w:eastAsia="標楷體" w:hAnsi="標楷體" w:cstheme="minorBidi"/>
        </w:rPr>
      </w:pPr>
    </w:p>
    <w:p w:rsidR="00D16523" w:rsidRDefault="00D16523">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Pr>
          <w:rFonts w:ascii="標楷體" w:eastAsia="標楷體" w:hAnsi="標楷體" w:cs="標楷體" w:hint="eastAsia"/>
        </w:rPr>
        <w:t>其他說明事項：</w:t>
      </w:r>
    </w:p>
    <w:p w:rsidR="00D16523" w:rsidRDefault="00D16523">
      <w:pPr>
        <w:ind w:leftChars="200" w:left="480"/>
        <w:rPr>
          <w:rFonts w:ascii="標楷體" w:eastAsia="標楷體" w:hAnsi="標楷體" w:cstheme="minorBidi"/>
        </w:rPr>
      </w:pPr>
      <w:r>
        <w:rPr>
          <w:rFonts w:ascii="標楷體" w:eastAsia="標楷體" w:hAnsi="標楷體" w:cs="標楷體"/>
        </w:rPr>
        <w:t>1.</w:t>
      </w:r>
      <w:r>
        <w:rPr>
          <w:rFonts w:ascii="標楷體" w:eastAsia="標楷體" w:hAnsi="標楷體" w:cs="標楷體" w:hint="eastAsia"/>
        </w:rPr>
        <w:t>請參加教師自備環保杯、餐具。</w:t>
      </w:r>
    </w:p>
    <w:p w:rsidR="00D16523" w:rsidRDefault="00D16523">
      <w:pPr>
        <w:ind w:leftChars="200" w:left="480"/>
        <w:rPr>
          <w:rFonts w:ascii="標楷體" w:eastAsia="標楷體" w:hAnsi="標楷體" w:cstheme="minorBidi"/>
        </w:rPr>
      </w:pPr>
      <w:r>
        <w:rPr>
          <w:rFonts w:ascii="標楷體" w:eastAsia="標楷體" w:hAnsi="標楷體" w:cs="標楷體"/>
        </w:rPr>
        <w:t>2.</w:t>
      </w:r>
      <w:r>
        <w:rPr>
          <w:rFonts w:ascii="標楷體" w:eastAsia="標楷體" w:hAnsi="標楷體" w:cs="標楷體" w:hint="eastAsia"/>
        </w:rPr>
        <w:t>教師須完成兩日研習方能獲得研習時數。</w:t>
      </w:r>
    </w:p>
    <w:p w:rsidR="00D16523" w:rsidRDefault="00D16523">
      <w:pPr>
        <w:rPr>
          <w:rFonts w:ascii="標楷體" w:eastAsia="標楷體" w:hAnsi="標楷體" w:cstheme="minorBidi"/>
        </w:rPr>
      </w:pPr>
    </w:p>
    <w:p w:rsidR="00D16523" w:rsidRDefault="00D16523">
      <w:pPr>
        <w:rPr>
          <w:rFonts w:ascii="標楷體" w:eastAsia="標楷體" w:hAnsi="標楷體" w:cstheme="minorBidi"/>
          <w:b/>
          <w:bCs/>
        </w:rPr>
      </w:pPr>
      <w:r>
        <w:rPr>
          <w:rFonts w:ascii="標楷體" w:eastAsia="標楷體" w:hAnsi="標楷體" w:cs="標楷體" w:hint="eastAsia"/>
          <w:b/>
          <w:bCs/>
        </w:rPr>
        <w:t>五、認證：</w:t>
      </w:r>
    </w:p>
    <w:p w:rsidR="00D16523" w:rsidRDefault="00D16523">
      <w:pPr>
        <w:ind w:leftChars="177" w:left="425" w:firstLine="1"/>
        <w:rPr>
          <w:rFonts w:ascii="標楷體" w:eastAsia="標楷體" w:hAnsi="標楷體" w:cstheme="minorBidi"/>
        </w:rPr>
      </w:pPr>
      <w:r>
        <w:rPr>
          <w:rFonts w:ascii="標楷體" w:eastAsia="標楷體" w:hAnsi="標楷體" w:cs="標楷體" w:hint="eastAsia"/>
        </w:rPr>
        <w:t>請參加教師至全國教師在職進修資訊網</w:t>
      </w:r>
      <w:proofErr w:type="gramStart"/>
      <w:r>
        <w:rPr>
          <w:rFonts w:ascii="標楷體" w:eastAsia="標楷體" w:hAnsi="標楷體" w:cs="標楷體" w:hint="eastAsia"/>
        </w:rPr>
        <w:t>（</w:t>
      </w:r>
      <w:proofErr w:type="gramEnd"/>
      <w:r>
        <w:rPr>
          <w:rFonts w:ascii="標楷體" w:eastAsia="標楷體" w:hAnsi="標楷體" w:cs="標楷體"/>
        </w:rPr>
        <w:t>http://www.inservice.edu.tw</w:t>
      </w:r>
      <w:proofErr w:type="gramStart"/>
      <w:r>
        <w:rPr>
          <w:rFonts w:ascii="標楷體" w:eastAsia="標楷體" w:hAnsi="標楷體" w:cs="標楷體" w:hint="eastAsia"/>
        </w:rPr>
        <w:t>）</w:t>
      </w:r>
      <w:proofErr w:type="gramEnd"/>
      <w:r>
        <w:rPr>
          <w:rFonts w:ascii="標楷體" w:eastAsia="標楷體" w:hAnsi="標楷體" w:cs="標楷體" w:hint="eastAsia"/>
        </w:rPr>
        <w:t>報名，審核通過後、準時參加研習並全程參與者，核予研習時數。</w:t>
      </w:r>
    </w:p>
    <w:p w:rsidR="00D16523" w:rsidRDefault="00D16523">
      <w:pPr>
        <w:ind w:left="1441" w:hangingChars="600" w:hanging="1441"/>
        <w:rPr>
          <w:rFonts w:ascii="標楷體" w:eastAsia="標楷體" w:hAnsi="標楷體" w:cstheme="minorBidi"/>
          <w:b/>
          <w:bCs/>
        </w:rPr>
      </w:pPr>
      <w:r>
        <w:rPr>
          <w:rFonts w:ascii="標楷體" w:eastAsia="標楷體" w:hAnsi="標楷體" w:cs="標楷體" w:hint="eastAsia"/>
          <w:b/>
          <w:bCs/>
        </w:rPr>
        <w:t>六、經費來源：</w:t>
      </w:r>
    </w:p>
    <w:p w:rsidR="00D16523" w:rsidRDefault="00D16523">
      <w:pPr>
        <w:ind w:left="540" w:hangingChars="225" w:hanging="54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「教育部國民及學前教育署補助辦理十二年國民基本教育精進國民中小教學品質要點」補助經費</w:t>
      </w:r>
    </w:p>
    <w:p w:rsidR="00D16523" w:rsidRDefault="00D16523">
      <w:pPr>
        <w:rPr>
          <w:rFonts w:ascii="標楷體" w:eastAsia="標楷體" w:hAnsi="標楷體" w:cstheme="minorBidi"/>
          <w:b/>
          <w:bCs/>
        </w:rPr>
      </w:pPr>
      <w:r>
        <w:rPr>
          <w:rFonts w:ascii="標楷體" w:eastAsia="標楷體" w:hAnsi="標楷體" w:cs="標楷體" w:hint="eastAsia"/>
          <w:b/>
          <w:bCs/>
        </w:rPr>
        <w:lastRenderedPageBreak/>
        <w:t>七、檢核回饋機制：</w:t>
      </w:r>
    </w:p>
    <w:p w:rsidR="00D16523" w:rsidRDefault="00D16523">
      <w:pPr>
        <w:ind w:leftChars="177" w:left="426" w:hanging="1"/>
        <w:rPr>
          <w:rFonts w:ascii="標楷體" w:eastAsia="標楷體" w:hAnsi="標楷體" w:cstheme="minorBidi"/>
        </w:rPr>
      </w:pPr>
      <w:r>
        <w:rPr>
          <w:rFonts w:ascii="標楷體" w:eastAsia="標楷體" w:hAnsi="標楷體" w:cs="標楷體"/>
        </w:rPr>
        <w:t>1.</w:t>
      </w:r>
      <w:r>
        <w:rPr>
          <w:rFonts w:ascii="標楷體" w:eastAsia="標楷體" w:hAnsi="標楷體" w:cs="標楷體" w:hint="eastAsia"/>
        </w:rPr>
        <w:t>請參加教師填寫回饋單，作為日後規劃辦理相關活動之參考。</w:t>
      </w:r>
    </w:p>
    <w:p w:rsidR="00D16523" w:rsidRDefault="00D16523">
      <w:pPr>
        <w:ind w:leftChars="177" w:left="709" w:hanging="284"/>
        <w:rPr>
          <w:rFonts w:ascii="標楷體" w:eastAsia="標楷體" w:hAnsi="標楷體" w:cstheme="minorBidi"/>
        </w:rPr>
      </w:pPr>
      <w:r>
        <w:rPr>
          <w:rFonts w:ascii="標楷體" w:eastAsia="標楷體" w:hAnsi="標楷體" w:cs="標楷體"/>
        </w:rPr>
        <w:t>2.</w:t>
      </w:r>
      <w:r>
        <w:rPr>
          <w:rFonts w:ascii="標楷體" w:eastAsia="標楷體" w:hAnsi="標楷體" w:cs="標楷體" w:hint="eastAsia"/>
        </w:rPr>
        <w:t>請各教師參與實作分組，讓承辦單位能掌握現場教師參與關鍵能力及增能研習的情形。</w:t>
      </w:r>
    </w:p>
    <w:p w:rsidR="00D16523" w:rsidRDefault="00D16523">
      <w:pPr>
        <w:ind w:leftChars="177" w:left="426" w:hanging="1"/>
        <w:rPr>
          <w:rFonts w:ascii="標楷體" w:eastAsia="標楷體" w:hAnsi="標楷體" w:cstheme="minorBidi"/>
        </w:rPr>
      </w:pPr>
    </w:p>
    <w:p w:rsidR="00D16523" w:rsidRDefault="00D16523">
      <w:pPr>
        <w:ind w:left="2128" w:hangingChars="886" w:hanging="2128"/>
        <w:rPr>
          <w:rFonts w:ascii="標楷體" w:eastAsia="標楷體" w:hAnsi="標楷體" w:cstheme="minorBidi"/>
          <w:b/>
          <w:bCs/>
        </w:rPr>
      </w:pPr>
      <w:r>
        <w:rPr>
          <w:rFonts w:ascii="標楷體" w:eastAsia="標楷體" w:hAnsi="標楷體" w:cs="標楷體" w:hint="eastAsia"/>
          <w:b/>
          <w:bCs/>
        </w:rPr>
        <w:t>八</w:t>
      </w:r>
      <w:r>
        <w:rPr>
          <w:rFonts w:ascii="標楷體" w:eastAsia="標楷體" w:hAnsi="標楷體" w:cs="標楷體"/>
          <w:b/>
          <w:bCs/>
        </w:rPr>
        <w:t>.</w:t>
      </w:r>
      <w:r>
        <w:rPr>
          <w:rFonts w:ascii="標楷體" w:eastAsia="標楷體" w:hAnsi="標楷體" w:cs="標楷體" w:hint="eastAsia"/>
          <w:b/>
          <w:bCs/>
        </w:rPr>
        <w:t>預期效益：</w:t>
      </w:r>
    </w:p>
    <w:p w:rsidR="00D16523" w:rsidRDefault="00D16523">
      <w:pPr>
        <w:ind w:left="360" w:hangingChars="150" w:hanging="360"/>
        <w:rPr>
          <w:rFonts w:ascii="標楷體" w:eastAsia="標楷體" w:hAnsi="標楷體" w:cstheme="minorBidi"/>
          <w:b/>
          <w:bCs/>
        </w:rPr>
      </w:pPr>
      <w:r>
        <w:rPr>
          <w:rFonts w:ascii="標楷體" w:eastAsia="標楷體" w:hAnsi="標楷體" w:cs="標楷體"/>
        </w:rPr>
        <w:t xml:space="preserve">      </w:t>
      </w:r>
      <w:r>
        <w:rPr>
          <w:rFonts w:ascii="標楷體" w:eastAsia="標楷體" w:hAnsi="標楷體" w:cs="標楷體" w:hint="eastAsia"/>
        </w:rPr>
        <w:t>期能提昇教師解讀課程綱要的能力，協助非專長教師掌握綜合活動領域之精神內涵，並即時回應教學案例，期能解決教學疑難或達到經驗的交流。</w:t>
      </w:r>
    </w:p>
    <w:p w:rsidR="00D16523" w:rsidRDefault="00D16523">
      <w:pPr>
        <w:rPr>
          <w:rFonts w:ascii="標楷體" w:eastAsia="標楷體" w:hAnsi="標楷體" w:cstheme="minorBidi"/>
          <w:b/>
          <w:bCs/>
        </w:rPr>
      </w:pPr>
    </w:p>
    <w:p w:rsidR="00D16523" w:rsidRDefault="00D16523">
      <w:pPr>
        <w:ind w:left="2128" w:hangingChars="886" w:hanging="2128"/>
        <w:rPr>
          <w:rFonts w:ascii="標楷體" w:eastAsia="標楷體" w:hAnsi="標楷體" w:cstheme="minorBidi"/>
          <w:b/>
          <w:bCs/>
        </w:rPr>
      </w:pPr>
      <w:r>
        <w:rPr>
          <w:rFonts w:ascii="標楷體" w:eastAsia="標楷體" w:hAnsi="標楷體" w:cs="標楷體" w:hint="eastAsia"/>
          <w:b/>
          <w:bCs/>
        </w:rPr>
        <w:t>九、評鑑：</w:t>
      </w:r>
      <w:r>
        <w:rPr>
          <w:rFonts w:ascii="標楷體" w:eastAsia="標楷體" w:hAnsi="標楷體" w:cs="標楷體" w:hint="eastAsia"/>
        </w:rPr>
        <w:t>辦理本活動績優人員於活動結束後乙</w:t>
      </w:r>
      <w:proofErr w:type="gramStart"/>
      <w:r>
        <w:rPr>
          <w:rFonts w:ascii="標楷體" w:eastAsia="標楷體" w:hAnsi="標楷體" w:cs="標楷體" w:hint="eastAsia"/>
        </w:rPr>
        <w:t>週</w:t>
      </w:r>
      <w:proofErr w:type="gramEnd"/>
      <w:r>
        <w:rPr>
          <w:rFonts w:ascii="標楷體" w:eastAsia="標楷體" w:hAnsi="標楷體" w:cs="標楷體" w:hint="eastAsia"/>
        </w:rPr>
        <w:t>內檢送活動成果</w:t>
      </w:r>
      <w:proofErr w:type="gramStart"/>
      <w:r>
        <w:rPr>
          <w:rFonts w:ascii="標楷體" w:eastAsia="標楷體" w:hAnsi="標楷體" w:cs="標楷體" w:hint="eastAsia"/>
        </w:rPr>
        <w:t>報府敘獎</w:t>
      </w:r>
      <w:proofErr w:type="gramEnd"/>
      <w:r>
        <w:rPr>
          <w:rFonts w:ascii="標楷體" w:eastAsia="標楷體" w:hAnsi="標楷體" w:cs="標楷體" w:hint="eastAsia"/>
        </w:rPr>
        <w:t>。</w:t>
      </w:r>
    </w:p>
    <w:p w:rsidR="00D16523" w:rsidRDefault="00D16523">
      <w:pPr>
        <w:ind w:left="566" w:hangingChars="236" w:hanging="566"/>
        <w:rPr>
          <w:rFonts w:ascii="標楷體" w:eastAsia="標楷體" w:hAnsi="標楷體" w:cstheme="minorBidi"/>
        </w:rPr>
      </w:pPr>
    </w:p>
    <w:p w:rsidR="00D16523" w:rsidRDefault="00D16523">
      <w:pPr>
        <w:rPr>
          <w:rFonts w:cstheme="minorBidi"/>
        </w:rPr>
      </w:pPr>
      <w:r>
        <w:rPr>
          <w:rFonts w:ascii="標楷體" w:eastAsia="標楷體" w:hAnsi="標楷體" w:cs="標楷體" w:hint="eastAsia"/>
          <w:b/>
          <w:bCs/>
        </w:rPr>
        <w:t>十、本計劃經核定後實施，修訂時亦同。</w:t>
      </w:r>
      <w:bookmarkStart w:id="0" w:name="_GoBack"/>
      <w:bookmarkEnd w:id="0"/>
    </w:p>
    <w:sectPr w:rsidR="00D16523" w:rsidSect="00D16523">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66AF5"/>
    <w:multiLevelType w:val="hybridMultilevel"/>
    <w:tmpl w:val="95DC85BA"/>
    <w:lvl w:ilvl="0" w:tplc="CE9E0E4C">
      <w:start w:val="1"/>
      <w:numFmt w:val="ideographLegalTraditional"/>
      <w:lvlText w:val="%1、"/>
      <w:lvlJc w:val="left"/>
      <w:pPr>
        <w:tabs>
          <w:tab w:val="num" w:pos="720"/>
        </w:tabs>
        <w:ind w:left="720" w:hanging="720"/>
      </w:pPr>
      <w:rPr>
        <w:rFonts w:ascii="Times New Roman" w:hAnsi="Times New Roman" w:cs="Times New Roman" w:hint="eastAsia"/>
      </w:rPr>
    </w:lvl>
    <w:lvl w:ilvl="1" w:tplc="255A3AFE">
      <w:start w:val="1"/>
      <w:numFmt w:val="taiwaneseCountingThousand"/>
      <w:lvlText w:val="%2、"/>
      <w:lvlJc w:val="left"/>
      <w:pPr>
        <w:tabs>
          <w:tab w:val="num" w:pos="960"/>
        </w:tabs>
        <w:ind w:left="960" w:hanging="480"/>
      </w:pPr>
      <w:rPr>
        <w:rFonts w:ascii="Times New Roman" w:hAnsi="Times New Roman" w:cs="Times New Roman" w:hint="eastAsia"/>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compat>
    <w:spaceForUL/>
    <w:balanceSingleByteDoubleByteWidth/>
    <w:doNotLeaveBackslashAlone/>
    <w:ulTrailSpace/>
    <w:doNotExpandShiftReturn/>
    <w:adjustLineHeightInTable/>
    <w:useFELayout/>
  </w:compat>
  <w:rsids>
    <w:rsidRoot w:val="00D16523"/>
    <w:rsid w:val="00320AD7"/>
    <w:rsid w:val="00B43A63"/>
    <w:rsid w:val="00D1652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0AD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一般文字 字元"/>
    <w:basedOn w:val="a"/>
    <w:link w:val="a4"/>
    <w:uiPriority w:val="99"/>
    <w:rsid w:val="00320AD7"/>
    <w:rPr>
      <w:rFonts w:ascii="細明體" w:eastAsia="細明體" w:hAnsi="Courier New" w:cs="細明體"/>
    </w:rPr>
  </w:style>
  <w:style w:type="character" w:customStyle="1" w:styleId="a4">
    <w:name w:val="純文字 字元"/>
    <w:aliases w:val="一般文字 字元 字元"/>
    <w:basedOn w:val="a0"/>
    <w:link w:val="a3"/>
    <w:uiPriority w:val="99"/>
    <w:rsid w:val="00320AD7"/>
    <w:rPr>
      <w:rFonts w:ascii="細明體" w:eastAsia="細明體" w:hAnsi="Courier New" w:cs="細明體"/>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211</Words>
  <Characters>1205</Characters>
  <Application>Microsoft Office Word</Application>
  <DocSecurity>4</DocSecurity>
  <Lines>10</Lines>
  <Paragraphs>2</Paragraphs>
  <ScaleCrop>false</ScaleCrop>
  <Company>HOME</Company>
  <LinksUpToDate>false</LinksUpToDate>
  <CharactersWithSpaces>1414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6-10-4綜合活動領域子計畫4</dc:title>
  <dc:subject/>
  <dc:creator>username</dc:creator>
  <cp:keywords/>
  <dc:description/>
  <cp:lastModifiedBy>user</cp:lastModifiedBy>
  <cp:revision>2</cp:revision>
  <dcterms:created xsi:type="dcterms:W3CDTF">2015-07-10T23:09:00Z</dcterms:created>
  <dcterms:modified xsi:type="dcterms:W3CDTF">2015-07-10T23:09:00Z</dcterms:modified>
</cp:coreProperties>
</file>