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2A" w:rsidRDefault="006C1E2A" w:rsidP="006C1E2A">
      <w:pPr>
        <w:jc w:val="center"/>
        <w:rPr>
          <w:rFonts w:ascii="標楷體" w:eastAsia="標楷體" w:hAnsi="標楷體"/>
          <w:sz w:val="40"/>
          <w:szCs w:val="40"/>
        </w:rPr>
      </w:pPr>
      <w:r w:rsidRPr="006C1E2A">
        <w:rPr>
          <w:rFonts w:ascii="標楷體" w:eastAsia="標楷體" w:hAnsi="標楷體" w:hint="eastAsia"/>
          <w:sz w:val="40"/>
          <w:szCs w:val="40"/>
        </w:rPr>
        <w:t>屏東</w:t>
      </w:r>
      <w:bookmarkStart w:id="0" w:name="_GoBack"/>
      <w:r w:rsidRPr="006C1E2A">
        <w:rPr>
          <w:rFonts w:ascii="標楷體" w:eastAsia="標楷體" w:hAnsi="標楷體" w:hint="eastAsia"/>
          <w:sz w:val="40"/>
          <w:szCs w:val="40"/>
        </w:rPr>
        <w:t>縣立學校教師出勤差假管理要點</w:t>
      </w:r>
      <w:bookmarkEnd w:id="0"/>
    </w:p>
    <w:p w:rsidR="00606C36" w:rsidRPr="00D61841" w:rsidRDefault="006C4BFC" w:rsidP="006C4BFC">
      <w:pPr>
        <w:jc w:val="right"/>
        <w:rPr>
          <w:rFonts w:ascii="標楷體" w:eastAsia="標楷體" w:hAnsi="標楷體"/>
          <w:sz w:val="20"/>
          <w:szCs w:val="20"/>
        </w:rPr>
      </w:pPr>
      <w:r w:rsidRPr="00D61841">
        <w:rPr>
          <w:rFonts w:ascii="標楷體" w:eastAsia="標楷體" w:hAnsi="標楷體" w:hint="eastAsia"/>
          <w:sz w:val="20"/>
          <w:szCs w:val="20"/>
        </w:rPr>
        <w:t>99年5月12日屏府人考字第0990116785號函修訂</w:t>
      </w:r>
    </w:p>
    <w:p w:rsidR="006C4BFC" w:rsidRPr="00D61841" w:rsidRDefault="006C4BFC" w:rsidP="006C4BFC">
      <w:pPr>
        <w:jc w:val="right"/>
        <w:rPr>
          <w:rFonts w:ascii="標楷體" w:eastAsia="標楷體" w:hAnsi="標楷體"/>
          <w:sz w:val="20"/>
          <w:szCs w:val="20"/>
        </w:rPr>
      </w:pPr>
      <w:r w:rsidRPr="00D61841">
        <w:rPr>
          <w:rFonts w:ascii="標楷體" w:eastAsia="標楷體" w:hAnsi="標楷體" w:hint="eastAsia"/>
          <w:sz w:val="20"/>
          <w:szCs w:val="20"/>
        </w:rPr>
        <w:t>104年</w:t>
      </w:r>
      <w:r w:rsidR="00F03950" w:rsidRPr="00D61841">
        <w:rPr>
          <w:rFonts w:ascii="標楷體" w:eastAsia="標楷體" w:hAnsi="標楷體" w:hint="eastAsia"/>
          <w:sz w:val="20"/>
          <w:szCs w:val="20"/>
        </w:rPr>
        <w:t>6</w:t>
      </w:r>
      <w:r w:rsidRPr="00D61841">
        <w:rPr>
          <w:rFonts w:ascii="標楷體" w:eastAsia="標楷體" w:hAnsi="標楷體" w:hint="eastAsia"/>
          <w:sz w:val="20"/>
          <w:szCs w:val="20"/>
        </w:rPr>
        <w:t>月</w:t>
      </w:r>
      <w:r w:rsidR="00D61841" w:rsidRPr="00D61841">
        <w:rPr>
          <w:rFonts w:ascii="標楷體" w:eastAsia="標楷體" w:hAnsi="標楷體" w:hint="eastAsia"/>
          <w:sz w:val="20"/>
          <w:szCs w:val="20"/>
        </w:rPr>
        <w:t>16</w:t>
      </w:r>
      <w:r w:rsidRPr="00D61841">
        <w:rPr>
          <w:rFonts w:ascii="標楷體" w:eastAsia="標楷體" w:hAnsi="標楷體" w:hint="eastAsia"/>
          <w:sz w:val="20"/>
          <w:szCs w:val="20"/>
        </w:rPr>
        <w:t>日屏府人考字第</w:t>
      </w:r>
      <w:r w:rsidR="00D61841" w:rsidRPr="00D61841">
        <w:rPr>
          <w:rFonts w:ascii="標楷體" w:eastAsia="標楷體" w:hAnsi="標楷體" w:hint="eastAsia"/>
          <w:sz w:val="20"/>
          <w:szCs w:val="20"/>
        </w:rPr>
        <w:t>10416790900</w:t>
      </w:r>
      <w:r w:rsidRPr="00D61841">
        <w:rPr>
          <w:rFonts w:ascii="標楷體" w:eastAsia="標楷體" w:hAnsi="標楷體" w:hint="eastAsia"/>
          <w:sz w:val="20"/>
          <w:szCs w:val="20"/>
        </w:rPr>
        <w:t>號函修訂</w:t>
      </w:r>
      <w:r w:rsidR="00D61841" w:rsidRPr="00D61841">
        <w:rPr>
          <w:rFonts w:ascii="標楷體" w:eastAsia="標楷體" w:hAnsi="標楷體" w:hint="eastAsia"/>
          <w:sz w:val="20"/>
          <w:szCs w:val="20"/>
        </w:rPr>
        <w:t>，並自104年8月1日生效</w:t>
      </w:r>
    </w:p>
    <w:p w:rsidR="00E32AB9" w:rsidRPr="00E32AB9" w:rsidRDefault="00E32AB9" w:rsidP="00E32AB9">
      <w:pPr>
        <w:adjustRightInd w:val="0"/>
        <w:snapToGrid w:val="0"/>
        <w:spacing w:line="460" w:lineRule="exact"/>
        <w:ind w:left="560" w:hangingChars="200" w:hanging="560"/>
        <w:jc w:val="both"/>
        <w:rPr>
          <w:rFonts w:ascii="標楷體" w:eastAsia="標楷體" w:hAnsi="標楷體"/>
          <w:sz w:val="28"/>
          <w:szCs w:val="28"/>
        </w:rPr>
      </w:pPr>
      <w:r w:rsidRPr="00E32AB9">
        <w:rPr>
          <w:rFonts w:ascii="標楷體" w:eastAsia="標楷體" w:hAnsi="標楷體" w:hint="eastAsia"/>
          <w:sz w:val="28"/>
          <w:szCs w:val="28"/>
        </w:rPr>
        <w:t>一、屏東縣政府（以下簡稱本府）為管理所屬學校（含幼兒園）教師（含校長、軍訓教官及護理教師）之出勤、差假，特定本要點。</w:t>
      </w:r>
    </w:p>
    <w:p w:rsidR="00E32AB9" w:rsidRPr="00E32AB9" w:rsidRDefault="00E32AB9" w:rsidP="00E32AB9">
      <w:pPr>
        <w:adjustRightInd w:val="0"/>
        <w:snapToGrid w:val="0"/>
        <w:spacing w:line="460" w:lineRule="exact"/>
        <w:ind w:left="560" w:hangingChars="200" w:hanging="560"/>
        <w:jc w:val="both"/>
        <w:rPr>
          <w:rFonts w:ascii="標楷體" w:eastAsia="標楷體" w:hAnsi="標楷體"/>
          <w:sz w:val="28"/>
          <w:szCs w:val="28"/>
        </w:rPr>
      </w:pPr>
      <w:r w:rsidRPr="00E32AB9">
        <w:rPr>
          <w:rFonts w:ascii="標楷體" w:eastAsia="標楷體" w:hAnsi="標楷體" w:hint="eastAsia"/>
          <w:sz w:val="28"/>
          <w:szCs w:val="28"/>
        </w:rPr>
        <w:t>二、教師應依規定時間出勤，除兼行政職務教師（校長除外）應親自簽到（退）外，其餘免簽到（退）。</w:t>
      </w:r>
    </w:p>
    <w:p w:rsidR="00E32AB9" w:rsidRPr="00E32AB9" w:rsidRDefault="00E32AB9" w:rsidP="00F700C9">
      <w:pPr>
        <w:adjustRightInd w:val="0"/>
        <w:snapToGrid w:val="0"/>
        <w:spacing w:line="460" w:lineRule="exact"/>
        <w:ind w:leftChars="200" w:left="480" w:firstLineChars="200" w:firstLine="560"/>
        <w:jc w:val="both"/>
        <w:rPr>
          <w:rFonts w:ascii="標楷體" w:eastAsia="標楷體" w:hAnsi="標楷體"/>
          <w:sz w:val="28"/>
          <w:szCs w:val="28"/>
        </w:rPr>
      </w:pPr>
      <w:r w:rsidRPr="00E32AB9">
        <w:rPr>
          <w:rFonts w:ascii="標楷體" w:eastAsia="標楷體" w:hAnsi="標楷體" w:hint="eastAsia"/>
          <w:sz w:val="28"/>
          <w:szCs w:val="28"/>
        </w:rPr>
        <w:t>前項簽到（退）以集中一處為原則，並由專人負責管理。</w:t>
      </w:r>
    </w:p>
    <w:p w:rsidR="00E32AB9" w:rsidRPr="00E32AB9" w:rsidRDefault="00E32AB9" w:rsidP="00E32AB9">
      <w:pPr>
        <w:adjustRightInd w:val="0"/>
        <w:snapToGrid w:val="0"/>
        <w:spacing w:line="460" w:lineRule="exact"/>
        <w:ind w:left="560" w:hangingChars="200" w:hanging="560"/>
        <w:jc w:val="both"/>
        <w:rPr>
          <w:rFonts w:ascii="標楷體" w:eastAsia="標楷體" w:hAnsi="標楷體"/>
          <w:sz w:val="28"/>
          <w:szCs w:val="28"/>
        </w:rPr>
      </w:pPr>
      <w:r w:rsidRPr="00E32AB9">
        <w:rPr>
          <w:rFonts w:ascii="標楷體" w:eastAsia="標楷體" w:hAnsi="標楷體" w:hint="eastAsia"/>
          <w:sz w:val="28"/>
          <w:szCs w:val="28"/>
        </w:rPr>
        <w:t>三、教師出勤時數每日八小時，每週總時數四十小時為原則，各校得視實際情形自訂補充規定。</w:t>
      </w:r>
    </w:p>
    <w:p w:rsidR="00E32AB9" w:rsidRPr="00E32AB9" w:rsidRDefault="00E32AB9" w:rsidP="00E32AB9">
      <w:pPr>
        <w:adjustRightInd w:val="0"/>
        <w:snapToGrid w:val="0"/>
        <w:spacing w:line="460" w:lineRule="exact"/>
        <w:ind w:left="560" w:hangingChars="200" w:hanging="560"/>
        <w:jc w:val="both"/>
        <w:rPr>
          <w:rFonts w:ascii="標楷體" w:eastAsia="標楷體" w:hAnsi="標楷體"/>
          <w:sz w:val="28"/>
          <w:szCs w:val="28"/>
        </w:rPr>
      </w:pPr>
      <w:r w:rsidRPr="00E32AB9">
        <w:rPr>
          <w:rFonts w:ascii="標楷體" w:eastAsia="標楷體" w:hAnsi="標楷體" w:hint="eastAsia"/>
          <w:sz w:val="28"/>
          <w:szCs w:val="28"/>
        </w:rPr>
        <w:t>四、教師除依規定程序申請差假者外，應依規定時間到勤。</w:t>
      </w:r>
    </w:p>
    <w:p w:rsidR="00E32AB9" w:rsidRPr="00E32AB9" w:rsidRDefault="00E32AB9" w:rsidP="00F700C9">
      <w:pPr>
        <w:adjustRightInd w:val="0"/>
        <w:snapToGrid w:val="0"/>
        <w:spacing w:line="460" w:lineRule="exact"/>
        <w:ind w:leftChars="200" w:left="480" w:firstLineChars="200" w:firstLine="560"/>
        <w:jc w:val="both"/>
        <w:rPr>
          <w:rFonts w:ascii="標楷體" w:eastAsia="標楷體" w:hAnsi="標楷體"/>
          <w:sz w:val="28"/>
          <w:szCs w:val="28"/>
        </w:rPr>
      </w:pPr>
      <w:r w:rsidRPr="00E32AB9">
        <w:rPr>
          <w:rFonts w:ascii="標楷體" w:eastAsia="標楷體" w:hAnsi="標楷體" w:hint="eastAsia"/>
          <w:sz w:val="28"/>
          <w:szCs w:val="28"/>
        </w:rPr>
        <w:t>在規定出勤時間開始後到達者為遲到，下班時間前離開者為早退，遲到、早退或未辦理請假手續者，以曠職論。但有職務上正當理由或其他特殊情形，經查屬實並簽報核准者，不在此限。</w:t>
      </w:r>
    </w:p>
    <w:p w:rsidR="00E32AB9" w:rsidRPr="00E32AB9" w:rsidRDefault="00E32AB9" w:rsidP="00E32AB9">
      <w:pPr>
        <w:adjustRightInd w:val="0"/>
        <w:snapToGrid w:val="0"/>
        <w:spacing w:line="460" w:lineRule="exact"/>
        <w:ind w:left="560" w:hangingChars="200" w:hanging="560"/>
        <w:jc w:val="both"/>
        <w:rPr>
          <w:rFonts w:ascii="標楷體" w:eastAsia="標楷體" w:hAnsi="標楷體"/>
          <w:sz w:val="28"/>
          <w:szCs w:val="28"/>
        </w:rPr>
      </w:pPr>
      <w:r w:rsidRPr="00E32AB9">
        <w:rPr>
          <w:rFonts w:ascii="標楷體" w:eastAsia="標楷體" w:hAnsi="標楷體" w:hint="eastAsia"/>
          <w:sz w:val="28"/>
          <w:szCs w:val="28"/>
        </w:rPr>
        <w:t>五、教師應按課程表授課，並依下列規定辦理：</w:t>
      </w:r>
    </w:p>
    <w:p w:rsidR="00E32AB9" w:rsidRPr="00E32AB9" w:rsidRDefault="00E32AB9" w:rsidP="00F700C9">
      <w:pPr>
        <w:adjustRightInd w:val="0"/>
        <w:snapToGrid w:val="0"/>
        <w:spacing w:line="460" w:lineRule="exact"/>
        <w:ind w:leftChars="200" w:left="1040" w:hangingChars="200" w:hanging="560"/>
        <w:jc w:val="both"/>
        <w:rPr>
          <w:rFonts w:ascii="標楷體" w:eastAsia="標楷體" w:hAnsi="標楷體"/>
          <w:sz w:val="28"/>
          <w:szCs w:val="28"/>
        </w:rPr>
      </w:pPr>
      <w:r w:rsidRPr="00E32AB9">
        <w:rPr>
          <w:rFonts w:ascii="標楷體" w:eastAsia="標楷體" w:hAnsi="標楷體" w:hint="eastAsia"/>
          <w:sz w:val="28"/>
          <w:szCs w:val="28"/>
        </w:rPr>
        <w:t>(一)應於每節授課開始時，在學生點名簿上任課教師欄簽名。</w:t>
      </w:r>
    </w:p>
    <w:p w:rsidR="00E32AB9" w:rsidRPr="00E32AB9" w:rsidRDefault="00E32AB9" w:rsidP="00F700C9">
      <w:pPr>
        <w:adjustRightInd w:val="0"/>
        <w:snapToGrid w:val="0"/>
        <w:spacing w:line="460" w:lineRule="exact"/>
        <w:ind w:leftChars="200" w:left="1040" w:hangingChars="200" w:hanging="560"/>
        <w:jc w:val="both"/>
        <w:rPr>
          <w:rFonts w:ascii="標楷體" w:eastAsia="標楷體" w:hAnsi="標楷體"/>
          <w:sz w:val="28"/>
          <w:szCs w:val="28"/>
        </w:rPr>
      </w:pPr>
      <w:r w:rsidRPr="00E32AB9">
        <w:rPr>
          <w:rFonts w:ascii="標楷體" w:eastAsia="標楷體" w:hAnsi="標楷體" w:hint="eastAsia"/>
          <w:sz w:val="28"/>
          <w:szCs w:val="28"/>
        </w:rPr>
        <w:t>(二)授課時由教務</w:t>
      </w:r>
      <w:r w:rsidR="00EC48F6">
        <w:rPr>
          <w:rFonts w:ascii="標楷體" w:eastAsia="標楷體" w:hAnsi="標楷體" w:hint="eastAsia"/>
          <w:sz w:val="28"/>
          <w:szCs w:val="28"/>
        </w:rPr>
        <w:t>(導)</w:t>
      </w:r>
      <w:r w:rsidRPr="00E32AB9">
        <w:rPr>
          <w:rFonts w:ascii="標楷體" w:eastAsia="標楷體" w:hAnsi="標楷體" w:hint="eastAsia"/>
          <w:sz w:val="28"/>
          <w:szCs w:val="28"/>
        </w:rPr>
        <w:t>處負責查堂，上課鈴響五分鐘後到堂授課者為遲到，下課鈴響前離開課堂者為早退，上課鈴響十分鐘後到堂授課，或下課鈴響五分鐘前離開課堂者視為曠課。</w:t>
      </w:r>
    </w:p>
    <w:p w:rsidR="00E32AB9" w:rsidRPr="00E32AB9" w:rsidRDefault="00E32AB9" w:rsidP="00F700C9">
      <w:pPr>
        <w:adjustRightInd w:val="0"/>
        <w:snapToGrid w:val="0"/>
        <w:spacing w:line="460" w:lineRule="exact"/>
        <w:ind w:leftChars="200" w:left="1040" w:hangingChars="200" w:hanging="560"/>
        <w:jc w:val="both"/>
        <w:rPr>
          <w:rFonts w:ascii="標楷體" w:eastAsia="標楷體" w:hAnsi="標楷體"/>
          <w:sz w:val="28"/>
          <w:szCs w:val="28"/>
        </w:rPr>
      </w:pPr>
      <w:r w:rsidRPr="00E32AB9">
        <w:rPr>
          <w:rFonts w:ascii="標楷體" w:eastAsia="標楷體" w:hAnsi="標楷體" w:hint="eastAsia"/>
          <w:sz w:val="28"/>
          <w:szCs w:val="28"/>
        </w:rPr>
        <w:t>(三)未經學校同意，自行調代課者，以缺課論。</w:t>
      </w:r>
    </w:p>
    <w:p w:rsidR="00E32AB9" w:rsidRPr="00E32AB9" w:rsidRDefault="00E32AB9" w:rsidP="00F700C9">
      <w:pPr>
        <w:adjustRightInd w:val="0"/>
        <w:snapToGrid w:val="0"/>
        <w:spacing w:line="460" w:lineRule="exact"/>
        <w:ind w:leftChars="200" w:left="1040" w:hangingChars="200" w:hanging="560"/>
        <w:jc w:val="both"/>
        <w:rPr>
          <w:rFonts w:ascii="標楷體" w:eastAsia="標楷體" w:hAnsi="標楷體"/>
          <w:sz w:val="28"/>
          <w:szCs w:val="28"/>
        </w:rPr>
      </w:pPr>
      <w:r w:rsidRPr="00E32AB9">
        <w:rPr>
          <w:rFonts w:ascii="標楷體" w:eastAsia="標楷體" w:hAnsi="標楷體" w:hint="eastAsia"/>
          <w:sz w:val="28"/>
          <w:szCs w:val="28"/>
        </w:rPr>
        <w:t>(四)排課日數，每人每週以不少於五日為原則。</w:t>
      </w:r>
    </w:p>
    <w:p w:rsidR="00E32AB9" w:rsidRPr="00E32AB9" w:rsidRDefault="00E32AB9" w:rsidP="00F700C9">
      <w:pPr>
        <w:adjustRightInd w:val="0"/>
        <w:snapToGrid w:val="0"/>
        <w:spacing w:line="460" w:lineRule="exact"/>
        <w:ind w:leftChars="200" w:left="1040" w:hangingChars="200" w:hanging="560"/>
        <w:jc w:val="both"/>
        <w:rPr>
          <w:rFonts w:ascii="標楷體" w:eastAsia="標楷體" w:hAnsi="標楷體"/>
          <w:sz w:val="28"/>
          <w:szCs w:val="28"/>
        </w:rPr>
      </w:pPr>
      <w:r w:rsidRPr="00E32AB9">
        <w:rPr>
          <w:rFonts w:ascii="標楷體" w:eastAsia="標楷體" w:hAnsi="標楷體" w:hint="eastAsia"/>
          <w:sz w:val="28"/>
          <w:szCs w:val="28"/>
        </w:rPr>
        <w:t>(五)無故缺課者，除以曠課處理外，並規定時間書面通知補授所缺課程。</w:t>
      </w:r>
    </w:p>
    <w:p w:rsidR="00E32AB9" w:rsidRPr="00E32AB9" w:rsidRDefault="00E32AB9" w:rsidP="00F700C9">
      <w:pPr>
        <w:adjustRightInd w:val="0"/>
        <w:snapToGrid w:val="0"/>
        <w:spacing w:line="460" w:lineRule="exact"/>
        <w:ind w:leftChars="200" w:left="1040" w:hangingChars="200" w:hanging="560"/>
        <w:jc w:val="both"/>
        <w:rPr>
          <w:rFonts w:ascii="標楷體" w:eastAsia="標楷體" w:hAnsi="標楷體"/>
          <w:sz w:val="28"/>
          <w:szCs w:val="28"/>
        </w:rPr>
      </w:pPr>
      <w:r w:rsidRPr="00E32AB9">
        <w:rPr>
          <w:rFonts w:ascii="標楷體" w:eastAsia="標楷體" w:hAnsi="標楷體" w:hint="eastAsia"/>
          <w:sz w:val="28"/>
          <w:szCs w:val="28"/>
        </w:rPr>
        <w:t>(六)請假未符支代課鐘點費之規定者，所遺課務應做妥適之調配，俟其假滿後另訂時間補授。如未在規定時間內補授者，改以曠課處理。</w:t>
      </w:r>
    </w:p>
    <w:p w:rsidR="00E32AB9" w:rsidRPr="00E32AB9" w:rsidRDefault="00E32AB9" w:rsidP="00F700C9">
      <w:pPr>
        <w:adjustRightInd w:val="0"/>
        <w:snapToGrid w:val="0"/>
        <w:spacing w:line="460" w:lineRule="exact"/>
        <w:ind w:leftChars="200" w:left="1040" w:hangingChars="200" w:hanging="560"/>
        <w:jc w:val="both"/>
        <w:rPr>
          <w:rFonts w:ascii="標楷體" w:eastAsia="標楷體" w:hAnsi="標楷體"/>
          <w:sz w:val="28"/>
          <w:szCs w:val="28"/>
        </w:rPr>
      </w:pPr>
      <w:r w:rsidRPr="00E32AB9">
        <w:rPr>
          <w:rFonts w:ascii="標楷體" w:eastAsia="標楷體" w:hAnsi="標楷體" w:hint="eastAsia"/>
          <w:sz w:val="28"/>
          <w:szCs w:val="28"/>
        </w:rPr>
        <w:t>(七)日課表及調課情形由教務</w:t>
      </w:r>
      <w:r w:rsidR="00EC48F6">
        <w:rPr>
          <w:rFonts w:ascii="標楷體" w:eastAsia="標楷體" w:hAnsi="標楷體" w:hint="eastAsia"/>
          <w:sz w:val="28"/>
          <w:szCs w:val="28"/>
        </w:rPr>
        <w:t>(導)</w:t>
      </w:r>
      <w:r w:rsidRPr="00E32AB9">
        <w:rPr>
          <w:rFonts w:ascii="標楷體" w:eastAsia="標楷體" w:hAnsi="標楷體" w:hint="eastAsia"/>
          <w:sz w:val="28"/>
          <w:szCs w:val="28"/>
        </w:rPr>
        <w:t>處抄送當事人及人事單位，並將教師遲到、早退、缺課、曠課等情形逐次以書面通知當事人及人事單位。</w:t>
      </w:r>
    </w:p>
    <w:p w:rsidR="00E32AB9" w:rsidRPr="00E32AB9" w:rsidRDefault="00E32AB9" w:rsidP="00E32AB9">
      <w:pPr>
        <w:adjustRightInd w:val="0"/>
        <w:snapToGrid w:val="0"/>
        <w:spacing w:line="460" w:lineRule="exact"/>
        <w:ind w:left="560" w:hangingChars="200" w:hanging="560"/>
        <w:jc w:val="both"/>
        <w:rPr>
          <w:rFonts w:ascii="標楷體" w:eastAsia="標楷體" w:hAnsi="標楷體"/>
          <w:sz w:val="28"/>
          <w:szCs w:val="28"/>
        </w:rPr>
      </w:pPr>
      <w:r w:rsidRPr="00E32AB9">
        <w:rPr>
          <w:rFonts w:ascii="標楷體" w:eastAsia="標楷體" w:hAnsi="標楷體" w:hint="eastAsia"/>
          <w:sz w:val="28"/>
          <w:szCs w:val="28"/>
        </w:rPr>
        <w:t>六、教師對應參加之集會、考試、研究會及其他活動無故缺席者第一次勸告，第二次書面糾正，第三次起每次以曠職半日登記，由主辦單位將缺席人員逐次以書面通知當事人及人事單位。</w:t>
      </w:r>
    </w:p>
    <w:p w:rsidR="00E32AB9" w:rsidRPr="00E32AB9" w:rsidRDefault="00E32AB9" w:rsidP="00E32AB9">
      <w:pPr>
        <w:adjustRightInd w:val="0"/>
        <w:snapToGrid w:val="0"/>
        <w:spacing w:line="460" w:lineRule="exact"/>
        <w:ind w:left="560" w:hangingChars="200" w:hanging="560"/>
        <w:jc w:val="both"/>
        <w:rPr>
          <w:rFonts w:ascii="標楷體" w:eastAsia="標楷體" w:hAnsi="標楷體"/>
          <w:sz w:val="28"/>
          <w:szCs w:val="28"/>
        </w:rPr>
      </w:pPr>
      <w:r w:rsidRPr="00E32AB9">
        <w:rPr>
          <w:rFonts w:ascii="標楷體" w:eastAsia="標楷體" w:hAnsi="標楷體" w:hint="eastAsia"/>
          <w:sz w:val="28"/>
          <w:szCs w:val="28"/>
        </w:rPr>
        <w:t>七、校長差假期間之校務應指定處室主任代理，出國及差假超過三日者，應報本府核定；三日以內者，由服務學校自行登記備查。</w:t>
      </w:r>
    </w:p>
    <w:p w:rsidR="00E32AB9" w:rsidRPr="00E32AB9" w:rsidRDefault="00E32AB9" w:rsidP="00E32AB9">
      <w:pPr>
        <w:adjustRightInd w:val="0"/>
        <w:snapToGrid w:val="0"/>
        <w:spacing w:line="460" w:lineRule="exact"/>
        <w:ind w:left="560" w:hangingChars="200" w:hanging="560"/>
        <w:jc w:val="both"/>
        <w:rPr>
          <w:rFonts w:ascii="標楷體" w:eastAsia="標楷體" w:hAnsi="標楷體"/>
          <w:sz w:val="28"/>
          <w:szCs w:val="28"/>
        </w:rPr>
      </w:pPr>
      <w:r w:rsidRPr="00E32AB9">
        <w:rPr>
          <w:rFonts w:ascii="標楷體" w:eastAsia="標楷體" w:hAnsi="標楷體" w:hint="eastAsia"/>
          <w:sz w:val="28"/>
          <w:szCs w:val="28"/>
        </w:rPr>
        <w:lastRenderedPageBreak/>
        <w:t>八、請假不足一小時者，以一小時計算；滿八小時折算一日。</w:t>
      </w:r>
    </w:p>
    <w:p w:rsidR="00E32AB9" w:rsidRPr="00E32AB9" w:rsidRDefault="00E32AB9" w:rsidP="00F700C9">
      <w:pPr>
        <w:adjustRightInd w:val="0"/>
        <w:snapToGrid w:val="0"/>
        <w:spacing w:line="460" w:lineRule="exact"/>
        <w:ind w:leftChars="200" w:left="480" w:firstLineChars="200" w:firstLine="560"/>
        <w:jc w:val="both"/>
        <w:rPr>
          <w:rFonts w:ascii="標楷體" w:eastAsia="標楷體" w:hAnsi="標楷體"/>
          <w:sz w:val="28"/>
          <w:szCs w:val="28"/>
        </w:rPr>
      </w:pPr>
      <w:r w:rsidRPr="00E32AB9">
        <w:rPr>
          <w:rFonts w:ascii="標楷體" w:eastAsia="標楷體" w:hAnsi="標楷體" w:hint="eastAsia"/>
          <w:sz w:val="28"/>
          <w:szCs w:val="28"/>
        </w:rPr>
        <w:t>請假以半日計者，應以上半日或下半日為計算單位。</w:t>
      </w:r>
    </w:p>
    <w:p w:rsidR="00E32AB9" w:rsidRPr="00E32AB9" w:rsidRDefault="00E32AB9" w:rsidP="00E32AB9">
      <w:pPr>
        <w:adjustRightInd w:val="0"/>
        <w:snapToGrid w:val="0"/>
        <w:spacing w:line="460" w:lineRule="exact"/>
        <w:ind w:left="560" w:hangingChars="200" w:hanging="560"/>
        <w:jc w:val="both"/>
        <w:rPr>
          <w:rFonts w:ascii="標楷體" w:eastAsia="標楷體" w:hAnsi="標楷體"/>
          <w:sz w:val="28"/>
          <w:szCs w:val="28"/>
        </w:rPr>
      </w:pPr>
      <w:r w:rsidRPr="00E32AB9">
        <w:rPr>
          <w:rFonts w:ascii="標楷體" w:eastAsia="標楷體" w:hAnsi="標楷體" w:hint="eastAsia"/>
          <w:sz w:val="28"/>
          <w:szCs w:val="28"/>
        </w:rPr>
        <w:t>九、教師請假期間所遺職務，依下列規定辦理：</w:t>
      </w:r>
    </w:p>
    <w:p w:rsidR="00E32AB9" w:rsidRPr="00E32AB9" w:rsidRDefault="00E32AB9" w:rsidP="00F700C9">
      <w:pPr>
        <w:adjustRightInd w:val="0"/>
        <w:snapToGrid w:val="0"/>
        <w:spacing w:line="460" w:lineRule="exact"/>
        <w:ind w:leftChars="200" w:left="1040" w:hangingChars="200" w:hanging="560"/>
        <w:jc w:val="both"/>
        <w:rPr>
          <w:rFonts w:ascii="標楷體" w:eastAsia="標楷體" w:hAnsi="標楷體"/>
          <w:sz w:val="28"/>
          <w:szCs w:val="28"/>
        </w:rPr>
      </w:pPr>
      <w:r w:rsidRPr="00E32AB9">
        <w:rPr>
          <w:rFonts w:ascii="標楷體" w:eastAsia="標楷體" w:hAnsi="標楷體" w:hint="eastAsia"/>
          <w:sz w:val="28"/>
          <w:szCs w:val="28"/>
        </w:rPr>
        <w:t>(一)公假、公差：</w:t>
      </w:r>
    </w:p>
    <w:p w:rsidR="00E32AB9" w:rsidRPr="00E32AB9" w:rsidRDefault="00E32AB9" w:rsidP="00F700C9">
      <w:pPr>
        <w:adjustRightInd w:val="0"/>
        <w:snapToGrid w:val="0"/>
        <w:spacing w:line="460" w:lineRule="exact"/>
        <w:ind w:leftChars="400" w:left="1240" w:hangingChars="100" w:hanging="280"/>
        <w:jc w:val="both"/>
        <w:rPr>
          <w:rFonts w:ascii="標楷體" w:eastAsia="標楷體" w:hAnsi="標楷體"/>
          <w:sz w:val="28"/>
          <w:szCs w:val="28"/>
        </w:rPr>
      </w:pPr>
      <w:r w:rsidRPr="00E32AB9">
        <w:rPr>
          <w:rFonts w:ascii="標楷體" w:eastAsia="標楷體" w:hAnsi="標楷體" w:hint="eastAsia"/>
          <w:sz w:val="28"/>
          <w:szCs w:val="28"/>
        </w:rPr>
        <w:t>1.本府或學校同意課務派代者，所遺課務由學校遴聘合格人員(含校內合格教師)代課（理），並核支代課(理)費用。</w:t>
      </w:r>
    </w:p>
    <w:p w:rsidR="00E32AB9" w:rsidRPr="00E32AB9" w:rsidRDefault="00E32AB9" w:rsidP="00F700C9">
      <w:pPr>
        <w:adjustRightInd w:val="0"/>
        <w:snapToGrid w:val="0"/>
        <w:spacing w:line="460" w:lineRule="exact"/>
        <w:ind w:leftChars="400" w:left="1240" w:hangingChars="100" w:hanging="280"/>
        <w:jc w:val="both"/>
        <w:rPr>
          <w:rFonts w:ascii="標楷體" w:eastAsia="標楷體" w:hAnsi="標楷體"/>
          <w:sz w:val="28"/>
          <w:szCs w:val="28"/>
        </w:rPr>
      </w:pPr>
      <w:r w:rsidRPr="00E32AB9">
        <w:rPr>
          <w:rFonts w:ascii="標楷體" w:eastAsia="標楷體" w:hAnsi="標楷體" w:hint="eastAsia"/>
          <w:sz w:val="28"/>
          <w:szCs w:val="28"/>
        </w:rPr>
        <w:t>2.本府或學校不同意課務派代者，所遺課務以調(補)課方式處理，或由學校遴聘合格人員(含校內合格教師)代課（理），並由請假人負擔代課（理）費用。</w:t>
      </w:r>
    </w:p>
    <w:p w:rsidR="00E32AB9" w:rsidRPr="00E32AB9" w:rsidRDefault="00E32AB9" w:rsidP="00F700C9">
      <w:pPr>
        <w:adjustRightInd w:val="0"/>
        <w:snapToGrid w:val="0"/>
        <w:spacing w:line="460" w:lineRule="exact"/>
        <w:ind w:leftChars="200" w:left="1040" w:hangingChars="200" w:hanging="560"/>
        <w:jc w:val="both"/>
        <w:rPr>
          <w:rFonts w:ascii="標楷體" w:eastAsia="標楷體" w:hAnsi="標楷體"/>
          <w:sz w:val="28"/>
          <w:szCs w:val="28"/>
        </w:rPr>
      </w:pPr>
      <w:r w:rsidRPr="00E32AB9">
        <w:rPr>
          <w:rFonts w:ascii="標楷體" w:eastAsia="標楷體" w:hAnsi="標楷體" w:hint="eastAsia"/>
          <w:sz w:val="28"/>
          <w:szCs w:val="28"/>
        </w:rPr>
        <w:t>(二)休假、補假、未達連續三日之病假及合計七日以下之事假（含家庭照顧假）者，所遺課務應另定時間補課，或由學校遴聘合格人員(含校內合格教師)代課（理），並由請假人負擔代課（理）費用。</w:t>
      </w:r>
    </w:p>
    <w:p w:rsidR="00E32AB9" w:rsidRPr="00E32AB9" w:rsidRDefault="00E32AB9" w:rsidP="00F700C9">
      <w:pPr>
        <w:adjustRightInd w:val="0"/>
        <w:snapToGrid w:val="0"/>
        <w:spacing w:line="460" w:lineRule="exact"/>
        <w:ind w:leftChars="200" w:left="1040" w:hangingChars="200" w:hanging="560"/>
        <w:jc w:val="both"/>
        <w:rPr>
          <w:rFonts w:ascii="標楷體" w:eastAsia="標楷體" w:hAnsi="標楷體"/>
          <w:sz w:val="28"/>
          <w:szCs w:val="28"/>
        </w:rPr>
      </w:pPr>
      <w:r w:rsidRPr="00E32AB9">
        <w:rPr>
          <w:rFonts w:ascii="標楷體" w:eastAsia="標楷體" w:hAnsi="標楷體" w:hint="eastAsia"/>
          <w:sz w:val="28"/>
          <w:szCs w:val="28"/>
        </w:rPr>
        <w:t>(三)婚假、產前假、陪產假、娩假、流產假、公傷假、延長病假、喪假、骨髓捐贈假、器官捐贈假、原住民族歲時祭儀放假、連續三日以上之病假及合計超過七日按日扣薪之事假（含家庭照顧假）者，所遺課務由學校遴聘合格人員(含校內合格教師)代課（理），並核支代課（理）費用。</w:t>
      </w:r>
    </w:p>
    <w:p w:rsidR="00E32AB9" w:rsidRPr="00E32AB9" w:rsidRDefault="00E32AB9" w:rsidP="00F700C9">
      <w:pPr>
        <w:adjustRightInd w:val="0"/>
        <w:snapToGrid w:val="0"/>
        <w:spacing w:line="460" w:lineRule="exact"/>
        <w:ind w:leftChars="200" w:left="1040" w:hangingChars="200" w:hanging="560"/>
        <w:jc w:val="both"/>
        <w:rPr>
          <w:rFonts w:ascii="標楷體" w:eastAsia="標楷體" w:hAnsi="標楷體"/>
          <w:sz w:val="28"/>
          <w:szCs w:val="28"/>
        </w:rPr>
      </w:pPr>
      <w:r w:rsidRPr="00E32AB9">
        <w:rPr>
          <w:rFonts w:ascii="標楷體" w:eastAsia="標楷體" w:hAnsi="標楷體" w:hint="eastAsia"/>
          <w:sz w:val="28"/>
          <w:szCs w:val="28"/>
        </w:rPr>
        <w:t>(四)有兼課或代課者，請假期間停發鐘點費；所遺課務由學校遴聘合格人員(含校內合格教師)代課，並核支代課費用。</w:t>
      </w:r>
    </w:p>
    <w:p w:rsidR="00E32AB9" w:rsidRPr="00E32AB9" w:rsidRDefault="00E32AB9" w:rsidP="00F700C9">
      <w:pPr>
        <w:adjustRightInd w:val="0"/>
        <w:snapToGrid w:val="0"/>
        <w:spacing w:line="460" w:lineRule="exact"/>
        <w:ind w:leftChars="200" w:left="1040" w:hangingChars="200" w:hanging="560"/>
        <w:jc w:val="both"/>
        <w:rPr>
          <w:rFonts w:ascii="標楷體" w:eastAsia="標楷體" w:hAnsi="標楷體"/>
          <w:sz w:val="28"/>
          <w:szCs w:val="28"/>
        </w:rPr>
      </w:pPr>
      <w:r w:rsidRPr="00E32AB9">
        <w:rPr>
          <w:rFonts w:ascii="標楷體" w:eastAsia="標楷體" w:hAnsi="標楷體" w:hint="eastAsia"/>
          <w:sz w:val="28"/>
          <w:szCs w:val="28"/>
        </w:rPr>
        <w:t>(五)留職停薪期間，所遺課務由本府或學校遴聘合格人員代課（理），並核支代課（理）費用。</w:t>
      </w:r>
    </w:p>
    <w:p w:rsidR="00E32AB9" w:rsidRPr="00E32AB9" w:rsidRDefault="00E32AB9" w:rsidP="00F700C9">
      <w:pPr>
        <w:adjustRightInd w:val="0"/>
        <w:snapToGrid w:val="0"/>
        <w:spacing w:line="460" w:lineRule="exact"/>
        <w:ind w:leftChars="200" w:left="1040" w:hangingChars="200" w:hanging="560"/>
        <w:jc w:val="both"/>
        <w:rPr>
          <w:rFonts w:ascii="標楷體" w:eastAsia="標楷體" w:hAnsi="標楷體"/>
          <w:sz w:val="28"/>
          <w:szCs w:val="28"/>
        </w:rPr>
      </w:pPr>
      <w:r w:rsidRPr="00E32AB9">
        <w:rPr>
          <w:rFonts w:ascii="標楷體" w:eastAsia="標楷體" w:hAnsi="標楷體" w:hint="eastAsia"/>
          <w:sz w:val="28"/>
          <w:szCs w:val="28"/>
        </w:rPr>
        <w:t>(六)兼行政職務者，其所遺課務部分依前五款規定辦理；行政職務部分應由學校預為排定順序之現職人員代理，代理人連續代理十日（不含例假日）以上者，得按被代理人授課時數排課，所遺課務由學校遴聘合格人員代理（課），並核支代理（課）費用，若有超出鐘點改發兼代課鐘點費。請假期間較長而其兼職無人代理時，其兼職得調整之。</w:t>
      </w:r>
    </w:p>
    <w:p w:rsidR="00E32AB9" w:rsidRPr="00E32AB9" w:rsidRDefault="00E32AB9" w:rsidP="00F700C9">
      <w:pPr>
        <w:adjustRightInd w:val="0"/>
        <w:snapToGrid w:val="0"/>
        <w:spacing w:line="460" w:lineRule="exact"/>
        <w:ind w:leftChars="200" w:left="1040" w:hangingChars="200" w:hanging="560"/>
        <w:jc w:val="both"/>
        <w:rPr>
          <w:rFonts w:ascii="標楷體" w:eastAsia="標楷體" w:hAnsi="標楷體"/>
          <w:sz w:val="28"/>
          <w:szCs w:val="28"/>
        </w:rPr>
      </w:pPr>
      <w:r w:rsidRPr="00E32AB9">
        <w:rPr>
          <w:rFonts w:ascii="標楷體" w:eastAsia="標楷體" w:hAnsi="標楷體" w:hint="eastAsia"/>
          <w:sz w:val="28"/>
          <w:szCs w:val="28"/>
        </w:rPr>
        <w:t>(七)兼任導師者，其所遺課務部分依第一款至第五款辦理；其導師職務應由未兼職務之專任教師代理，代理期間依教師兼導師與專任教師每週授課之實際差距節數及其實際代理天數，發給代理導師鐘點費。</w:t>
      </w:r>
    </w:p>
    <w:p w:rsidR="00E32AB9" w:rsidRPr="00E32AB9" w:rsidRDefault="00E32AB9" w:rsidP="00F700C9">
      <w:pPr>
        <w:adjustRightInd w:val="0"/>
        <w:snapToGrid w:val="0"/>
        <w:spacing w:line="460" w:lineRule="exact"/>
        <w:ind w:leftChars="200" w:left="480" w:firstLineChars="200" w:firstLine="560"/>
        <w:jc w:val="both"/>
        <w:rPr>
          <w:rFonts w:ascii="標楷體" w:eastAsia="標楷體" w:hAnsi="標楷體"/>
          <w:sz w:val="28"/>
          <w:szCs w:val="28"/>
        </w:rPr>
      </w:pPr>
      <w:r w:rsidRPr="00E32AB9">
        <w:rPr>
          <w:rFonts w:ascii="標楷體" w:eastAsia="標楷體" w:hAnsi="標楷體" w:hint="eastAsia"/>
          <w:sz w:val="28"/>
          <w:szCs w:val="28"/>
        </w:rPr>
        <w:t>前項教師請假期間所聘代課(理)教師，其代課(理)費用應依中小學兼任及代課教師鐘點費支給基準及中小學代理教師待遇支給基準核支，並由學校統一核發。</w:t>
      </w:r>
    </w:p>
    <w:p w:rsidR="00E32AB9" w:rsidRPr="00E32AB9" w:rsidRDefault="00E32AB9" w:rsidP="00F700C9">
      <w:pPr>
        <w:adjustRightInd w:val="0"/>
        <w:snapToGrid w:val="0"/>
        <w:spacing w:line="460" w:lineRule="exact"/>
        <w:ind w:leftChars="200" w:left="480" w:firstLineChars="200" w:firstLine="560"/>
        <w:jc w:val="both"/>
        <w:rPr>
          <w:rFonts w:ascii="標楷體" w:eastAsia="標楷體" w:hAnsi="標楷體"/>
          <w:sz w:val="28"/>
          <w:szCs w:val="28"/>
        </w:rPr>
      </w:pPr>
      <w:r w:rsidRPr="00E32AB9">
        <w:rPr>
          <w:rFonts w:ascii="標楷體" w:eastAsia="標楷體" w:hAnsi="標楷體" w:hint="eastAsia"/>
          <w:sz w:val="28"/>
          <w:szCs w:val="28"/>
        </w:rPr>
        <w:lastRenderedPageBreak/>
        <w:t>由學校外聘合格人員代課(理)者，學校應依規定為其辦理勞工保險及國民健康保險並支付相關費用。</w:t>
      </w:r>
    </w:p>
    <w:p w:rsidR="006C1E2A" w:rsidRPr="006C1E2A" w:rsidRDefault="00E32AB9" w:rsidP="00E32AB9">
      <w:pPr>
        <w:adjustRightInd w:val="0"/>
        <w:snapToGrid w:val="0"/>
        <w:spacing w:line="460" w:lineRule="exact"/>
        <w:ind w:left="560" w:hangingChars="200" w:hanging="560"/>
        <w:jc w:val="both"/>
        <w:rPr>
          <w:rFonts w:ascii="標楷體" w:eastAsia="標楷體" w:hAnsi="標楷體"/>
          <w:sz w:val="28"/>
          <w:szCs w:val="28"/>
        </w:rPr>
      </w:pPr>
      <w:r w:rsidRPr="00E32AB9">
        <w:rPr>
          <w:rFonts w:ascii="標楷體" w:eastAsia="標楷體" w:hAnsi="標楷體" w:hint="eastAsia"/>
          <w:sz w:val="28"/>
          <w:szCs w:val="28"/>
        </w:rPr>
        <w:t>十、教師請假，由學校自行核定，並列冊登記。但因公出國者，應報本府核定。</w:t>
      </w:r>
    </w:p>
    <w:sectPr w:rsidR="006C1E2A" w:rsidRPr="006C1E2A" w:rsidSect="00161496">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FA7" w:rsidRDefault="00C92FA7" w:rsidP="006C1E2A">
      <w:r>
        <w:separator/>
      </w:r>
    </w:p>
  </w:endnote>
  <w:endnote w:type="continuationSeparator" w:id="0">
    <w:p w:rsidR="00C92FA7" w:rsidRDefault="00C92FA7" w:rsidP="006C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288180"/>
      <w:docPartObj>
        <w:docPartGallery w:val="Page Numbers (Bottom of Page)"/>
        <w:docPartUnique/>
      </w:docPartObj>
    </w:sdtPr>
    <w:sdtEndPr/>
    <w:sdtContent>
      <w:p w:rsidR="00161496" w:rsidRDefault="00161496">
        <w:pPr>
          <w:pStyle w:val="a5"/>
          <w:jc w:val="center"/>
        </w:pPr>
        <w:r>
          <w:fldChar w:fldCharType="begin"/>
        </w:r>
        <w:r>
          <w:instrText>PAGE   \* MERGEFORMAT</w:instrText>
        </w:r>
        <w:r>
          <w:fldChar w:fldCharType="separate"/>
        </w:r>
        <w:r w:rsidR="00AC28F2" w:rsidRPr="00AC28F2">
          <w:rPr>
            <w:noProof/>
            <w:lang w:val="zh-TW"/>
          </w:rPr>
          <w:t>1</w:t>
        </w:r>
        <w:r>
          <w:fldChar w:fldCharType="end"/>
        </w:r>
      </w:p>
    </w:sdtContent>
  </w:sdt>
  <w:p w:rsidR="00161496" w:rsidRDefault="001614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FA7" w:rsidRDefault="00C92FA7" w:rsidP="006C1E2A">
      <w:r>
        <w:separator/>
      </w:r>
    </w:p>
  </w:footnote>
  <w:footnote w:type="continuationSeparator" w:id="0">
    <w:p w:rsidR="00C92FA7" w:rsidRDefault="00C92FA7" w:rsidP="006C1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E2A"/>
    <w:rsid w:val="000A152A"/>
    <w:rsid w:val="00113C22"/>
    <w:rsid w:val="00161496"/>
    <w:rsid w:val="00322572"/>
    <w:rsid w:val="0032701B"/>
    <w:rsid w:val="0038030D"/>
    <w:rsid w:val="0044407C"/>
    <w:rsid w:val="00567CC8"/>
    <w:rsid w:val="005E008E"/>
    <w:rsid w:val="005F1B52"/>
    <w:rsid w:val="00606C36"/>
    <w:rsid w:val="006A03C2"/>
    <w:rsid w:val="006C1E2A"/>
    <w:rsid w:val="006C4BFC"/>
    <w:rsid w:val="007120AF"/>
    <w:rsid w:val="00944259"/>
    <w:rsid w:val="00A20425"/>
    <w:rsid w:val="00A934BB"/>
    <w:rsid w:val="00AC28F2"/>
    <w:rsid w:val="00B134B5"/>
    <w:rsid w:val="00B32C1B"/>
    <w:rsid w:val="00B96790"/>
    <w:rsid w:val="00BD1A17"/>
    <w:rsid w:val="00C3068C"/>
    <w:rsid w:val="00C3143D"/>
    <w:rsid w:val="00C92FA7"/>
    <w:rsid w:val="00CC3F5E"/>
    <w:rsid w:val="00D53921"/>
    <w:rsid w:val="00D61841"/>
    <w:rsid w:val="00DE4BCE"/>
    <w:rsid w:val="00DE5BFA"/>
    <w:rsid w:val="00E32AB9"/>
    <w:rsid w:val="00EC48F6"/>
    <w:rsid w:val="00F03950"/>
    <w:rsid w:val="00F700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E2A"/>
    <w:pPr>
      <w:tabs>
        <w:tab w:val="center" w:pos="4153"/>
        <w:tab w:val="right" w:pos="8306"/>
      </w:tabs>
      <w:snapToGrid w:val="0"/>
    </w:pPr>
    <w:rPr>
      <w:sz w:val="20"/>
      <w:szCs w:val="20"/>
    </w:rPr>
  </w:style>
  <w:style w:type="character" w:customStyle="1" w:styleId="a4">
    <w:name w:val="頁首 字元"/>
    <w:basedOn w:val="a0"/>
    <w:link w:val="a3"/>
    <w:uiPriority w:val="99"/>
    <w:rsid w:val="006C1E2A"/>
    <w:rPr>
      <w:sz w:val="20"/>
      <w:szCs w:val="20"/>
    </w:rPr>
  </w:style>
  <w:style w:type="paragraph" w:styleId="a5">
    <w:name w:val="footer"/>
    <w:basedOn w:val="a"/>
    <w:link w:val="a6"/>
    <w:uiPriority w:val="99"/>
    <w:unhideWhenUsed/>
    <w:rsid w:val="006C1E2A"/>
    <w:pPr>
      <w:tabs>
        <w:tab w:val="center" w:pos="4153"/>
        <w:tab w:val="right" w:pos="8306"/>
      </w:tabs>
      <w:snapToGrid w:val="0"/>
    </w:pPr>
    <w:rPr>
      <w:sz w:val="20"/>
      <w:szCs w:val="20"/>
    </w:rPr>
  </w:style>
  <w:style w:type="character" w:customStyle="1" w:styleId="a6">
    <w:name w:val="頁尾 字元"/>
    <w:basedOn w:val="a0"/>
    <w:link w:val="a5"/>
    <w:uiPriority w:val="99"/>
    <w:rsid w:val="006C1E2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E2A"/>
    <w:pPr>
      <w:tabs>
        <w:tab w:val="center" w:pos="4153"/>
        <w:tab w:val="right" w:pos="8306"/>
      </w:tabs>
      <w:snapToGrid w:val="0"/>
    </w:pPr>
    <w:rPr>
      <w:sz w:val="20"/>
      <w:szCs w:val="20"/>
    </w:rPr>
  </w:style>
  <w:style w:type="character" w:customStyle="1" w:styleId="a4">
    <w:name w:val="頁首 字元"/>
    <w:basedOn w:val="a0"/>
    <w:link w:val="a3"/>
    <w:uiPriority w:val="99"/>
    <w:rsid w:val="006C1E2A"/>
    <w:rPr>
      <w:sz w:val="20"/>
      <w:szCs w:val="20"/>
    </w:rPr>
  </w:style>
  <w:style w:type="paragraph" w:styleId="a5">
    <w:name w:val="footer"/>
    <w:basedOn w:val="a"/>
    <w:link w:val="a6"/>
    <w:uiPriority w:val="99"/>
    <w:unhideWhenUsed/>
    <w:rsid w:val="006C1E2A"/>
    <w:pPr>
      <w:tabs>
        <w:tab w:val="center" w:pos="4153"/>
        <w:tab w:val="right" w:pos="8306"/>
      </w:tabs>
      <w:snapToGrid w:val="0"/>
    </w:pPr>
    <w:rPr>
      <w:sz w:val="20"/>
      <w:szCs w:val="20"/>
    </w:rPr>
  </w:style>
  <w:style w:type="character" w:customStyle="1" w:styleId="a6">
    <w:name w:val="頁尾 字元"/>
    <w:basedOn w:val="a0"/>
    <w:link w:val="a5"/>
    <w:uiPriority w:val="99"/>
    <w:rsid w:val="006C1E2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DD690-8A71-44B0-820F-4300039A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Words>
  <Characters>1518</Characters>
  <Application>Microsoft Office Word</Application>
  <DocSecurity>0</DocSecurity>
  <Lines>12</Lines>
  <Paragraphs>3</Paragraphs>
  <ScaleCrop>false</ScaleCrop>
  <Company>pthg</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2015-05-29T07:59:00Z</cp:lastPrinted>
  <dcterms:created xsi:type="dcterms:W3CDTF">2015-06-18T01:26:00Z</dcterms:created>
  <dcterms:modified xsi:type="dcterms:W3CDTF">2015-06-18T01:26:00Z</dcterms:modified>
</cp:coreProperties>
</file>