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7A" w:rsidRPr="000D6DDC" w:rsidRDefault="00663EA3" w:rsidP="00D12A90">
      <w:pPr>
        <w:spacing w:afterLines="50" w:after="180" w:line="440" w:lineRule="exact"/>
        <w:jc w:val="center"/>
        <w:rPr>
          <w:rFonts w:ascii="Times New Roman" w:eastAsia="標楷體" w:hAnsi="Times New Roman" w:cs="Times New Roman"/>
          <w:sz w:val="32"/>
          <w:szCs w:val="32"/>
          <w:u w:val="none"/>
        </w:rPr>
      </w:pPr>
      <w:bookmarkStart w:id="0" w:name="_GoBack"/>
      <w:r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臺北市政府環境保護局</w:t>
      </w:r>
      <w:r w:rsidR="00872F85"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延慧書庫</w:t>
      </w:r>
      <w:r w:rsidR="00F65D7A"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舊書索取</w:t>
      </w:r>
      <w:r w:rsidR="00D4454C"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及</w:t>
      </w:r>
      <w:r w:rsidR="00F65D7A"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兌換</w:t>
      </w:r>
      <w:r w:rsidR="00B557BC" w:rsidRPr="000D6DDC">
        <w:rPr>
          <w:rFonts w:ascii="Times New Roman" w:eastAsia="標楷體" w:hAnsi="Times New Roman" w:cs="Times New Roman" w:hint="eastAsia"/>
          <w:sz w:val="32"/>
          <w:szCs w:val="32"/>
          <w:u w:val="none"/>
        </w:rPr>
        <w:t>須知</w:t>
      </w:r>
    </w:p>
    <w:bookmarkEnd w:id="0"/>
    <w:p w:rsidR="000C4EC7" w:rsidRPr="000D6DDC" w:rsidRDefault="000C4EC7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臺北市政府環境保護局（以下簡稱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局）為宣導</w:t>
      </w:r>
      <w:r w:rsidR="00DC1126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民眾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源頭減量、資源回收觀念，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同時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促進</w:t>
      </w:r>
      <w:r w:rsidR="005A4FC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舊書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資源再利用，特</w:t>
      </w:r>
      <w:r w:rsid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設立延慧書庫（以下簡稱本書庫）並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訂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定本須知。</w:t>
      </w:r>
    </w:p>
    <w:p w:rsidR="00516293" w:rsidRPr="000D6DDC" w:rsidRDefault="005F2DAE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書庫</w:t>
      </w:r>
      <w:r w:rsidR="00757620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之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書籍來源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為民眾、公司</w:t>
      </w:r>
      <w:r w:rsidR="00757620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行號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、機關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團體等</w:t>
      </w:r>
      <w:r w:rsidR="0029282A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排出之舊書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並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無償交由</w:t>
      </w:r>
      <w:r w:rsidR="00EB2B22"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局回收再使用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者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。</w:t>
      </w:r>
    </w:p>
    <w:p w:rsidR="000C4EC7" w:rsidRPr="000D6DDC" w:rsidRDefault="000D6DDC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書庫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設立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地點為臺北市內湖區行忠路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178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巷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號（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本局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內湖再生家具展示場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樓），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分為索取兌換區</w:t>
      </w:r>
      <w:r w:rsidR="000203B2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閱讀區，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開放時間為每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星期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二至</w:t>
      </w:r>
      <w:r w:rsidR="00757620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星期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五及星期日上午十時至下午五時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="000F4D8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如有異動，另行公告。</w:t>
      </w:r>
    </w:p>
    <w:p w:rsidR="00516293" w:rsidRPr="000D6DDC" w:rsidRDefault="00516293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索取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之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對象應符合下列條件：</w:t>
      </w:r>
    </w:p>
    <w:p w:rsidR="00516293" w:rsidRPr="000D6DDC" w:rsidRDefault="00516293" w:rsidP="008468AC">
      <w:pPr>
        <w:pStyle w:val="a9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學生</w:t>
      </w:r>
      <w:r w:rsid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。</w:t>
      </w:r>
    </w:p>
    <w:p w:rsidR="00516293" w:rsidRPr="000D6DDC" w:rsidRDefault="00516293" w:rsidP="008468AC">
      <w:pPr>
        <w:pStyle w:val="a9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低收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入戶或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中低收入戶</w:t>
      </w:r>
      <w:r w:rsid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。</w:t>
      </w:r>
    </w:p>
    <w:p w:rsidR="00516293" w:rsidRPr="000D6DDC" w:rsidRDefault="00D4454C" w:rsidP="008468AC">
      <w:pPr>
        <w:pStyle w:val="a9"/>
        <w:numPr>
          <w:ilvl w:val="0"/>
          <w:numId w:val="4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不符合前</w:t>
      </w:r>
      <w:r w:rsidR="000203B2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二款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身分之</w:t>
      </w:r>
      <w:r w:rsidR="0051629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一般民眾</w:t>
      </w:r>
      <w:r w:rsid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。</w:t>
      </w:r>
    </w:p>
    <w:p w:rsidR="00516293" w:rsidRPr="000D6DDC" w:rsidRDefault="00516293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索取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兌換方式：</w:t>
      </w:r>
    </w:p>
    <w:p w:rsidR="00516293" w:rsidRPr="000D6DDC" w:rsidRDefault="00516293" w:rsidP="008468AC">
      <w:pPr>
        <w:pStyle w:val="a9"/>
        <w:numPr>
          <w:ilvl w:val="0"/>
          <w:numId w:val="5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學生：憑有效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之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學生證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每月可免費索取</w:t>
      </w:r>
      <w:r w:rsidR="000203B2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3</w:t>
      </w:r>
      <w:r w:rsidR="006212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本舊書（每月以</w:t>
      </w:r>
      <w:r w:rsidR="006212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="006212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次為限</w:t>
      </w:r>
      <w:r w:rsidR="00A50188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，不得代領</w:t>
      </w:r>
      <w:r w:rsidR="006212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）。</w:t>
      </w:r>
    </w:p>
    <w:p w:rsidR="0062120D" w:rsidRPr="000D6DDC" w:rsidRDefault="0062120D" w:rsidP="008468AC">
      <w:pPr>
        <w:pStyle w:val="a9"/>
        <w:numPr>
          <w:ilvl w:val="0"/>
          <w:numId w:val="5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低收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入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戶或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中低收入戶：憑政府機關核發之低收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入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戶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中低收入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戶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卡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每月可免費索取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10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本舊書（</w:t>
      </w:r>
      <w:r w:rsidR="005A4FC3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每戶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每月以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次為限</w:t>
      </w:r>
      <w:r w:rsidR="000017F5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，不得代領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）。</w:t>
      </w:r>
    </w:p>
    <w:p w:rsidR="00516293" w:rsidRDefault="0062120D" w:rsidP="008468AC">
      <w:pPr>
        <w:pStyle w:val="a9"/>
        <w:numPr>
          <w:ilvl w:val="0"/>
          <w:numId w:val="5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一般民眾：憑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15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顆電池可兌換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本舊書（每次以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10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本為限，每月不限次數）。</w:t>
      </w:r>
    </w:p>
    <w:p w:rsidR="002A66BA" w:rsidRPr="000D6DDC" w:rsidRDefault="002A66BA" w:rsidP="008468AC">
      <w:pPr>
        <w:pStyle w:val="a9"/>
        <w:numPr>
          <w:ilvl w:val="0"/>
          <w:numId w:val="5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>
        <w:rPr>
          <w:rFonts w:ascii="Times New Roman" w:eastAsia="標楷體" w:hAnsi="標楷體" w:cs="Times New Roman" w:hint="eastAsia"/>
          <w:sz w:val="28"/>
          <w:szCs w:val="28"/>
          <w:u w:val="none"/>
        </w:rPr>
        <w:t>本局如</w:t>
      </w:r>
      <w:r w:rsidRPr="002A66BA">
        <w:rPr>
          <w:rFonts w:ascii="Times New Roman" w:eastAsia="標楷體" w:hAnsi="標楷體" w:cs="Times New Roman" w:hint="eastAsia"/>
          <w:sz w:val="28"/>
          <w:szCs w:val="28"/>
          <w:u w:val="none"/>
        </w:rPr>
        <w:t>推行專案計畫，則依該計畫之索取及兌換方式辦理。</w:t>
      </w:r>
    </w:p>
    <w:p w:rsidR="000C59A9" w:rsidRPr="000D6DDC" w:rsidRDefault="000C59A9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挑選欲索取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</w:t>
      </w:r>
      <w:r w:rsidR="00757620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之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舊書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後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應至服務台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辦理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姓名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="00C43BD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書籍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數量</w:t>
      </w:r>
      <w:r w:rsidR="00C43BD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登記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，並</w:t>
      </w:r>
      <w:r w:rsidR="00C43BD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應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出示相關證明文件（</w:t>
      </w:r>
      <w:r w:rsidR="00C43BD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如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學生證、低收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入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戶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中低收入戶卡）</w:t>
      </w:r>
      <w:r w:rsidR="00402467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持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符合兌換數量</w:t>
      </w:r>
      <w:r w:rsidR="00D4454C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之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電池，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由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局人員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核對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登記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後，方能</w:t>
      </w:r>
      <w:r w:rsidR="00CF7DD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攜出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離場。</w:t>
      </w:r>
    </w:p>
    <w:p w:rsidR="000C59A9" w:rsidRPr="000D6DDC" w:rsidRDefault="000C59A9" w:rsidP="008468AC">
      <w:pPr>
        <w:numPr>
          <w:ilvl w:val="0"/>
          <w:numId w:val="1"/>
        </w:numPr>
        <w:spacing w:line="480" w:lineRule="exact"/>
        <w:ind w:left="709" w:hanging="709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其他注意事項：</w:t>
      </w:r>
    </w:p>
    <w:p w:rsidR="007F3923" w:rsidRPr="000D6DDC" w:rsidRDefault="007F3923" w:rsidP="008468AC">
      <w:pPr>
        <w:pStyle w:val="a9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電池包括筒型（如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1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至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6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號乾電池）、方型（手機、相機電池）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鈕扣型電池，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以顆數計算，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不分大小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種類。</w:t>
      </w:r>
    </w:p>
    <w:p w:rsidR="007F3923" w:rsidRPr="000D6DDC" w:rsidRDefault="007F3923" w:rsidP="008468AC">
      <w:pPr>
        <w:pStyle w:val="a9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經索取</w:t>
      </w:r>
      <w:r w:rsidR="0082762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兌換之舊書</w:t>
      </w:r>
      <w:r w:rsidR="0082762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不得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作為商業用途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轉賣</w:t>
      </w:r>
      <w:r w:rsidR="00763574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他人</w:t>
      </w:r>
      <w:r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，如有違反經查獲屬實者，</w:t>
      </w:r>
      <w:r w:rsidR="005F2DAE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六個月內</w:t>
      </w:r>
      <w:r w:rsidR="001B63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不得</w:t>
      </w:r>
      <w:r w:rsidR="0082762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再向本局</w:t>
      </w:r>
      <w:r w:rsidR="001B63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索取</w:t>
      </w:r>
      <w:r w:rsidR="0082762F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或</w:t>
      </w:r>
      <w:r w:rsidR="001B630D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兌換。</w:t>
      </w:r>
    </w:p>
    <w:p w:rsidR="0040696A" w:rsidRPr="000D6DDC" w:rsidRDefault="000D6DDC" w:rsidP="008468AC">
      <w:pPr>
        <w:pStyle w:val="a9"/>
        <w:numPr>
          <w:ilvl w:val="0"/>
          <w:numId w:val="7"/>
        </w:numPr>
        <w:spacing w:line="480" w:lineRule="exact"/>
        <w:ind w:leftChars="0"/>
        <w:rPr>
          <w:rFonts w:ascii="Times New Roman" w:eastAsia="標楷體" w:hAnsi="標楷體" w:cs="Times New Roman"/>
          <w:sz w:val="28"/>
          <w:szCs w:val="28"/>
          <w:u w:val="none"/>
        </w:rPr>
      </w:pPr>
      <w:r>
        <w:rPr>
          <w:rFonts w:ascii="Times New Roman" w:eastAsia="標楷體" w:hAnsi="標楷體" w:cs="Times New Roman" w:hint="eastAsia"/>
          <w:sz w:val="28"/>
          <w:szCs w:val="28"/>
          <w:u w:val="none"/>
        </w:rPr>
        <w:t>本</w:t>
      </w:r>
      <w:r w:rsidR="0040696A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書庫</w:t>
      </w:r>
      <w:r w:rsidR="00E4164B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內</w:t>
      </w:r>
      <w:r w:rsidR="0040696A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閱讀區之書</w:t>
      </w:r>
      <w:r w:rsidR="00E4164B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籍</w:t>
      </w:r>
      <w:r w:rsidR="0040696A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僅供</w:t>
      </w:r>
      <w:r w:rsidR="00E4164B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現場</w:t>
      </w:r>
      <w:r w:rsidR="0040696A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閱讀，</w:t>
      </w:r>
      <w:r w:rsidR="00E4164B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不提供索取</w:t>
      </w:r>
      <w:r w:rsidR="00DC1126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及</w:t>
      </w:r>
      <w:r w:rsidR="00E4164B" w:rsidRPr="000D6DDC">
        <w:rPr>
          <w:rFonts w:ascii="Times New Roman" w:eastAsia="標楷體" w:hAnsi="標楷體" w:cs="Times New Roman" w:hint="eastAsia"/>
          <w:sz w:val="28"/>
          <w:szCs w:val="28"/>
          <w:u w:val="none"/>
        </w:rPr>
        <w:t>兌換。</w:t>
      </w:r>
    </w:p>
    <w:sectPr w:rsidR="0040696A" w:rsidRPr="000D6DDC" w:rsidSect="001E5AA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26AB" w:rsidRDefault="006526AB" w:rsidP="009E06BB">
      <w:r>
        <w:separator/>
      </w:r>
    </w:p>
  </w:endnote>
  <w:endnote w:type="continuationSeparator" w:id="0">
    <w:p w:rsidR="006526AB" w:rsidRDefault="006526AB" w:rsidP="009E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26AB" w:rsidRDefault="006526AB" w:rsidP="009E06BB">
      <w:r>
        <w:separator/>
      </w:r>
    </w:p>
  </w:footnote>
  <w:footnote w:type="continuationSeparator" w:id="0">
    <w:p w:rsidR="006526AB" w:rsidRDefault="006526AB" w:rsidP="009E06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2431B"/>
    <w:multiLevelType w:val="hybridMultilevel"/>
    <w:tmpl w:val="B2EEC1AC"/>
    <w:lvl w:ilvl="0" w:tplc="3D0C7A0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">
    <w:nsid w:val="2F8249C0"/>
    <w:multiLevelType w:val="hybridMultilevel"/>
    <w:tmpl w:val="D0E8C920"/>
    <w:lvl w:ilvl="0" w:tplc="611E20E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358C7710"/>
    <w:multiLevelType w:val="hybridMultilevel"/>
    <w:tmpl w:val="256E59B0"/>
    <w:lvl w:ilvl="0" w:tplc="37088052">
      <w:start w:val="1"/>
      <w:numFmt w:val="taiwaneseCountingThousand"/>
      <w:lvlText w:val="%1、"/>
      <w:lvlJc w:val="left"/>
      <w:pPr>
        <w:ind w:left="252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1146B5B"/>
    <w:multiLevelType w:val="hybridMultilevel"/>
    <w:tmpl w:val="B2EEC1AC"/>
    <w:lvl w:ilvl="0" w:tplc="3D0C7A0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4">
    <w:nsid w:val="4E8E62BF"/>
    <w:multiLevelType w:val="hybridMultilevel"/>
    <w:tmpl w:val="B2EEC1AC"/>
    <w:lvl w:ilvl="0" w:tplc="3D0C7A0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5">
    <w:nsid w:val="4F664505"/>
    <w:multiLevelType w:val="hybridMultilevel"/>
    <w:tmpl w:val="D0E8C920"/>
    <w:lvl w:ilvl="0" w:tplc="611E20E0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hAnsi="標楷體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1FA2712"/>
    <w:multiLevelType w:val="hybridMultilevel"/>
    <w:tmpl w:val="B2EEC1AC"/>
    <w:lvl w:ilvl="0" w:tplc="3D0C7A00">
      <w:start w:val="1"/>
      <w:numFmt w:val="taiwaneseCountingThousand"/>
      <w:lvlText w:val="(%1)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EA3"/>
    <w:rsid w:val="000017F5"/>
    <w:rsid w:val="000203B2"/>
    <w:rsid w:val="000225ED"/>
    <w:rsid w:val="00046104"/>
    <w:rsid w:val="00054187"/>
    <w:rsid w:val="000C1791"/>
    <w:rsid w:val="000C42C6"/>
    <w:rsid w:val="000C4EC7"/>
    <w:rsid w:val="000C59A9"/>
    <w:rsid w:val="000D6DDC"/>
    <w:rsid w:val="000F418A"/>
    <w:rsid w:val="000F4D8F"/>
    <w:rsid w:val="00152469"/>
    <w:rsid w:val="001935D1"/>
    <w:rsid w:val="001A349B"/>
    <w:rsid w:val="001B630D"/>
    <w:rsid w:val="001D3C7A"/>
    <w:rsid w:val="001E5AA2"/>
    <w:rsid w:val="00205000"/>
    <w:rsid w:val="00205C0B"/>
    <w:rsid w:val="00206902"/>
    <w:rsid w:val="0021039E"/>
    <w:rsid w:val="002244A0"/>
    <w:rsid w:val="00251EF5"/>
    <w:rsid w:val="0025592F"/>
    <w:rsid w:val="0029282A"/>
    <w:rsid w:val="002A66BA"/>
    <w:rsid w:val="003913CE"/>
    <w:rsid w:val="003B47B3"/>
    <w:rsid w:val="003E0B64"/>
    <w:rsid w:val="00402467"/>
    <w:rsid w:val="0040696A"/>
    <w:rsid w:val="004143E1"/>
    <w:rsid w:val="004B42C8"/>
    <w:rsid w:val="004B5B85"/>
    <w:rsid w:val="004F0C9A"/>
    <w:rsid w:val="00516293"/>
    <w:rsid w:val="005A4FC3"/>
    <w:rsid w:val="005B7A98"/>
    <w:rsid w:val="005C3CAE"/>
    <w:rsid w:val="005E0885"/>
    <w:rsid w:val="005F2DAE"/>
    <w:rsid w:val="0062120D"/>
    <w:rsid w:val="0064256D"/>
    <w:rsid w:val="006526AB"/>
    <w:rsid w:val="00663EA3"/>
    <w:rsid w:val="006B7925"/>
    <w:rsid w:val="006D1930"/>
    <w:rsid w:val="006F4434"/>
    <w:rsid w:val="007065CC"/>
    <w:rsid w:val="0070685F"/>
    <w:rsid w:val="00720BCB"/>
    <w:rsid w:val="007569D0"/>
    <w:rsid w:val="00757620"/>
    <w:rsid w:val="00763574"/>
    <w:rsid w:val="007C0BC4"/>
    <w:rsid w:val="007F3923"/>
    <w:rsid w:val="00816C12"/>
    <w:rsid w:val="0082762F"/>
    <w:rsid w:val="00840F64"/>
    <w:rsid w:val="008468AC"/>
    <w:rsid w:val="00872F85"/>
    <w:rsid w:val="008F70FD"/>
    <w:rsid w:val="009863CD"/>
    <w:rsid w:val="009C55A1"/>
    <w:rsid w:val="009E06BB"/>
    <w:rsid w:val="00A14EF2"/>
    <w:rsid w:val="00A21CAB"/>
    <w:rsid w:val="00A4265E"/>
    <w:rsid w:val="00A50188"/>
    <w:rsid w:val="00A62A82"/>
    <w:rsid w:val="00A919AF"/>
    <w:rsid w:val="00A91BF0"/>
    <w:rsid w:val="00A96798"/>
    <w:rsid w:val="00B15BEF"/>
    <w:rsid w:val="00B3632B"/>
    <w:rsid w:val="00B557BC"/>
    <w:rsid w:val="00B56A22"/>
    <w:rsid w:val="00B80FF9"/>
    <w:rsid w:val="00C04647"/>
    <w:rsid w:val="00C274D1"/>
    <w:rsid w:val="00C423A4"/>
    <w:rsid w:val="00C43BDE"/>
    <w:rsid w:val="00C6683A"/>
    <w:rsid w:val="00C75A1F"/>
    <w:rsid w:val="00C9203E"/>
    <w:rsid w:val="00CF7DDF"/>
    <w:rsid w:val="00D12A90"/>
    <w:rsid w:val="00D4454C"/>
    <w:rsid w:val="00DC1126"/>
    <w:rsid w:val="00DD2E42"/>
    <w:rsid w:val="00DD3748"/>
    <w:rsid w:val="00DD6E46"/>
    <w:rsid w:val="00DE5D94"/>
    <w:rsid w:val="00DF2E06"/>
    <w:rsid w:val="00E0439D"/>
    <w:rsid w:val="00E27952"/>
    <w:rsid w:val="00E375F1"/>
    <w:rsid w:val="00E4164B"/>
    <w:rsid w:val="00E733CF"/>
    <w:rsid w:val="00EB2B22"/>
    <w:rsid w:val="00F13201"/>
    <w:rsid w:val="00F438FB"/>
    <w:rsid w:val="00F51273"/>
    <w:rsid w:val="00F65D7A"/>
    <w:rsid w:val="00FB6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A3"/>
    <w:pPr>
      <w:widowControl w:val="0"/>
    </w:pPr>
    <w:rPr>
      <w:rFonts w:ascii="Tahoma" w:eastAsia="新細明體" w:hAnsi="Tahoma" w:cs="Tahoma"/>
      <w:szCs w:val="24"/>
      <w:u w:val="wavyHeavy" w:color="9933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06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E06BB"/>
    <w:rPr>
      <w:rFonts w:ascii="Tahoma" w:eastAsia="新細明體" w:hAnsi="Tahoma" w:cs="Tahoma"/>
      <w:sz w:val="20"/>
      <w:szCs w:val="20"/>
      <w:u w:val="wavyHeavy" w:color="993300"/>
    </w:rPr>
  </w:style>
  <w:style w:type="paragraph" w:styleId="a5">
    <w:name w:val="footer"/>
    <w:basedOn w:val="a"/>
    <w:link w:val="a6"/>
    <w:uiPriority w:val="99"/>
    <w:semiHidden/>
    <w:unhideWhenUsed/>
    <w:rsid w:val="009E06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E06BB"/>
    <w:rPr>
      <w:rFonts w:ascii="Tahoma" w:eastAsia="新細明體" w:hAnsi="Tahoma" w:cs="Tahoma"/>
      <w:sz w:val="20"/>
      <w:szCs w:val="20"/>
      <w:u w:val="wavyHeavy" w:color="993300"/>
    </w:rPr>
  </w:style>
  <w:style w:type="paragraph" w:styleId="a7">
    <w:name w:val="Balloon Text"/>
    <w:basedOn w:val="a"/>
    <w:link w:val="a8"/>
    <w:uiPriority w:val="99"/>
    <w:semiHidden/>
    <w:unhideWhenUsed/>
    <w:rsid w:val="00872F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2F85"/>
    <w:rPr>
      <w:rFonts w:asciiTheme="majorHAnsi" w:eastAsiaTheme="majorEastAsia" w:hAnsiTheme="majorHAnsi" w:cstheme="majorBidi"/>
      <w:sz w:val="18"/>
      <w:szCs w:val="18"/>
      <w:u w:val="wavyHeavy" w:color="993300"/>
    </w:rPr>
  </w:style>
  <w:style w:type="paragraph" w:styleId="HTML">
    <w:name w:val="HTML Preformatted"/>
    <w:basedOn w:val="a"/>
    <w:link w:val="HTML0"/>
    <w:uiPriority w:val="99"/>
    <w:unhideWhenUsed/>
    <w:rsid w:val="000C4E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u w:val="none"/>
    </w:rPr>
  </w:style>
  <w:style w:type="character" w:customStyle="1" w:styleId="HTML0">
    <w:name w:val="HTML 預設格式 字元"/>
    <w:basedOn w:val="a0"/>
    <w:link w:val="HTML"/>
    <w:uiPriority w:val="99"/>
    <w:rsid w:val="000C4EC7"/>
    <w:rPr>
      <w:rFonts w:ascii="細明體" w:eastAsia="細明體" w:hAnsi="細明體" w:cs="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0C4EC7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F2DA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F2DAE"/>
  </w:style>
  <w:style w:type="character" w:customStyle="1" w:styleId="ac">
    <w:name w:val="註解文字 字元"/>
    <w:basedOn w:val="a0"/>
    <w:link w:val="ab"/>
    <w:uiPriority w:val="99"/>
    <w:semiHidden/>
    <w:rsid w:val="005F2DAE"/>
    <w:rPr>
      <w:rFonts w:ascii="Tahoma" w:eastAsia="新細明體" w:hAnsi="Tahoma" w:cs="Tahoma"/>
      <w:szCs w:val="24"/>
      <w:u w:val="wavyHeavy" w:color="99330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F2DAE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F2DAE"/>
    <w:rPr>
      <w:rFonts w:ascii="Tahoma" w:eastAsia="新細明體" w:hAnsi="Tahoma" w:cs="Tahoma"/>
      <w:b/>
      <w:bCs/>
      <w:szCs w:val="24"/>
      <w:u w:val="wavyHeavy" w:color="9933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A3"/>
    <w:pPr>
      <w:widowControl w:val="0"/>
    </w:pPr>
    <w:rPr>
      <w:rFonts w:ascii="Tahoma" w:eastAsia="新細明體" w:hAnsi="Tahoma" w:cs="Tahoma"/>
      <w:szCs w:val="24"/>
      <w:u w:val="wavyHeavy" w:color="9933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E06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9E06BB"/>
    <w:rPr>
      <w:rFonts w:ascii="Tahoma" w:eastAsia="新細明體" w:hAnsi="Tahoma" w:cs="Tahoma"/>
      <w:sz w:val="20"/>
      <w:szCs w:val="20"/>
      <w:u w:val="wavyHeavy" w:color="993300"/>
    </w:rPr>
  </w:style>
  <w:style w:type="paragraph" w:styleId="a5">
    <w:name w:val="footer"/>
    <w:basedOn w:val="a"/>
    <w:link w:val="a6"/>
    <w:uiPriority w:val="99"/>
    <w:semiHidden/>
    <w:unhideWhenUsed/>
    <w:rsid w:val="009E06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9E06BB"/>
    <w:rPr>
      <w:rFonts w:ascii="Tahoma" w:eastAsia="新細明體" w:hAnsi="Tahoma" w:cs="Tahoma"/>
      <w:sz w:val="20"/>
      <w:szCs w:val="20"/>
      <w:u w:val="wavyHeavy" w:color="993300"/>
    </w:rPr>
  </w:style>
  <w:style w:type="paragraph" w:styleId="a7">
    <w:name w:val="Balloon Text"/>
    <w:basedOn w:val="a"/>
    <w:link w:val="a8"/>
    <w:uiPriority w:val="99"/>
    <w:semiHidden/>
    <w:unhideWhenUsed/>
    <w:rsid w:val="00872F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72F85"/>
    <w:rPr>
      <w:rFonts w:asciiTheme="majorHAnsi" w:eastAsiaTheme="majorEastAsia" w:hAnsiTheme="majorHAnsi" w:cstheme="majorBidi"/>
      <w:sz w:val="18"/>
      <w:szCs w:val="18"/>
      <w:u w:val="wavyHeavy" w:color="993300"/>
    </w:rPr>
  </w:style>
  <w:style w:type="paragraph" w:styleId="HTML">
    <w:name w:val="HTML Preformatted"/>
    <w:basedOn w:val="a"/>
    <w:link w:val="HTML0"/>
    <w:uiPriority w:val="99"/>
    <w:unhideWhenUsed/>
    <w:rsid w:val="000C4EC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00" w:lineRule="atLeast"/>
    </w:pPr>
    <w:rPr>
      <w:rFonts w:ascii="細明體" w:eastAsia="細明體" w:hAnsi="細明體" w:cs="細明體"/>
      <w:color w:val="000000"/>
      <w:kern w:val="0"/>
      <w:u w:val="none"/>
    </w:rPr>
  </w:style>
  <w:style w:type="character" w:customStyle="1" w:styleId="HTML0">
    <w:name w:val="HTML 預設格式 字元"/>
    <w:basedOn w:val="a0"/>
    <w:link w:val="HTML"/>
    <w:uiPriority w:val="99"/>
    <w:rsid w:val="000C4EC7"/>
    <w:rPr>
      <w:rFonts w:ascii="細明體" w:eastAsia="細明體" w:hAnsi="細明體" w:cs="細明體"/>
      <w:color w:val="000000"/>
      <w:kern w:val="0"/>
      <w:szCs w:val="24"/>
    </w:rPr>
  </w:style>
  <w:style w:type="paragraph" w:styleId="a9">
    <w:name w:val="List Paragraph"/>
    <w:basedOn w:val="a"/>
    <w:uiPriority w:val="34"/>
    <w:qFormat/>
    <w:rsid w:val="000C4EC7"/>
    <w:pPr>
      <w:ind w:leftChars="200" w:left="480"/>
    </w:pPr>
  </w:style>
  <w:style w:type="character" w:styleId="aa">
    <w:name w:val="annotation reference"/>
    <w:basedOn w:val="a0"/>
    <w:uiPriority w:val="99"/>
    <w:semiHidden/>
    <w:unhideWhenUsed/>
    <w:rsid w:val="005F2DAE"/>
    <w:rPr>
      <w:sz w:val="18"/>
      <w:szCs w:val="18"/>
    </w:rPr>
  </w:style>
  <w:style w:type="paragraph" w:styleId="ab">
    <w:name w:val="annotation text"/>
    <w:basedOn w:val="a"/>
    <w:link w:val="ac"/>
    <w:uiPriority w:val="99"/>
    <w:semiHidden/>
    <w:unhideWhenUsed/>
    <w:rsid w:val="005F2DAE"/>
  </w:style>
  <w:style w:type="character" w:customStyle="1" w:styleId="ac">
    <w:name w:val="註解文字 字元"/>
    <w:basedOn w:val="a0"/>
    <w:link w:val="ab"/>
    <w:uiPriority w:val="99"/>
    <w:semiHidden/>
    <w:rsid w:val="005F2DAE"/>
    <w:rPr>
      <w:rFonts w:ascii="Tahoma" w:eastAsia="新細明體" w:hAnsi="Tahoma" w:cs="Tahoma"/>
      <w:szCs w:val="24"/>
      <w:u w:val="wavyHeavy" w:color="99330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5F2DAE"/>
    <w:rPr>
      <w:b/>
      <w:bCs/>
    </w:rPr>
  </w:style>
  <w:style w:type="character" w:customStyle="1" w:styleId="ae">
    <w:name w:val="註解主旨 字元"/>
    <w:basedOn w:val="ac"/>
    <w:link w:val="ad"/>
    <w:uiPriority w:val="99"/>
    <w:semiHidden/>
    <w:rsid w:val="005F2DAE"/>
    <w:rPr>
      <w:rFonts w:ascii="Tahoma" w:eastAsia="新細明體" w:hAnsi="Tahoma" w:cs="Tahoma"/>
      <w:b/>
      <w:bCs/>
      <w:szCs w:val="24"/>
      <w:u w:val="wavyHeavy" w:color="9933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4</DocSecurity>
  <Lines>4</Lines>
  <Paragraphs>1</Paragraphs>
  <ScaleCrop>false</ScaleCrop>
  <Company>Your Company Name</Company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Administrator</cp:lastModifiedBy>
  <cp:revision>2</cp:revision>
  <cp:lastPrinted>2012-12-11T08:10:00Z</cp:lastPrinted>
  <dcterms:created xsi:type="dcterms:W3CDTF">2015-05-12T03:30:00Z</dcterms:created>
  <dcterms:modified xsi:type="dcterms:W3CDTF">2015-05-12T03:30:00Z</dcterms:modified>
</cp:coreProperties>
</file>