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47" w:rsidRPr="001C5547" w:rsidRDefault="001C5547" w:rsidP="00623CBF">
      <w:pPr>
        <w:rPr>
          <w:b/>
        </w:rPr>
      </w:pPr>
      <w:bookmarkStart w:id="0" w:name="_GoBack"/>
      <w:r w:rsidRPr="001C5547">
        <w:rPr>
          <w:rFonts w:hint="eastAsia"/>
          <w:b/>
        </w:rPr>
        <w:t>《</w:t>
      </w:r>
      <w:r w:rsidRPr="001C5547">
        <w:rPr>
          <w:rFonts w:hint="eastAsia"/>
          <w:b/>
        </w:rPr>
        <w:t>2014</w:t>
      </w:r>
      <w:r w:rsidRPr="001C5547">
        <w:rPr>
          <w:rFonts w:hint="eastAsia"/>
          <w:b/>
        </w:rPr>
        <w:t>向楊牧致敬》系列活動，機會難得，歡迎參加，一睹大師風采。</w:t>
      </w:r>
    </w:p>
    <w:bookmarkEnd w:id="0"/>
    <w:p w:rsidR="001C5547" w:rsidRDefault="001C5547" w:rsidP="00623CBF"/>
    <w:p w:rsidR="001C5547" w:rsidRDefault="00623CBF" w:rsidP="00623CBF">
      <w:r>
        <w:rPr>
          <w:rFonts w:hint="eastAsia"/>
        </w:rPr>
        <w:t>楊牧先生自少年階段即活躍國內詩壇，此後堅持筆耕六十年，創作不輟，並曾分別於美國、</w:t>
      </w:r>
      <w:r w:rsidR="001C5547">
        <w:rPr>
          <w:rFonts w:hint="eastAsia"/>
        </w:rPr>
        <w:t>臺</w:t>
      </w:r>
      <w:r>
        <w:rPr>
          <w:rFonts w:hint="eastAsia"/>
        </w:rPr>
        <w:t>灣、香港等地任教，長期從事教育工作，身兼詩人、散文家、翻譯家與學者多重身分，作品譯為英、韓、德、法、日、瑞典、荷蘭等文，獲多項重要文學獎，影響後進無數。</w:t>
      </w:r>
    </w:p>
    <w:p w:rsidR="001C5547" w:rsidRDefault="001C5547" w:rsidP="00623CBF"/>
    <w:p w:rsidR="00623CBF" w:rsidRDefault="00623CBF" w:rsidP="00623CBF">
      <w:r>
        <w:rPr>
          <w:rFonts w:hint="eastAsia"/>
        </w:rPr>
        <w:t>楊牧先生鎔鑄中國古典文學傳統以及西洋文學語言象徵的文風，有意識地反映社會、探問歷史，具有時代性的意義和精神，於臺灣文學史上拓劃出一片詩意的人文景觀。</w:t>
      </w:r>
    </w:p>
    <w:p w:rsidR="001C5547" w:rsidRDefault="001C5547" w:rsidP="00623CBF"/>
    <w:p w:rsidR="00623CBF" w:rsidRDefault="00623CBF" w:rsidP="00623CBF">
      <w:r>
        <w:rPr>
          <w:rFonts w:hint="eastAsia"/>
        </w:rPr>
        <w:t>著眼於全面整理、推介楊牧先生創作歷程及其作品的重要性，</w:t>
      </w:r>
      <w:r w:rsidR="001C5547">
        <w:rPr>
          <w:rFonts w:hint="eastAsia"/>
        </w:rPr>
        <w:t>國家圖書館與</w:t>
      </w:r>
      <w:r>
        <w:rPr>
          <w:rFonts w:hint="eastAsia"/>
        </w:rPr>
        <w:t>趨勢教育基金會</w:t>
      </w:r>
      <w:r w:rsidR="001C5547">
        <w:rPr>
          <w:rFonts w:hint="eastAsia"/>
        </w:rPr>
        <w:t>共同</w:t>
      </w:r>
      <w:r>
        <w:rPr>
          <w:rFonts w:hint="eastAsia"/>
        </w:rPr>
        <w:t>策劃</w:t>
      </w:r>
      <w:r w:rsidR="001C5547">
        <w:rPr>
          <w:rFonts w:hint="eastAsia"/>
        </w:rPr>
        <w:t>辦理</w:t>
      </w:r>
      <w:r>
        <w:rPr>
          <w:rFonts w:hint="eastAsia"/>
        </w:rPr>
        <w:t>《</w:t>
      </w:r>
      <w:r>
        <w:rPr>
          <w:rFonts w:hint="eastAsia"/>
        </w:rPr>
        <w:t>2014</w:t>
      </w:r>
      <w:r w:rsidR="001C5547">
        <w:rPr>
          <w:rFonts w:hint="eastAsia"/>
        </w:rPr>
        <w:t>向楊牧致敬》系列活動，將於</w:t>
      </w:r>
      <w:r>
        <w:rPr>
          <w:rFonts w:hint="eastAsia"/>
        </w:rPr>
        <w:t>國家圖書館設置專題展覽，展出楊牧先生的著作、手稿、相關影像以及多件藝術珍藏，另也舉辦研討會、記錄片放映會，以</w:t>
      </w:r>
      <w:r w:rsidR="001C5547">
        <w:rPr>
          <w:rFonts w:hint="eastAsia"/>
        </w:rPr>
        <w:t>及以</w:t>
      </w:r>
      <w:r>
        <w:rPr>
          <w:rFonts w:hint="eastAsia"/>
        </w:rPr>
        <w:t>楊牧先生作品為主體的詩歌展演則是系列活動的壓軸，鎔鑄作品精髓與多元藝術形式，邀請各方文學先進及愛好者共襄盛舉。</w:t>
      </w:r>
    </w:p>
    <w:p w:rsidR="001C5547" w:rsidRDefault="001C5547" w:rsidP="00623CBF"/>
    <w:p w:rsidR="001C5547" w:rsidRPr="00C4108B" w:rsidRDefault="001C5547" w:rsidP="00623CBF">
      <w:r w:rsidRPr="00C4108B">
        <w:rPr>
          <w:rFonts w:hint="eastAsia"/>
        </w:rPr>
        <w:t>系列活動資訊與報名網址如下：</w:t>
      </w:r>
    </w:p>
    <w:p w:rsidR="00623CBF" w:rsidRDefault="00623CBF" w:rsidP="00623CBF"/>
    <w:p w:rsidR="00623CBF" w:rsidRDefault="00623CBF" w:rsidP="00623CBF">
      <w:r>
        <w:rPr>
          <w:rFonts w:hint="eastAsia"/>
        </w:rPr>
        <w:t>【展覽】</w:t>
      </w:r>
    </w:p>
    <w:p w:rsidR="00623CBF" w:rsidRDefault="00623CBF" w:rsidP="00623CBF">
      <w:r>
        <w:rPr>
          <w:rFonts w:hint="eastAsia"/>
        </w:rPr>
        <w:t>《和宇宙共名的詩心：詩人楊牧專題展覽》</w:t>
      </w:r>
    </w:p>
    <w:p w:rsidR="00623CBF" w:rsidRDefault="00623CBF" w:rsidP="00623CBF">
      <w:r>
        <w:rPr>
          <w:rFonts w:hint="eastAsia"/>
        </w:rPr>
        <w:t>9/11(</w:t>
      </w:r>
      <w:r>
        <w:rPr>
          <w:rFonts w:hint="eastAsia"/>
        </w:rPr>
        <w:t>四</w:t>
      </w:r>
      <w:r>
        <w:rPr>
          <w:rFonts w:hint="eastAsia"/>
        </w:rPr>
        <w:t>)~10/12</w:t>
      </w:r>
      <w:r w:rsidR="001C5547">
        <w:rPr>
          <w:rFonts w:hint="eastAsia"/>
        </w:rPr>
        <w:t>(</w:t>
      </w:r>
      <w:r w:rsidR="001C5547">
        <w:rPr>
          <w:rFonts w:hint="eastAsia"/>
        </w:rPr>
        <w:t>日</w:t>
      </w:r>
      <w:r w:rsidR="001C5547">
        <w:rPr>
          <w:rFonts w:hint="eastAsia"/>
        </w:rPr>
        <w:t>)</w:t>
      </w:r>
    </w:p>
    <w:p w:rsidR="00623CBF" w:rsidRDefault="00623CBF" w:rsidP="00623CBF">
      <w:r>
        <w:rPr>
          <w:rFonts w:hint="eastAsia"/>
        </w:rPr>
        <w:t>國家圖書館</w:t>
      </w:r>
      <w:r>
        <w:rPr>
          <w:rFonts w:hint="eastAsia"/>
        </w:rPr>
        <w:t xml:space="preserve"> 1</w:t>
      </w:r>
      <w:r>
        <w:rPr>
          <w:rFonts w:hint="eastAsia"/>
        </w:rPr>
        <w:t>樓展覽廳</w:t>
      </w:r>
    </w:p>
    <w:p w:rsidR="001C5547" w:rsidRDefault="001C5547" w:rsidP="00623CBF">
      <w:r>
        <w:rPr>
          <w:rFonts w:hint="eastAsia"/>
        </w:rPr>
        <w:t>不需報名，歡迎自由參觀</w:t>
      </w:r>
    </w:p>
    <w:p w:rsidR="00623CBF" w:rsidRDefault="00623CBF" w:rsidP="00623CBF"/>
    <w:p w:rsidR="00623CBF" w:rsidRDefault="00623CBF" w:rsidP="00623CBF">
      <w:r>
        <w:rPr>
          <w:rFonts w:hint="eastAsia"/>
        </w:rPr>
        <w:t>展品包含楊牧先生的中、外出版著作、照片、創作手稿，以及莊喆、楚戈、梁實秋等眾多名家贈與楊牧的書畫、題詩、墨寶，共超過百件珍藏，期以豐富文件、藝術作品和影像完整呈現楊牧先生超過六十載的精彩創作歷程。</w:t>
      </w:r>
    </w:p>
    <w:p w:rsidR="00623CBF" w:rsidRDefault="00623CBF" w:rsidP="00623CBF"/>
    <w:p w:rsidR="00623CBF" w:rsidRDefault="00623CBF" w:rsidP="00623CBF">
      <w:r>
        <w:rPr>
          <w:rFonts w:hint="eastAsia"/>
        </w:rPr>
        <w:t>【研討會】</w:t>
      </w:r>
    </w:p>
    <w:p w:rsidR="00623CBF" w:rsidRDefault="00623CBF" w:rsidP="00623CBF">
      <w:r>
        <w:rPr>
          <w:rFonts w:hint="eastAsia"/>
        </w:rPr>
        <w:t>《一切的峰頂：楊牧文學探索》</w:t>
      </w:r>
    </w:p>
    <w:p w:rsidR="00623CBF" w:rsidRDefault="00623CBF" w:rsidP="00623CBF">
      <w:r>
        <w:rPr>
          <w:rFonts w:hint="eastAsia"/>
        </w:rPr>
        <w:t>9/13</w:t>
      </w:r>
      <w:r w:rsidR="00C4108B">
        <w:rPr>
          <w:rFonts w:hint="eastAsia"/>
        </w:rPr>
        <w:t>(</w:t>
      </w:r>
      <w:r>
        <w:rPr>
          <w:rFonts w:hint="eastAsia"/>
        </w:rPr>
        <w:t>六</w:t>
      </w:r>
      <w:r w:rsidR="00C4108B">
        <w:rPr>
          <w:rFonts w:hint="eastAsia"/>
        </w:rPr>
        <w:t>)</w:t>
      </w:r>
      <w:r>
        <w:rPr>
          <w:rFonts w:hint="eastAsia"/>
        </w:rPr>
        <w:t>10:00-17:00</w:t>
      </w:r>
    </w:p>
    <w:p w:rsidR="00623CBF" w:rsidRDefault="00623CBF" w:rsidP="00623CBF">
      <w:r>
        <w:rPr>
          <w:rFonts w:hint="eastAsia"/>
        </w:rPr>
        <w:t>9/14</w:t>
      </w:r>
      <w:r w:rsidR="00C4108B">
        <w:rPr>
          <w:rFonts w:hint="eastAsia"/>
        </w:rPr>
        <w:t>(</w:t>
      </w:r>
      <w:r>
        <w:rPr>
          <w:rFonts w:hint="eastAsia"/>
        </w:rPr>
        <w:t>日</w:t>
      </w:r>
      <w:r w:rsidR="00C4108B">
        <w:rPr>
          <w:rFonts w:hint="eastAsia"/>
        </w:rPr>
        <w:t>)</w:t>
      </w:r>
      <w:r>
        <w:rPr>
          <w:rFonts w:hint="eastAsia"/>
        </w:rPr>
        <w:t>13:30-17:00</w:t>
      </w:r>
    </w:p>
    <w:p w:rsidR="00623CBF" w:rsidRDefault="00623CBF" w:rsidP="00623CBF">
      <w:r>
        <w:rPr>
          <w:rFonts w:hint="eastAsia"/>
        </w:rPr>
        <w:t>國家圖書館</w:t>
      </w:r>
      <w:r>
        <w:rPr>
          <w:rFonts w:hint="eastAsia"/>
        </w:rPr>
        <w:t xml:space="preserve"> 3</w:t>
      </w:r>
      <w:r>
        <w:rPr>
          <w:rFonts w:hint="eastAsia"/>
        </w:rPr>
        <w:t>樓國際會議廳</w:t>
      </w:r>
    </w:p>
    <w:p w:rsidR="00623CBF" w:rsidRDefault="00C4108B" w:rsidP="00623CBF">
      <w:r>
        <w:rPr>
          <w:rFonts w:hint="eastAsia"/>
        </w:rPr>
        <w:t>報名網址</w:t>
      </w:r>
      <w:r w:rsidR="00623CBF">
        <w:t>http://activity.ncl.edu.tw/p_Event.aspx?event_id=595</w:t>
      </w:r>
    </w:p>
    <w:p w:rsidR="00623CBF" w:rsidRPr="00C4108B" w:rsidRDefault="00623CBF" w:rsidP="00623CBF"/>
    <w:p w:rsidR="00623CBF" w:rsidRDefault="00623CBF" w:rsidP="00623CBF">
      <w:r>
        <w:rPr>
          <w:rFonts w:hint="eastAsia"/>
        </w:rPr>
        <w:t>楊牧先生著作甚豐，詩、散文、翻譯與評論皆有多部劃時代意義的重要作品，故本次系列活動，希冀藉由邀請學者、專家以及創作者，從「楊牧詩的世界」、「楊</w:t>
      </w:r>
      <w:r>
        <w:rPr>
          <w:rFonts w:hint="eastAsia"/>
        </w:rPr>
        <w:lastRenderedPageBreak/>
        <w:t>牧及其時代」與「楊牧散文的追求」三個面向深入對談，探索楊牧先生歷時數十年創作鍛造而出的文學精神與內涵。</w:t>
      </w:r>
    </w:p>
    <w:p w:rsidR="00623CBF" w:rsidRDefault="00623CBF" w:rsidP="00623CBF"/>
    <w:p w:rsidR="00C4108B" w:rsidRDefault="00C4108B" w:rsidP="00C4108B">
      <w:r>
        <w:rPr>
          <w:rFonts w:hint="eastAsia"/>
        </w:rPr>
        <w:t>【紀錄片放映】</w:t>
      </w:r>
    </w:p>
    <w:p w:rsidR="00C4108B" w:rsidRDefault="00C4108B" w:rsidP="00C4108B">
      <w:r>
        <w:rPr>
          <w:rFonts w:hint="eastAsia"/>
        </w:rPr>
        <w:t>9/13(</w:t>
      </w:r>
      <w:r>
        <w:rPr>
          <w:rFonts w:hint="eastAsia"/>
        </w:rPr>
        <w:t>六</w:t>
      </w:r>
      <w:r>
        <w:rPr>
          <w:rFonts w:hint="eastAsia"/>
        </w:rPr>
        <w:t>)19:00-21:00</w:t>
      </w:r>
    </w:p>
    <w:p w:rsidR="00C4108B" w:rsidRDefault="00C4108B" w:rsidP="00C4108B">
      <w:r>
        <w:rPr>
          <w:rFonts w:hint="eastAsia"/>
        </w:rPr>
        <w:t>國家圖書館</w:t>
      </w:r>
      <w:r>
        <w:rPr>
          <w:rFonts w:hint="eastAsia"/>
        </w:rPr>
        <w:t xml:space="preserve"> 3</w:t>
      </w:r>
      <w:r>
        <w:rPr>
          <w:rFonts w:hint="eastAsia"/>
        </w:rPr>
        <w:t>樓國際會議廳</w:t>
      </w:r>
    </w:p>
    <w:p w:rsidR="00C4108B" w:rsidRDefault="00C4108B" w:rsidP="00C4108B">
      <w:r>
        <w:rPr>
          <w:rFonts w:hint="eastAsia"/>
        </w:rPr>
        <w:t>報名網址</w:t>
      </w:r>
      <w:r>
        <w:t>http://activity.ncl.edu.tw/p_Event.aspx?event_id=596</w:t>
      </w:r>
    </w:p>
    <w:p w:rsidR="00C4108B" w:rsidRDefault="00C4108B" w:rsidP="00C4108B"/>
    <w:p w:rsidR="00C4108B" w:rsidRDefault="00C4108B" w:rsidP="00C4108B">
      <w:r>
        <w:rPr>
          <w:rFonts w:hint="eastAsia"/>
        </w:rPr>
        <w:t>和孤獨同樣不朽的是什麼？從奇萊到柏克萊，亂石磊磊的心間正在上升完成的，是詩……。《朝向一首詩的完成》從楊牧朗誦的聲音，展開對於一個龐大文學生命的追索。那個花蓮中學裡踟躕的少年，大度山下論辯學習的身影，在愛荷華選讀古英文的執著與好奇，乃至其穿梭於歐美、中國與台灣的文化資源，融會知識進入文學寫作的嘗試，那對於音韻與想像的計較的決心，均使人重讀楊牧詩文時，更深刻地重新被撼動一次。</w:t>
      </w:r>
    </w:p>
    <w:p w:rsidR="00C4108B" w:rsidRDefault="00C4108B" w:rsidP="00623CBF"/>
    <w:p w:rsidR="00623CBF" w:rsidRDefault="00623CBF" w:rsidP="00623CBF">
      <w:r>
        <w:rPr>
          <w:rFonts w:hint="eastAsia"/>
        </w:rPr>
        <w:t>【詩歌展演】</w:t>
      </w:r>
    </w:p>
    <w:p w:rsidR="00623CBF" w:rsidRDefault="00623CBF" w:rsidP="00623CBF">
      <w:r>
        <w:rPr>
          <w:rFonts w:hint="eastAsia"/>
        </w:rPr>
        <w:t>《讓風朗誦：詩歌展演》</w:t>
      </w:r>
    </w:p>
    <w:p w:rsidR="00623CBF" w:rsidRDefault="00623CBF" w:rsidP="00623CBF">
      <w:r>
        <w:rPr>
          <w:rFonts w:hint="eastAsia"/>
        </w:rPr>
        <w:t>9/20</w:t>
      </w:r>
      <w:r w:rsidR="00C4108B">
        <w:rPr>
          <w:rFonts w:hint="eastAsia"/>
        </w:rPr>
        <w:t>(</w:t>
      </w:r>
      <w:r>
        <w:rPr>
          <w:rFonts w:hint="eastAsia"/>
        </w:rPr>
        <w:t>六</w:t>
      </w:r>
      <w:r w:rsidR="00C4108B">
        <w:rPr>
          <w:rFonts w:hint="eastAsia"/>
        </w:rPr>
        <w:t>)</w:t>
      </w:r>
    </w:p>
    <w:p w:rsidR="00623CBF" w:rsidRDefault="00623CBF" w:rsidP="00623CBF">
      <w:r>
        <w:rPr>
          <w:rFonts w:hint="eastAsia"/>
        </w:rPr>
        <w:t>日光場</w:t>
      </w:r>
      <w:r>
        <w:rPr>
          <w:rFonts w:hint="eastAsia"/>
        </w:rPr>
        <w:t>14:00-16:30</w:t>
      </w:r>
    </w:p>
    <w:p w:rsidR="00623CBF" w:rsidRDefault="00623CBF" w:rsidP="00623CBF">
      <w:r>
        <w:rPr>
          <w:rFonts w:hint="eastAsia"/>
        </w:rPr>
        <w:t>星光場</w:t>
      </w:r>
      <w:r>
        <w:rPr>
          <w:rFonts w:hint="eastAsia"/>
        </w:rPr>
        <w:t>19:00-21:30</w:t>
      </w:r>
    </w:p>
    <w:p w:rsidR="00623CBF" w:rsidRDefault="00623CBF" w:rsidP="00623CBF">
      <w:r>
        <w:rPr>
          <w:rFonts w:hint="eastAsia"/>
        </w:rPr>
        <w:t>國家圖書館</w:t>
      </w:r>
      <w:r>
        <w:rPr>
          <w:rFonts w:hint="eastAsia"/>
        </w:rPr>
        <w:t xml:space="preserve"> B1</w:t>
      </w:r>
      <w:r>
        <w:rPr>
          <w:rFonts w:hint="eastAsia"/>
        </w:rPr>
        <w:t>樓演講廳</w:t>
      </w:r>
    </w:p>
    <w:p w:rsidR="00623CBF" w:rsidRDefault="00C4108B" w:rsidP="00623CBF">
      <w:r>
        <w:rPr>
          <w:rFonts w:hint="eastAsia"/>
        </w:rPr>
        <w:t>日光場報名網址</w:t>
      </w:r>
      <w:r w:rsidR="00623CBF">
        <w:t>http://activity.ncl.edu.tw/p_Event.aspx?event_id=597</w:t>
      </w:r>
    </w:p>
    <w:p w:rsidR="00623CBF" w:rsidRDefault="00C4108B" w:rsidP="00623CBF">
      <w:r>
        <w:rPr>
          <w:rFonts w:hint="eastAsia"/>
        </w:rPr>
        <w:t>星光場報名網址</w:t>
      </w:r>
      <w:r w:rsidR="00623CBF">
        <w:t>http://activity.ncl.edu.tw/p_Event.aspx?event_id=598</w:t>
      </w:r>
    </w:p>
    <w:p w:rsidR="00623CBF" w:rsidRDefault="00623CBF" w:rsidP="00623CBF"/>
    <w:p w:rsidR="00623CBF" w:rsidRDefault="00623CBF" w:rsidP="00623CBF">
      <w:r>
        <w:rPr>
          <w:rFonts w:hint="eastAsia"/>
        </w:rPr>
        <w:t>楊牧先生的詩及散文具有強烈感染力，寓深度人文思索於行間的風格，更影響了許許多多不同世代的讀者，這次詩歌展演期待透過結合多重藝術元素，將楊牧先生詩文作品的想像邊界再次向外擴充，讓詩文意象的純粹和美感源遠傳佈</w:t>
      </w:r>
      <w:r>
        <w:rPr>
          <w:rFonts w:hint="eastAsia"/>
        </w:rPr>
        <w:t>......</w:t>
      </w:r>
    </w:p>
    <w:p w:rsidR="00623CBF" w:rsidRDefault="00623CBF" w:rsidP="00623CBF"/>
    <w:sectPr w:rsidR="00623CBF" w:rsidSect="00B26EF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5E" w:rsidRDefault="00954B5E" w:rsidP="001C5547">
      <w:r>
        <w:separator/>
      </w:r>
    </w:p>
  </w:endnote>
  <w:endnote w:type="continuationSeparator" w:id="0">
    <w:p w:rsidR="00954B5E" w:rsidRDefault="00954B5E" w:rsidP="001C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6204"/>
      <w:docPartObj>
        <w:docPartGallery w:val="Page Numbers (Bottom of Page)"/>
        <w:docPartUnique/>
      </w:docPartObj>
    </w:sdtPr>
    <w:sdtEndPr/>
    <w:sdtContent>
      <w:p w:rsidR="00693CB6" w:rsidRDefault="00F85D6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85D6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93CB6" w:rsidRDefault="00693C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5E" w:rsidRDefault="00954B5E" w:rsidP="001C5547">
      <w:r>
        <w:separator/>
      </w:r>
    </w:p>
  </w:footnote>
  <w:footnote w:type="continuationSeparator" w:id="0">
    <w:p w:rsidR="00954B5E" w:rsidRDefault="00954B5E" w:rsidP="001C5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BF"/>
    <w:rsid w:val="001C5547"/>
    <w:rsid w:val="00233F12"/>
    <w:rsid w:val="00290E82"/>
    <w:rsid w:val="00623CBF"/>
    <w:rsid w:val="00693CB6"/>
    <w:rsid w:val="006D7450"/>
    <w:rsid w:val="0081093F"/>
    <w:rsid w:val="00954B5E"/>
    <w:rsid w:val="009A6A90"/>
    <w:rsid w:val="00B26EF1"/>
    <w:rsid w:val="00C4108B"/>
    <w:rsid w:val="00F8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C55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5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554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C55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55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55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Application>Microsoft Office Word</Application>
  <DocSecurity>4</DocSecurity>
  <Lines>10</Lines>
  <Paragraphs>2</Paragraphs>
  <ScaleCrop>false</ScaleCrop>
  <Company>NCL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2014-08-18T02:27:00Z</dcterms:created>
  <dcterms:modified xsi:type="dcterms:W3CDTF">2014-08-18T02:27:00Z</dcterms:modified>
</cp:coreProperties>
</file>