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F37" w:rsidRDefault="002D4F37">
      <w:pPr>
        <w:rPr>
          <w:rFonts w:ascii="新細明體" w:cstheme="minorBidi"/>
          <w:color w:val="000000"/>
        </w:rPr>
      </w:pPr>
      <w:r>
        <w:rPr>
          <w:rFonts w:ascii="新細明體" w:hAnsi="新細明體" w:cs="新細明體" w:hint="eastAsia"/>
          <w:color w:val="000000"/>
          <w:sz w:val="28"/>
          <w:szCs w:val="28"/>
        </w:rPr>
        <w:t>行動策略</w:t>
      </w:r>
      <w:r>
        <w:rPr>
          <w:rFonts w:ascii="新細明體" w:hAnsi="新細明體" w:cs="新細明體"/>
          <w:color w:val="000000"/>
          <w:sz w:val="28"/>
          <w:szCs w:val="28"/>
        </w:rPr>
        <w:t>4-6-6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68"/>
      </w:tblGrid>
      <w:tr w:rsidR="002D4F37">
        <w:trPr>
          <w:jc w:val="center"/>
        </w:trPr>
        <w:tc>
          <w:tcPr>
            <w:tcW w:w="8368" w:type="dxa"/>
            <w:shd w:val="clear" w:color="auto" w:fill="F2DBDB"/>
            <w:vAlign w:val="center"/>
          </w:tcPr>
          <w:p w:rsidR="002D4F37" w:rsidRDefault="002D4F37">
            <w:pPr>
              <w:pStyle w:val="PlainText"/>
              <w:snapToGrid w:val="0"/>
              <w:jc w:val="center"/>
              <w:rPr>
                <w:rFonts w:ascii="新細明體" w:eastAsia="新細明體" w:hAnsi="新細明體" w:cstheme="minorBidi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sz w:val="32"/>
                <w:szCs w:val="32"/>
              </w:rPr>
              <w:t>屏東縣</w:t>
            </w:r>
            <w:r>
              <w:rPr>
                <w:rFonts w:ascii="新細明體" w:eastAsia="新細明體" w:hAnsi="新細明體" w:cs="新細明體"/>
                <w:b/>
                <w:bCs/>
                <w:sz w:val="32"/>
                <w:szCs w:val="32"/>
              </w:rPr>
              <w:t>103</w:t>
            </w:r>
            <w:r>
              <w:rPr>
                <w:rFonts w:ascii="新細明體" w:eastAsia="新細明體" w:hAnsi="新細明體" w:cs="新細明體" w:hint="eastAsia"/>
                <w:b/>
                <w:bCs/>
                <w:sz w:val="32"/>
                <w:szCs w:val="32"/>
              </w:rPr>
              <w:t>年度藝術與人文學習領域輔導團</w:t>
            </w:r>
          </w:p>
          <w:p w:rsidR="002D4F37" w:rsidRDefault="002D4F37">
            <w:pPr>
              <w:pStyle w:val="PlainText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sz w:val="32"/>
                <w:szCs w:val="32"/>
              </w:rPr>
              <w:t>辦理十二年國民基本教育精進國中小教學品質計畫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/>
              </w:rPr>
              <w:t xml:space="preserve">  </w:t>
            </w:r>
          </w:p>
          <w:p w:rsidR="002D4F37" w:rsidRDefault="002D4F37">
            <w:pPr>
              <w:pStyle w:val="PlainText"/>
              <w:snapToGrid w:val="0"/>
              <w:jc w:val="center"/>
              <w:rPr>
                <w:rFonts w:ascii="新細明體" w:eastAsia="新細明體" w:hAnsi="新細明體" w:cstheme="minorBidi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新細明體"/>
                <w:b/>
                <w:bCs/>
                <w:color w:val="000000"/>
                <w:sz w:val="32"/>
                <w:szCs w:val="32"/>
                <w:lang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32"/>
                <w:szCs w:val="32"/>
                <w:lang/>
              </w:rPr>
              <w:t>【</w:t>
            </w: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32"/>
                <w:szCs w:val="32"/>
              </w:rPr>
              <w:t>非</w:t>
            </w: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32"/>
                <w:szCs w:val="32"/>
                <w:lang/>
              </w:rPr>
              <w:t>藝術與人文</w:t>
            </w: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32"/>
                <w:szCs w:val="32"/>
              </w:rPr>
              <w:t>專長教師增能研習</w:t>
            </w: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32"/>
                <w:szCs w:val="32"/>
                <w:lang/>
              </w:rPr>
              <w:t>】</w:t>
            </w:r>
          </w:p>
          <w:p w:rsidR="002D4F37" w:rsidRDefault="002D4F37">
            <w:pPr>
              <w:snapToGrid w:val="0"/>
              <w:jc w:val="center"/>
              <w:rPr>
                <w:rFonts w:ascii="新細明體" w:cstheme="min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新細明體" w:hAnsi="新細明體" w:cs="新細明體" w:hint="eastAsia"/>
                <w:b/>
                <w:bCs/>
                <w:sz w:val="32"/>
                <w:szCs w:val="32"/>
              </w:rPr>
              <w:t>【</w:t>
            </w:r>
            <w:r>
              <w:rPr>
                <w:rFonts w:hAnsi="細明體" w:cs="新細明體" w:hint="eastAsia"/>
                <w:b/>
                <w:bCs/>
                <w:color w:val="111111"/>
                <w:kern w:val="0"/>
                <w:sz w:val="32"/>
                <w:szCs w:val="32"/>
              </w:rPr>
              <w:t>青少年劇場</w:t>
            </w:r>
            <w:r>
              <w:rPr>
                <w:rFonts w:ascii="新細明體" w:cs="新細明體"/>
                <w:b/>
                <w:bCs/>
                <w:sz w:val="32"/>
                <w:szCs w:val="32"/>
              </w:rPr>
              <w:t>--</w:t>
            </w:r>
            <w:r>
              <w:rPr>
                <w:rFonts w:ascii="新細明體" w:hAnsi="新細明體" w:cs="新細明體" w:hint="eastAsia"/>
                <w:b/>
                <w:bCs/>
                <w:sz w:val="32"/>
                <w:szCs w:val="32"/>
              </w:rPr>
              <w:t>教師戲劇研習工作坊】實施計畫</w:t>
            </w:r>
          </w:p>
        </w:tc>
      </w:tr>
    </w:tbl>
    <w:p w:rsidR="002D4F37" w:rsidRDefault="002D4F37">
      <w:pPr>
        <w:rPr>
          <w:rFonts w:ascii="新細明體" w:cstheme="minorBidi"/>
          <w:b/>
          <w:bCs/>
        </w:rPr>
      </w:pPr>
      <w:r>
        <w:rPr>
          <w:rFonts w:ascii="新細明體" w:hAnsi="新細明體" w:cs="新細明體" w:hint="eastAsia"/>
          <w:b/>
          <w:bCs/>
        </w:rPr>
        <w:t>一、依據：</w:t>
      </w:r>
    </w:p>
    <w:p w:rsidR="002D4F37" w:rsidRDefault="002D4F37">
      <w:pPr>
        <w:ind w:leftChars="200" w:left="480"/>
        <w:rPr>
          <w:rFonts w:ascii="新細明體" w:cstheme="minorBidi"/>
        </w:rPr>
      </w:pPr>
      <w:r>
        <w:rPr>
          <w:rFonts w:ascii="新細明體" w:hAnsi="新細明體" w:cs="新細明體"/>
        </w:rPr>
        <w:t>(</w:t>
      </w:r>
      <w:r>
        <w:rPr>
          <w:rFonts w:ascii="新細明體" w:hAnsi="新細明體" w:cs="新細明體" w:hint="eastAsia"/>
        </w:rPr>
        <w:t>一</w:t>
      </w:r>
      <w:r>
        <w:rPr>
          <w:rFonts w:ascii="新細明體" w:hAnsi="新細明體" w:cs="新細明體"/>
        </w:rPr>
        <w:t>)</w:t>
      </w:r>
      <w:r>
        <w:rPr>
          <w:rFonts w:ascii="新細明體" w:hAnsi="新細明體" w:cs="新細明體" w:hint="eastAsia"/>
        </w:rPr>
        <w:t>教育部補助辦理十二年國民基本教育精進國中小教學品質要點</w:t>
      </w:r>
    </w:p>
    <w:p w:rsidR="002D4F37" w:rsidRDefault="002D4F37">
      <w:pPr>
        <w:ind w:leftChars="200" w:left="480"/>
        <w:rPr>
          <w:rFonts w:ascii="新細明體" w:cstheme="minorBidi"/>
        </w:rPr>
      </w:pPr>
      <w:r>
        <w:rPr>
          <w:rFonts w:ascii="新細明體" w:hAnsi="新細明體" w:cs="新細明體"/>
        </w:rPr>
        <w:t>(</w:t>
      </w:r>
      <w:r>
        <w:rPr>
          <w:rFonts w:ascii="新細明體" w:hAnsi="新細明體" w:cs="新細明體" w:hint="eastAsia"/>
        </w:rPr>
        <w:t>二</w:t>
      </w:r>
      <w:r>
        <w:rPr>
          <w:rFonts w:ascii="新細明體" w:hAnsi="新細明體" w:cs="新細明體"/>
        </w:rPr>
        <w:t>)</w:t>
      </w:r>
      <w:r>
        <w:rPr>
          <w:rFonts w:ascii="新細明體" w:hAnsi="新細明體" w:cs="新細明體" w:hint="eastAsia"/>
        </w:rPr>
        <w:t>屏東縣</w:t>
      </w:r>
      <w:r>
        <w:rPr>
          <w:rFonts w:ascii="新細明體" w:hAnsi="新細明體" w:cs="新細明體"/>
        </w:rPr>
        <w:t>103</w:t>
      </w:r>
      <w:r>
        <w:rPr>
          <w:rFonts w:ascii="新細明體" w:hAnsi="新細明體" w:cs="新細明體" w:hint="eastAsia"/>
        </w:rPr>
        <w:t>年度十二年國民基本教育精進國中小教學品質計畫</w:t>
      </w:r>
    </w:p>
    <w:p w:rsidR="002D4F37" w:rsidRDefault="002D4F37">
      <w:pPr>
        <w:rPr>
          <w:rFonts w:ascii="新細明體" w:cstheme="minorBidi"/>
          <w:b/>
          <w:bCs/>
        </w:rPr>
      </w:pPr>
      <w:r>
        <w:rPr>
          <w:rFonts w:ascii="新細明體" w:hAnsi="新細明體" w:cs="新細明體" w:hint="eastAsia"/>
          <w:b/>
          <w:bCs/>
        </w:rPr>
        <w:t>二、目標：</w:t>
      </w:r>
    </w:p>
    <w:p w:rsidR="002D4F37" w:rsidRDefault="002D4F37">
      <w:pPr>
        <w:ind w:leftChars="200" w:left="480"/>
        <w:rPr>
          <w:rFonts w:ascii="新細明體" w:cstheme="minorBidi"/>
        </w:rPr>
      </w:pPr>
      <w:r>
        <w:rPr>
          <w:rFonts w:ascii="新細明體" w:hAnsi="新細明體" w:cs="新細明體"/>
        </w:rPr>
        <w:t>(</w:t>
      </w:r>
      <w:r>
        <w:rPr>
          <w:rFonts w:ascii="新細明體" w:hAnsi="新細明體" w:cs="新細明體" w:hint="eastAsia"/>
        </w:rPr>
        <w:t>一</w:t>
      </w:r>
      <w:r>
        <w:rPr>
          <w:rFonts w:ascii="新細明體" w:hAnsi="新細明體" w:cs="新細明體"/>
        </w:rPr>
        <w:t>)</w:t>
      </w:r>
      <w:r>
        <w:rPr>
          <w:rFonts w:ascii="新細明體" w:hAnsi="新細明體" w:cs="新細明體" w:hint="eastAsia"/>
        </w:rPr>
        <w:t>提升國中小教師表演藝術教學技能。</w:t>
      </w:r>
    </w:p>
    <w:p w:rsidR="002D4F37" w:rsidRDefault="002D4F37">
      <w:pPr>
        <w:ind w:leftChars="200" w:left="480"/>
        <w:rPr>
          <w:rFonts w:ascii="新細明體" w:cstheme="minorBidi"/>
        </w:rPr>
      </w:pPr>
      <w:r>
        <w:rPr>
          <w:rFonts w:ascii="新細明體" w:hAnsi="新細明體" w:cs="新細明體"/>
        </w:rPr>
        <w:t>(</w:t>
      </w:r>
      <w:r>
        <w:rPr>
          <w:rFonts w:ascii="新細明體" w:hAnsi="新細明體" w:cs="新細明體" w:hint="eastAsia"/>
        </w:rPr>
        <w:t>二</w:t>
      </w:r>
      <w:r>
        <w:rPr>
          <w:rFonts w:ascii="新細明體" w:hAnsi="新細明體" w:cs="新細明體"/>
        </w:rPr>
        <w:t>)</w:t>
      </w:r>
      <w:r>
        <w:rPr>
          <w:rFonts w:ascii="新細明體" w:hAnsi="新細明體" w:cs="新細明體" w:hint="eastAsia"/>
        </w:rPr>
        <w:t>增加教師實際戲劇表演經驗。</w:t>
      </w:r>
    </w:p>
    <w:p w:rsidR="002D4F37" w:rsidRDefault="002D4F37">
      <w:pPr>
        <w:rPr>
          <w:rFonts w:ascii="新細明體" w:cstheme="minorBidi"/>
          <w:b/>
          <w:bCs/>
        </w:rPr>
      </w:pPr>
      <w:r>
        <w:rPr>
          <w:rFonts w:ascii="新細明體" w:hAnsi="新細明體" w:cs="新細明體" w:hint="eastAsia"/>
          <w:b/>
          <w:bCs/>
        </w:rPr>
        <w:t>三、辦理單位：</w:t>
      </w:r>
    </w:p>
    <w:p w:rsidR="002D4F37" w:rsidRDefault="002D4F37">
      <w:pPr>
        <w:ind w:leftChars="200" w:left="480"/>
        <w:rPr>
          <w:rFonts w:ascii="新細明體" w:cstheme="minorBidi"/>
        </w:rPr>
      </w:pPr>
      <w:r>
        <w:rPr>
          <w:rFonts w:ascii="新細明體" w:hAnsi="新細明體" w:cs="新細明體"/>
        </w:rPr>
        <w:t>(</w:t>
      </w:r>
      <w:r>
        <w:rPr>
          <w:rFonts w:ascii="新細明體" w:hAnsi="新細明體" w:cs="新細明體" w:hint="eastAsia"/>
        </w:rPr>
        <w:t>一</w:t>
      </w:r>
      <w:r>
        <w:rPr>
          <w:rFonts w:ascii="新細明體" w:hAnsi="新細明體" w:cs="新細明體"/>
        </w:rPr>
        <w:t>)</w:t>
      </w:r>
      <w:r>
        <w:rPr>
          <w:rFonts w:ascii="新細明體" w:hAnsi="新細明體" w:cs="新細明體" w:hint="eastAsia"/>
        </w:rPr>
        <w:t>指導單位：教育部</w:t>
      </w:r>
    </w:p>
    <w:p w:rsidR="002D4F37" w:rsidRDefault="002D4F37">
      <w:pPr>
        <w:ind w:leftChars="200" w:left="480"/>
        <w:rPr>
          <w:rFonts w:ascii="新細明體" w:cstheme="minorBidi"/>
        </w:rPr>
      </w:pPr>
      <w:r>
        <w:rPr>
          <w:rFonts w:ascii="新細明體" w:hAnsi="新細明體" w:cs="新細明體"/>
        </w:rPr>
        <w:t>(</w:t>
      </w:r>
      <w:r>
        <w:rPr>
          <w:rFonts w:ascii="新細明體" w:hAnsi="新細明體" w:cs="新細明體" w:hint="eastAsia"/>
        </w:rPr>
        <w:t>二</w:t>
      </w:r>
      <w:r>
        <w:rPr>
          <w:rFonts w:ascii="新細明體" w:hAnsi="新細明體" w:cs="新細明體"/>
        </w:rPr>
        <w:t>)</w:t>
      </w:r>
      <w:r>
        <w:rPr>
          <w:rFonts w:ascii="新細明體" w:hAnsi="新細明體" w:cs="新細明體" w:hint="eastAsia"/>
        </w:rPr>
        <w:t>主辦單位：屏東縣政府</w:t>
      </w:r>
    </w:p>
    <w:p w:rsidR="002D4F37" w:rsidRDefault="002D4F37">
      <w:pPr>
        <w:ind w:leftChars="200" w:left="480"/>
        <w:rPr>
          <w:rFonts w:ascii="新細明體" w:cstheme="minorBidi"/>
        </w:rPr>
      </w:pPr>
      <w:r>
        <w:rPr>
          <w:rFonts w:ascii="新細明體" w:hAnsi="新細明體" w:cs="新細明體"/>
        </w:rPr>
        <w:t>(</w:t>
      </w:r>
      <w:r>
        <w:rPr>
          <w:rFonts w:ascii="新細明體" w:hAnsi="新細明體" w:cs="新細明體" w:hint="eastAsia"/>
        </w:rPr>
        <w:t>三</w:t>
      </w:r>
      <w:r>
        <w:rPr>
          <w:rFonts w:ascii="新細明體" w:hAnsi="新細明體" w:cs="新細明體"/>
        </w:rPr>
        <w:t>)</w:t>
      </w:r>
      <w:r>
        <w:rPr>
          <w:rFonts w:ascii="新細明體" w:hAnsi="新細明體" w:cs="新細明體" w:hint="eastAsia"/>
        </w:rPr>
        <w:t>承辦單位：屏東縣高樹國中</w:t>
      </w:r>
    </w:p>
    <w:p w:rsidR="002D4F37" w:rsidRDefault="002D4F37">
      <w:pPr>
        <w:ind w:leftChars="200" w:left="480"/>
        <w:rPr>
          <w:rFonts w:ascii="新細明體" w:cstheme="minorBidi"/>
        </w:rPr>
      </w:pPr>
      <w:r>
        <w:rPr>
          <w:rFonts w:ascii="新細明體" w:hAnsi="新細明體" w:cs="新細明體"/>
        </w:rPr>
        <w:t>(</w:t>
      </w:r>
      <w:r>
        <w:rPr>
          <w:rFonts w:ascii="新細明體" w:hAnsi="新細明體" w:cs="新細明體" w:hint="eastAsia"/>
        </w:rPr>
        <w:t>四</w:t>
      </w:r>
      <w:r>
        <w:rPr>
          <w:rFonts w:ascii="新細明體" w:hAnsi="新細明體" w:cs="新細明體"/>
        </w:rPr>
        <w:t>)</w:t>
      </w:r>
      <w:r>
        <w:rPr>
          <w:rFonts w:ascii="新細明體" w:hAnsi="新細明體" w:cs="新細明體" w:hint="eastAsia"/>
        </w:rPr>
        <w:t>協辦單位：屏東縣東港高中、東興國小</w:t>
      </w:r>
    </w:p>
    <w:p w:rsidR="002D4F37" w:rsidRDefault="002D4F37">
      <w:pPr>
        <w:rPr>
          <w:rFonts w:ascii="新細明體" w:cstheme="minorBidi"/>
          <w:b/>
          <w:bCs/>
        </w:rPr>
      </w:pPr>
      <w:r>
        <w:rPr>
          <w:rFonts w:ascii="新細明體" w:hAnsi="新細明體" w:cs="新細明體" w:hint="eastAsia"/>
          <w:b/>
          <w:bCs/>
        </w:rPr>
        <w:t>四、實施內容</w:t>
      </w:r>
    </w:p>
    <w:p w:rsidR="002D4F37" w:rsidRDefault="002D4F37">
      <w:pPr>
        <w:ind w:leftChars="200" w:left="480"/>
        <w:rPr>
          <w:rFonts w:ascii="新細明體" w:cstheme="minorBidi"/>
        </w:rPr>
      </w:pPr>
      <w:r>
        <w:rPr>
          <w:rFonts w:ascii="新細明體" w:hAnsi="新細明體" w:cs="新細明體"/>
        </w:rPr>
        <w:t>(</w:t>
      </w:r>
      <w:r>
        <w:rPr>
          <w:rFonts w:ascii="新細明體" w:hAnsi="新細明體" w:cs="新細明體" w:hint="eastAsia"/>
        </w:rPr>
        <w:t>一</w:t>
      </w:r>
      <w:r>
        <w:rPr>
          <w:rFonts w:ascii="新細明體" w:hAnsi="新細明體" w:cs="新細明體"/>
        </w:rPr>
        <w:t>)</w:t>
      </w:r>
      <w:r>
        <w:rPr>
          <w:rFonts w:ascii="新細明體" w:hAnsi="新細明體" w:cs="新細明體" w:hint="eastAsia"/>
        </w:rPr>
        <w:t>辦理時間：</w:t>
      </w:r>
      <w:r>
        <w:rPr>
          <w:rFonts w:ascii="新細明體" w:hAnsi="新細明體" w:cs="新細明體"/>
        </w:rPr>
        <w:t>103</w:t>
      </w:r>
      <w:r>
        <w:rPr>
          <w:rFonts w:ascii="新細明體" w:hAnsi="新細明體" w:cs="新細明體" w:hint="eastAsia"/>
        </w:rPr>
        <w:t>年七月初</w:t>
      </w:r>
      <w:r>
        <w:rPr>
          <w:rFonts w:ascii="新細明體" w:hAnsi="新細明體" w:cs="新細明體"/>
        </w:rPr>
        <w:t xml:space="preserve"> </w:t>
      </w:r>
      <w:r>
        <w:rPr>
          <w:rFonts w:ascii="新細明體" w:hAnsi="新細明體" w:cs="新細明體" w:hint="eastAsia"/>
        </w:rPr>
        <w:t>第一週</w:t>
      </w:r>
      <w:r>
        <w:rPr>
          <w:rFonts w:ascii="新細明體" w:hAnsi="新細明體" w:cs="新細明體"/>
        </w:rPr>
        <w:t xml:space="preserve"> (7</w:t>
      </w:r>
      <w:r>
        <w:rPr>
          <w:rFonts w:ascii="新細明體" w:hAnsi="新細明體" w:cs="新細明體" w:hint="eastAsia"/>
        </w:rPr>
        <w:t>月</w:t>
      </w:r>
      <w:r>
        <w:rPr>
          <w:rFonts w:ascii="新細明體" w:hAnsi="新細明體" w:cs="新細明體"/>
        </w:rPr>
        <w:t>1</w:t>
      </w:r>
      <w:r>
        <w:rPr>
          <w:rFonts w:ascii="新細明體" w:hAnsi="新細明體" w:cs="新細明體" w:hint="eastAsia"/>
        </w:rPr>
        <w:t>日</w:t>
      </w:r>
      <w:r>
        <w:rPr>
          <w:rFonts w:ascii="新細明體" w:hAnsi="新細明體" w:cs="新細明體"/>
        </w:rPr>
        <w:t>~3</w:t>
      </w:r>
      <w:r>
        <w:rPr>
          <w:rFonts w:ascii="新細明體" w:hAnsi="新細明體" w:cs="新細明體" w:hint="eastAsia"/>
        </w:rPr>
        <w:t>日</w:t>
      </w:r>
      <w:r>
        <w:rPr>
          <w:rFonts w:ascii="新細明體" w:hAnsi="新細明體" w:cs="新細明體"/>
        </w:rPr>
        <w:t>)</w:t>
      </w:r>
    </w:p>
    <w:p w:rsidR="002D4F37" w:rsidRDefault="002D4F37">
      <w:pPr>
        <w:ind w:leftChars="200" w:left="480"/>
        <w:rPr>
          <w:rFonts w:ascii="新細明體" w:cstheme="minorBidi"/>
        </w:rPr>
      </w:pPr>
      <w:r>
        <w:rPr>
          <w:rFonts w:ascii="新細明體" w:hAnsi="新細明體" w:cs="新細明體"/>
        </w:rPr>
        <w:t>(</w:t>
      </w:r>
      <w:r>
        <w:rPr>
          <w:rFonts w:ascii="新細明體" w:hAnsi="新細明體" w:cs="新細明體" w:hint="eastAsia"/>
        </w:rPr>
        <w:t>二</w:t>
      </w:r>
      <w:r>
        <w:rPr>
          <w:rFonts w:ascii="新細明體" w:hAnsi="新細明體" w:cs="新細明體"/>
        </w:rPr>
        <w:t>)</w:t>
      </w:r>
      <w:r>
        <w:rPr>
          <w:rFonts w:ascii="新細明體" w:hAnsi="新細明體" w:cs="新細明體" w:hint="eastAsia"/>
        </w:rPr>
        <w:t>參加對象：</w:t>
      </w:r>
      <w:r>
        <w:rPr>
          <w:rFonts w:ascii="新細明體" w:hAnsi="新細明體" w:cs="新細明體"/>
        </w:rPr>
        <w:t>(1)</w:t>
      </w:r>
      <w:r>
        <w:rPr>
          <w:rFonts w:ascii="新細明體" w:hAnsi="新細明體" w:cs="新細明體" w:hint="eastAsia"/>
        </w:rPr>
        <w:t>屏東縣各國中藝文領域教師務必薦派</w:t>
      </w:r>
      <w:r>
        <w:rPr>
          <w:rFonts w:ascii="新細明體" w:hAnsi="新細明體" w:cs="新細明體"/>
        </w:rPr>
        <w:t>1</w:t>
      </w:r>
      <w:r>
        <w:rPr>
          <w:rFonts w:ascii="新細明體" w:hAnsi="新細明體" w:cs="新細明體" w:hint="eastAsia"/>
        </w:rPr>
        <w:t>人參加</w:t>
      </w:r>
    </w:p>
    <w:p w:rsidR="002D4F37" w:rsidRDefault="002D4F37">
      <w:pPr>
        <w:ind w:leftChars="200" w:left="480" w:firstLineChars="650" w:firstLine="1560"/>
        <w:rPr>
          <w:rFonts w:ascii="新細明體" w:cstheme="minorBidi"/>
        </w:rPr>
      </w:pPr>
      <w:r>
        <w:rPr>
          <w:rFonts w:ascii="新細明體" w:hAnsi="新細明體" w:cs="新細明體"/>
        </w:rPr>
        <w:t>(2)</w:t>
      </w:r>
      <w:r>
        <w:rPr>
          <w:rFonts w:ascii="新細明體" w:hAnsi="新細明體" w:cs="新細明體" w:hint="eastAsia"/>
        </w:rPr>
        <w:t>屏東縣各國小教師自由參加</w:t>
      </w:r>
    </w:p>
    <w:p w:rsidR="002D4F37" w:rsidRDefault="002D4F37">
      <w:pPr>
        <w:ind w:leftChars="200" w:left="480" w:firstLineChars="650" w:firstLine="1560"/>
        <w:rPr>
          <w:rFonts w:ascii="新細明體" w:cstheme="minorBidi"/>
        </w:rPr>
      </w:pPr>
      <w:r>
        <w:rPr>
          <w:rFonts w:ascii="新細明體" w:hAnsi="新細明體" w:cs="新細明體"/>
        </w:rPr>
        <w:t>(3)</w:t>
      </w:r>
      <w:r>
        <w:rPr>
          <w:rFonts w:ascii="新細明體" w:hAnsi="新細明體" w:cs="新細明體" w:hint="eastAsia"/>
        </w:rPr>
        <w:t>屏東縣藝文領域輔導團員</w:t>
      </w:r>
    </w:p>
    <w:p w:rsidR="002D4F37" w:rsidRDefault="002D4F37">
      <w:pPr>
        <w:ind w:leftChars="200" w:left="480"/>
        <w:rPr>
          <w:rFonts w:ascii="新細明體" w:cstheme="minorBidi"/>
        </w:rPr>
      </w:pPr>
      <w:r>
        <w:rPr>
          <w:rFonts w:ascii="新細明體" w:hAnsi="新細明體" w:cs="新細明體"/>
        </w:rPr>
        <w:t>(</w:t>
      </w:r>
      <w:r>
        <w:rPr>
          <w:rFonts w:ascii="新細明體" w:hAnsi="新細明體" w:cs="新細明體" w:hint="eastAsia"/>
        </w:rPr>
        <w:t>三</w:t>
      </w:r>
      <w:r>
        <w:rPr>
          <w:rFonts w:ascii="新細明體" w:hAnsi="新細明體" w:cs="新細明體"/>
        </w:rPr>
        <w:t>)</w:t>
      </w:r>
      <w:r>
        <w:rPr>
          <w:rFonts w:ascii="新細明體" w:hAnsi="新細明體" w:cs="新細明體" w:hint="eastAsia"/>
        </w:rPr>
        <w:t>活動地點：東興國小</w:t>
      </w:r>
    </w:p>
    <w:p w:rsidR="002D4F37" w:rsidRDefault="002D4F37">
      <w:pPr>
        <w:ind w:leftChars="200" w:left="480"/>
        <w:rPr>
          <w:rFonts w:ascii="新細明體" w:cstheme="minorBidi"/>
        </w:rPr>
      </w:pPr>
      <w:r>
        <w:rPr>
          <w:rFonts w:ascii="新細明體" w:hAnsi="新細明體" w:cs="新細明體"/>
        </w:rPr>
        <w:t>(</w:t>
      </w:r>
      <w:r>
        <w:rPr>
          <w:rFonts w:ascii="新細明體" w:hAnsi="新細明體" w:cs="新細明體" w:hint="eastAsia"/>
        </w:rPr>
        <w:t>四</w:t>
      </w:r>
      <w:r>
        <w:rPr>
          <w:rFonts w:ascii="新細明體" w:hAnsi="新細明體" w:cs="新細明體"/>
        </w:rPr>
        <w:t>)</w:t>
      </w:r>
      <w:r>
        <w:rPr>
          <w:rFonts w:ascii="新細明體" w:hAnsi="新細明體" w:cs="新細明體" w:hint="eastAsia"/>
        </w:rPr>
        <w:t>課程內容：</w:t>
      </w:r>
      <w:r>
        <w:rPr>
          <w:rFonts w:ascii="新細明體" w:hAnsi="新細明體" w:cs="新細明體"/>
        </w:rPr>
        <w:t>(</w:t>
      </w:r>
      <w:r>
        <w:rPr>
          <w:rFonts w:ascii="新細明體" w:hAnsi="新細明體" w:cs="新細明體" w:hint="eastAsia"/>
        </w:rPr>
        <w:t>詳如附件一、二</w:t>
      </w:r>
      <w:r>
        <w:rPr>
          <w:rFonts w:ascii="新細明體" w:hAnsi="新細明體" w:cs="新細明體"/>
        </w:rPr>
        <w:t>)</w:t>
      </w:r>
    </w:p>
    <w:tbl>
      <w:tblPr>
        <w:tblW w:w="88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31"/>
        <w:gridCol w:w="1458"/>
        <w:gridCol w:w="3830"/>
        <w:gridCol w:w="1201"/>
      </w:tblGrid>
      <w:tr w:rsidR="002D4F37">
        <w:tc>
          <w:tcPr>
            <w:tcW w:w="2331" w:type="dxa"/>
          </w:tcPr>
          <w:p w:rsidR="002D4F37" w:rsidRDefault="002D4F37">
            <w:pPr>
              <w:rPr>
                <w:rFonts w:ascii="新細明體" w:cstheme="minorBidi"/>
                <w:b/>
                <w:bCs/>
              </w:rPr>
            </w:pPr>
            <w:r>
              <w:rPr>
                <w:rFonts w:ascii="新細明體" w:hAnsi="新細明體" w:cs="新細明體" w:hint="eastAsia"/>
                <w:b/>
                <w:bCs/>
              </w:rPr>
              <w:t>講師</w:t>
            </w:r>
          </w:p>
        </w:tc>
        <w:tc>
          <w:tcPr>
            <w:tcW w:w="6489" w:type="dxa"/>
            <w:gridSpan w:val="3"/>
          </w:tcPr>
          <w:p w:rsidR="002D4F37" w:rsidRDefault="002D4F37">
            <w:pPr>
              <w:rPr>
                <w:rFonts w:ascii="新細明體" w:cstheme="minorBidi"/>
              </w:rPr>
            </w:pPr>
            <w:r>
              <w:rPr>
                <w:rFonts w:ascii="新細明體" w:hAnsi="新細明體" w:cs="新細明體" w:hint="eastAsia"/>
              </w:rPr>
              <w:t>台北市萬芳高中</w:t>
            </w:r>
            <w:r>
              <w:rPr>
                <w:rFonts w:ascii="新細明體" w:hAnsi="新細明體" w:cs="新細明體"/>
              </w:rPr>
              <w:t xml:space="preserve"> </w:t>
            </w:r>
            <w:r>
              <w:rPr>
                <w:rFonts w:ascii="新細明體" w:hAnsi="新細明體" w:cs="新細明體" w:hint="eastAsia"/>
              </w:rPr>
              <w:t>蕭文文老師</w:t>
            </w:r>
          </w:p>
        </w:tc>
      </w:tr>
      <w:tr w:rsidR="002D4F37">
        <w:tc>
          <w:tcPr>
            <w:tcW w:w="2331" w:type="dxa"/>
          </w:tcPr>
          <w:p w:rsidR="002D4F37" w:rsidRDefault="002D4F37">
            <w:pPr>
              <w:rPr>
                <w:rFonts w:ascii="新細明體" w:cstheme="minorBidi"/>
                <w:b/>
                <w:bCs/>
              </w:rPr>
            </w:pPr>
            <w:r>
              <w:rPr>
                <w:rFonts w:ascii="新細明體" w:hAnsi="新細明體" w:cs="新細明體" w:hint="eastAsia"/>
                <w:b/>
                <w:bCs/>
              </w:rPr>
              <w:t>日期</w:t>
            </w:r>
          </w:p>
        </w:tc>
        <w:tc>
          <w:tcPr>
            <w:tcW w:w="1458" w:type="dxa"/>
          </w:tcPr>
          <w:p w:rsidR="002D4F37" w:rsidRDefault="002D4F37">
            <w:pPr>
              <w:rPr>
                <w:rFonts w:ascii="新細明體" w:cstheme="minorBidi"/>
                <w:b/>
                <w:bCs/>
              </w:rPr>
            </w:pPr>
            <w:r>
              <w:rPr>
                <w:rFonts w:ascii="新細明體" w:hAnsi="新細明體" w:cs="新細明體" w:hint="eastAsia"/>
                <w:b/>
                <w:bCs/>
              </w:rPr>
              <w:t>時間</w:t>
            </w:r>
          </w:p>
        </w:tc>
        <w:tc>
          <w:tcPr>
            <w:tcW w:w="3830" w:type="dxa"/>
          </w:tcPr>
          <w:p w:rsidR="002D4F37" w:rsidRDefault="002D4F37">
            <w:pPr>
              <w:rPr>
                <w:rFonts w:ascii="新細明體" w:cstheme="minorBidi"/>
                <w:b/>
                <w:bCs/>
              </w:rPr>
            </w:pPr>
            <w:r>
              <w:rPr>
                <w:rFonts w:ascii="新細明體" w:hAnsi="新細明體" w:cs="新細明體" w:hint="eastAsia"/>
                <w:b/>
                <w:bCs/>
              </w:rPr>
              <w:t>內容</w:t>
            </w:r>
          </w:p>
        </w:tc>
        <w:tc>
          <w:tcPr>
            <w:tcW w:w="1201" w:type="dxa"/>
          </w:tcPr>
          <w:p w:rsidR="002D4F37" w:rsidRDefault="002D4F37">
            <w:pPr>
              <w:rPr>
                <w:rFonts w:ascii="新細明體" w:cstheme="minorBidi"/>
                <w:b/>
                <w:bCs/>
              </w:rPr>
            </w:pPr>
            <w:r>
              <w:rPr>
                <w:rFonts w:ascii="新細明體" w:hAnsi="新細明體" w:cs="新細明體" w:hint="eastAsia"/>
                <w:b/>
                <w:bCs/>
              </w:rPr>
              <w:t>地點</w:t>
            </w:r>
          </w:p>
        </w:tc>
      </w:tr>
      <w:tr w:rsidR="002D4F37">
        <w:trPr>
          <w:cantSplit/>
        </w:trPr>
        <w:tc>
          <w:tcPr>
            <w:tcW w:w="2331" w:type="dxa"/>
            <w:vAlign w:val="center"/>
          </w:tcPr>
          <w:p w:rsidR="002D4F37" w:rsidRDefault="002D4F37">
            <w:pPr>
              <w:jc w:val="center"/>
              <w:rPr>
                <w:rFonts w:ascii="新細明體" w:cstheme="minorBidi"/>
              </w:rPr>
            </w:pPr>
            <w:r>
              <w:rPr>
                <w:rFonts w:ascii="新細明體" w:hAnsi="新細明體" w:cs="新細明體"/>
              </w:rPr>
              <w:t>2014</w:t>
            </w:r>
            <w:r>
              <w:rPr>
                <w:rFonts w:ascii="新細明體" w:hAnsi="新細明體" w:cs="新細明體" w:hint="eastAsia"/>
              </w:rPr>
              <w:t>年</w:t>
            </w:r>
            <w:r>
              <w:rPr>
                <w:rFonts w:ascii="新細明體" w:hAnsi="新細明體" w:cs="新細明體"/>
              </w:rPr>
              <w:t>7</w:t>
            </w:r>
            <w:r>
              <w:rPr>
                <w:rFonts w:ascii="新細明體" w:hAnsi="新細明體" w:cs="新細明體" w:hint="eastAsia"/>
              </w:rPr>
              <w:t>月</w:t>
            </w:r>
            <w:r>
              <w:rPr>
                <w:rFonts w:ascii="新細明體" w:hAnsi="新細明體" w:cs="新細明體"/>
              </w:rPr>
              <w:t>1</w:t>
            </w:r>
            <w:r>
              <w:rPr>
                <w:rFonts w:ascii="新細明體" w:hAnsi="新細明體" w:cs="新細明體" w:hint="eastAsia"/>
              </w:rPr>
              <w:t>日</w:t>
            </w:r>
            <w:r>
              <w:rPr>
                <w:rFonts w:ascii="新細明體" w:hAnsi="新細明體" w:cs="新細明體"/>
              </w:rPr>
              <w:t>(</w:t>
            </w:r>
            <w:r>
              <w:rPr>
                <w:rFonts w:ascii="新細明體" w:hAnsi="新細明體" w:cs="新細明體" w:hint="eastAsia"/>
              </w:rPr>
              <w:t>二</w:t>
            </w:r>
            <w:r>
              <w:rPr>
                <w:rFonts w:ascii="新細明體" w:hAnsi="新細明體" w:cs="新細明體"/>
              </w:rPr>
              <w:t>)</w:t>
            </w:r>
          </w:p>
        </w:tc>
        <w:tc>
          <w:tcPr>
            <w:tcW w:w="1458" w:type="dxa"/>
            <w:vAlign w:val="center"/>
          </w:tcPr>
          <w:p w:rsidR="002D4F37" w:rsidRDefault="002D4F37">
            <w:pPr>
              <w:jc w:val="center"/>
              <w:rPr>
                <w:rFonts w:ascii="新細明體" w:cstheme="minorBidi"/>
              </w:rPr>
            </w:pPr>
            <w:r>
              <w:rPr>
                <w:rFonts w:ascii="新細明體" w:hAnsi="新細明體" w:cs="新細明體"/>
              </w:rPr>
              <w:t>9:00~16:30</w:t>
            </w:r>
          </w:p>
        </w:tc>
        <w:tc>
          <w:tcPr>
            <w:tcW w:w="3830" w:type="dxa"/>
          </w:tcPr>
          <w:p w:rsidR="002D4F37" w:rsidRDefault="002D4F37">
            <w:pPr>
              <w:rPr>
                <w:rFonts w:ascii="細明體" w:eastAsia="細明體" w:hAnsi="細明體" w:cstheme="minorBidi"/>
              </w:rPr>
            </w:pPr>
            <w:r>
              <w:rPr>
                <w:rFonts w:ascii="細明體" w:eastAsia="細明體" w:hAnsi="細明體" w:cs="細明體" w:hint="eastAsia"/>
                <w:color w:val="111111"/>
                <w:kern w:val="0"/>
              </w:rPr>
              <w:t>聲音開發及創作性戲劇</w:t>
            </w:r>
          </w:p>
        </w:tc>
        <w:tc>
          <w:tcPr>
            <w:tcW w:w="1201" w:type="dxa"/>
            <w:vMerge w:val="restart"/>
          </w:tcPr>
          <w:p w:rsidR="002D4F37" w:rsidRDefault="002D4F37">
            <w:pPr>
              <w:rPr>
                <w:rFonts w:ascii="新細明體" w:cstheme="minorBidi"/>
              </w:rPr>
            </w:pPr>
            <w:r>
              <w:rPr>
                <w:rFonts w:ascii="新細明體" w:hAnsi="新細明體" w:cs="新細明體" w:hint="eastAsia"/>
              </w:rPr>
              <w:t>東興國小地板教室</w:t>
            </w:r>
          </w:p>
        </w:tc>
      </w:tr>
      <w:tr w:rsidR="002D4F37">
        <w:trPr>
          <w:cantSplit/>
        </w:trPr>
        <w:tc>
          <w:tcPr>
            <w:tcW w:w="2331" w:type="dxa"/>
            <w:vAlign w:val="center"/>
          </w:tcPr>
          <w:p w:rsidR="002D4F37" w:rsidRDefault="002D4F37">
            <w:pPr>
              <w:jc w:val="center"/>
              <w:rPr>
                <w:rFonts w:ascii="新細明體" w:cstheme="minorBidi"/>
              </w:rPr>
            </w:pPr>
            <w:r>
              <w:rPr>
                <w:rFonts w:ascii="新細明體" w:hAnsi="新細明體" w:cs="新細明體"/>
              </w:rPr>
              <w:t>2014</w:t>
            </w:r>
            <w:r>
              <w:rPr>
                <w:rFonts w:ascii="新細明體" w:hAnsi="新細明體" w:cs="新細明體" w:hint="eastAsia"/>
              </w:rPr>
              <w:t>年</w:t>
            </w:r>
            <w:r>
              <w:rPr>
                <w:rFonts w:ascii="新細明體" w:hAnsi="新細明體" w:cs="新細明體"/>
              </w:rPr>
              <w:t>7</w:t>
            </w:r>
            <w:r>
              <w:rPr>
                <w:rFonts w:ascii="新細明體" w:hAnsi="新細明體" w:cs="新細明體" w:hint="eastAsia"/>
              </w:rPr>
              <w:t>月</w:t>
            </w:r>
            <w:r>
              <w:rPr>
                <w:rFonts w:ascii="新細明體" w:hAnsi="新細明體" w:cs="新細明體"/>
              </w:rPr>
              <w:t>2</w:t>
            </w:r>
            <w:r>
              <w:rPr>
                <w:rFonts w:ascii="新細明體" w:hAnsi="新細明體" w:cs="新細明體" w:hint="eastAsia"/>
              </w:rPr>
              <w:t>日</w:t>
            </w:r>
            <w:r>
              <w:rPr>
                <w:rFonts w:ascii="新細明體" w:hAnsi="新細明體" w:cs="新細明體"/>
              </w:rPr>
              <w:t>(</w:t>
            </w:r>
            <w:r>
              <w:rPr>
                <w:rFonts w:ascii="新細明體" w:hAnsi="新細明體" w:cs="新細明體" w:hint="eastAsia"/>
              </w:rPr>
              <w:t>三</w:t>
            </w:r>
            <w:r>
              <w:rPr>
                <w:rFonts w:ascii="新細明體" w:hAnsi="新細明體" w:cs="新細明體"/>
              </w:rPr>
              <w:t>)</w:t>
            </w:r>
          </w:p>
        </w:tc>
        <w:tc>
          <w:tcPr>
            <w:tcW w:w="1458" w:type="dxa"/>
            <w:vAlign w:val="center"/>
          </w:tcPr>
          <w:p w:rsidR="002D4F37" w:rsidRDefault="002D4F37">
            <w:pPr>
              <w:jc w:val="center"/>
              <w:rPr>
                <w:rFonts w:ascii="新細明體" w:cstheme="minorBidi"/>
              </w:rPr>
            </w:pPr>
            <w:r>
              <w:rPr>
                <w:rFonts w:ascii="新細明體" w:hAnsi="新細明體" w:cs="新細明體"/>
              </w:rPr>
              <w:t>9:00~16:30</w:t>
            </w:r>
          </w:p>
        </w:tc>
        <w:tc>
          <w:tcPr>
            <w:tcW w:w="3830" w:type="dxa"/>
          </w:tcPr>
          <w:p w:rsidR="002D4F37" w:rsidRDefault="002D4F37">
            <w:pPr>
              <w:rPr>
                <w:rFonts w:ascii="細明體" w:eastAsia="細明體" w:hAnsi="細明體" w:cstheme="minorBidi"/>
              </w:rPr>
            </w:pPr>
            <w:r>
              <w:rPr>
                <w:rFonts w:ascii="細明體" w:eastAsia="細明體" w:hAnsi="細明體" w:cs="細明體" w:hint="eastAsia"/>
                <w:color w:val="111111"/>
                <w:kern w:val="0"/>
              </w:rPr>
              <w:t>肢體開發與創造性舞蹈</w:t>
            </w:r>
          </w:p>
        </w:tc>
        <w:tc>
          <w:tcPr>
            <w:tcW w:w="1201" w:type="dxa"/>
            <w:vMerge/>
            <w:vAlign w:val="center"/>
          </w:tcPr>
          <w:p w:rsidR="002D4F37" w:rsidRDefault="002D4F37">
            <w:pPr>
              <w:widowControl/>
              <w:rPr>
                <w:rFonts w:ascii="新細明體" w:cstheme="minorBidi"/>
              </w:rPr>
            </w:pPr>
          </w:p>
        </w:tc>
      </w:tr>
      <w:tr w:rsidR="002D4F37">
        <w:trPr>
          <w:cantSplit/>
        </w:trPr>
        <w:tc>
          <w:tcPr>
            <w:tcW w:w="2331" w:type="dxa"/>
            <w:vAlign w:val="center"/>
          </w:tcPr>
          <w:p w:rsidR="002D4F37" w:rsidRDefault="002D4F37">
            <w:pPr>
              <w:jc w:val="center"/>
              <w:rPr>
                <w:rFonts w:ascii="新細明體" w:cstheme="minorBidi"/>
              </w:rPr>
            </w:pPr>
            <w:r>
              <w:rPr>
                <w:rFonts w:ascii="新細明體" w:hAnsi="新細明體" w:cs="新細明體"/>
              </w:rPr>
              <w:t>2014</w:t>
            </w:r>
            <w:r>
              <w:rPr>
                <w:rFonts w:ascii="新細明體" w:hAnsi="新細明體" w:cs="新細明體" w:hint="eastAsia"/>
              </w:rPr>
              <w:t>年</w:t>
            </w:r>
            <w:r>
              <w:rPr>
                <w:rFonts w:ascii="新細明體" w:hAnsi="新細明體" w:cs="新細明體"/>
              </w:rPr>
              <w:t>7</w:t>
            </w:r>
            <w:r>
              <w:rPr>
                <w:rFonts w:ascii="新細明體" w:hAnsi="新細明體" w:cs="新細明體" w:hint="eastAsia"/>
              </w:rPr>
              <w:t>月</w:t>
            </w:r>
            <w:r>
              <w:rPr>
                <w:rFonts w:ascii="新細明體" w:hAnsi="新細明體" w:cs="新細明體"/>
              </w:rPr>
              <w:t>3</w:t>
            </w:r>
            <w:r>
              <w:rPr>
                <w:rFonts w:ascii="新細明體" w:hAnsi="新細明體" w:cs="新細明體" w:hint="eastAsia"/>
              </w:rPr>
              <w:t>日</w:t>
            </w:r>
            <w:r>
              <w:rPr>
                <w:rFonts w:ascii="新細明體" w:hAnsi="新細明體" w:cs="新細明體"/>
              </w:rPr>
              <w:t>(</w:t>
            </w:r>
            <w:r>
              <w:rPr>
                <w:rFonts w:ascii="新細明體" w:hAnsi="新細明體" w:cs="新細明體" w:hint="eastAsia"/>
              </w:rPr>
              <w:t>四</w:t>
            </w:r>
            <w:r>
              <w:rPr>
                <w:rFonts w:ascii="新細明體" w:hAnsi="新細明體" w:cs="新細明體"/>
              </w:rPr>
              <w:t>)</w:t>
            </w:r>
          </w:p>
        </w:tc>
        <w:tc>
          <w:tcPr>
            <w:tcW w:w="1458" w:type="dxa"/>
            <w:vAlign w:val="center"/>
          </w:tcPr>
          <w:p w:rsidR="002D4F37" w:rsidRDefault="002D4F37">
            <w:pPr>
              <w:jc w:val="center"/>
              <w:rPr>
                <w:rFonts w:ascii="新細明體" w:cstheme="minorBidi"/>
              </w:rPr>
            </w:pPr>
            <w:r>
              <w:rPr>
                <w:rFonts w:ascii="新細明體" w:hAnsi="新細明體" w:cs="新細明體"/>
              </w:rPr>
              <w:t>9:00~16:30</w:t>
            </w:r>
          </w:p>
        </w:tc>
        <w:tc>
          <w:tcPr>
            <w:tcW w:w="3830" w:type="dxa"/>
          </w:tcPr>
          <w:p w:rsidR="002D4F37" w:rsidRDefault="002D4F37">
            <w:pPr>
              <w:rPr>
                <w:rFonts w:ascii="細明體" w:eastAsia="細明體" w:hAnsi="細明體" w:cstheme="minorBidi"/>
              </w:rPr>
            </w:pPr>
            <w:r>
              <w:rPr>
                <w:rFonts w:ascii="細明體" w:eastAsia="細明體" w:hAnsi="細明體" w:cs="細明體" w:hint="eastAsia"/>
                <w:color w:val="111111"/>
                <w:kern w:val="0"/>
              </w:rPr>
              <w:t>表演藝術教學設計實在與多元評量設計</w:t>
            </w:r>
          </w:p>
        </w:tc>
        <w:tc>
          <w:tcPr>
            <w:tcW w:w="1201" w:type="dxa"/>
            <w:vMerge/>
            <w:vAlign w:val="center"/>
          </w:tcPr>
          <w:p w:rsidR="002D4F37" w:rsidRDefault="002D4F37">
            <w:pPr>
              <w:widowControl/>
              <w:rPr>
                <w:rFonts w:ascii="新細明體" w:cstheme="minorBidi"/>
              </w:rPr>
            </w:pPr>
          </w:p>
        </w:tc>
      </w:tr>
    </w:tbl>
    <w:p w:rsidR="002D4F37" w:rsidRDefault="002D4F37">
      <w:pPr>
        <w:ind w:leftChars="200" w:left="480"/>
        <w:rPr>
          <w:rFonts w:ascii="新細明體" w:cstheme="minorBidi"/>
        </w:rPr>
      </w:pPr>
    </w:p>
    <w:p w:rsidR="002D4F37" w:rsidRDefault="002D4F37">
      <w:pPr>
        <w:ind w:leftChars="200" w:left="480"/>
        <w:rPr>
          <w:rFonts w:ascii="新細明體" w:cstheme="minorBidi"/>
        </w:rPr>
      </w:pPr>
      <w:r>
        <w:rPr>
          <w:rFonts w:ascii="新細明體" w:hAnsi="新細明體" w:cs="新細明體"/>
        </w:rPr>
        <w:t>(</w:t>
      </w:r>
      <w:r>
        <w:rPr>
          <w:rFonts w:ascii="新細明體" w:hAnsi="新細明體" w:cs="新細明體" w:hint="eastAsia"/>
        </w:rPr>
        <w:t>五</w:t>
      </w:r>
      <w:r>
        <w:rPr>
          <w:rFonts w:ascii="新細明體" w:hAnsi="新細明體" w:cs="新細明體"/>
        </w:rPr>
        <w:t>)</w:t>
      </w:r>
      <w:r>
        <w:rPr>
          <w:rFonts w:ascii="新細明體" w:hAnsi="新細明體" w:cs="新細明體" w:hint="eastAsia"/>
        </w:rPr>
        <w:t>其他說明事項：</w:t>
      </w:r>
    </w:p>
    <w:p w:rsidR="002D4F37" w:rsidRDefault="002D4F37">
      <w:pPr>
        <w:ind w:left="960" w:hangingChars="400" w:hanging="960"/>
        <w:rPr>
          <w:rFonts w:ascii="細明體" w:eastAsia="細明體" w:hAnsi="細明體" w:cstheme="minorBidi"/>
        </w:rPr>
      </w:pPr>
      <w:r>
        <w:rPr>
          <w:rFonts w:ascii="細明體" w:eastAsia="細明體" w:hAnsi="細明體" w:cs="細明體"/>
        </w:rPr>
        <w:t xml:space="preserve">      1.</w:t>
      </w:r>
      <w:r>
        <w:rPr>
          <w:rFonts w:ascii="細明體" w:eastAsia="細明體" w:hAnsi="細明體" w:cs="細明體" w:hint="eastAsia"/>
        </w:rPr>
        <w:t>本次活動與</w:t>
      </w:r>
      <w:r>
        <w:rPr>
          <w:rFonts w:ascii="細明體" w:eastAsia="細明體" w:hAnsi="細明體" w:cs="細明體" w:hint="eastAsia"/>
          <w:color w:val="111111"/>
          <w:kern w:val="0"/>
        </w:rPr>
        <w:t>在蕭文文老師的帶領下，以萬芳高中「戲在一起」教學團隊實施的表演藝術課程，透過「創作性戲劇」與「創造性舞蹈」的教材設計，用簡單、學生聽得懂的語彙溝通，並有效教學。</w:t>
      </w:r>
    </w:p>
    <w:p w:rsidR="002D4F37" w:rsidRDefault="002D4F37">
      <w:pPr>
        <w:widowControl/>
        <w:spacing w:after="300" w:line="432" w:lineRule="atLeast"/>
        <w:ind w:leftChars="200" w:left="960" w:hangingChars="200" w:hanging="480"/>
        <w:rPr>
          <w:rFonts w:ascii="細明體" w:eastAsia="細明體" w:hAnsi="細明體" w:cstheme="minorBidi"/>
          <w:color w:val="111111"/>
          <w:kern w:val="0"/>
        </w:rPr>
      </w:pPr>
      <w:r>
        <w:rPr>
          <w:rFonts w:ascii="細明體" w:eastAsia="細明體" w:hAnsi="細明體" w:cs="細明體"/>
        </w:rPr>
        <w:t xml:space="preserve">  2.</w:t>
      </w:r>
      <w:r>
        <w:rPr>
          <w:rFonts w:ascii="細明體" w:eastAsia="細明體" w:hAnsi="細明體" w:cs="細明體" w:hint="eastAsia"/>
          <w:color w:val="111111"/>
          <w:kern w:val="0"/>
        </w:rPr>
        <w:t>蕭文文老師在研習課堂中，將表演藝術結合數學加、減、乘、除的概念，或者結合化學分子的交互作用力，透過舞蹈的編創活動，讓學生同時親身體認跨學習領域的知識。</w:t>
      </w:r>
    </w:p>
    <w:p w:rsidR="002D4F37" w:rsidRDefault="002D4F37">
      <w:pPr>
        <w:ind w:leftChars="200" w:left="960" w:hangingChars="200" w:hanging="480"/>
        <w:rPr>
          <w:rFonts w:ascii="新細明體" w:cstheme="minorBidi"/>
        </w:rPr>
      </w:pPr>
      <w:r>
        <w:rPr>
          <w:rFonts w:ascii="新細明體" w:hAnsi="新細明體" w:cs="新細明體"/>
        </w:rPr>
        <w:t xml:space="preserve">  3.</w:t>
      </w:r>
      <w:r>
        <w:rPr>
          <w:rFonts w:ascii="新細明體" w:hAnsi="新細明體" w:cs="新細明體" w:hint="eastAsia"/>
        </w:rPr>
        <w:t>藉由本次研習課程</w:t>
      </w:r>
      <w:r>
        <w:rPr>
          <w:rFonts w:ascii="細明體" w:eastAsia="細明體" w:hAnsi="細明體" w:cs="細明體" w:hint="eastAsia"/>
          <w:color w:val="111111"/>
          <w:kern w:val="0"/>
        </w:rPr>
        <w:t>，</w:t>
      </w:r>
      <w:r>
        <w:rPr>
          <w:rFonts w:ascii="新細明體" w:hAnsi="新細明體" w:cs="新細明體" w:hint="eastAsia"/>
        </w:rPr>
        <w:t>使教師除自身學習戲劇表演技巧外，更能藉由講師與學生的互動學習表演藝術的教學技巧，使研習成果更能與教學結合。</w:t>
      </w:r>
    </w:p>
    <w:p w:rsidR="002D4F37" w:rsidRDefault="002D4F37">
      <w:pPr>
        <w:ind w:leftChars="200" w:left="960" w:hangingChars="200" w:hanging="480"/>
        <w:rPr>
          <w:rFonts w:ascii="細明體" w:eastAsia="細明體" w:hAnsi="細明體" w:cstheme="minorBidi"/>
        </w:rPr>
      </w:pPr>
      <w:r>
        <w:rPr>
          <w:rFonts w:ascii="新細明體" w:hAnsi="新細明體" w:cs="新細明體"/>
        </w:rPr>
        <w:t xml:space="preserve">  4.</w:t>
      </w:r>
      <w:r>
        <w:rPr>
          <w:rFonts w:ascii="細明體" w:eastAsia="細明體" w:hAnsi="細明體" w:cs="細明體" w:hint="eastAsia"/>
          <w:color w:val="111111"/>
          <w:kern w:val="0"/>
        </w:rPr>
        <w:t>創作性戲劇的模組教學法的步驟為：文本編創會議、讀劇、選角、造型設計與定裝、舞台技術組分工與教學、技術彩排、整排，最後透過「戲劇週」、「舞蹈週」的形式，進行成果展演，分享教學成效。</w:t>
      </w:r>
    </w:p>
    <w:p w:rsidR="002D4F37" w:rsidRDefault="002D4F37">
      <w:pPr>
        <w:rPr>
          <w:rFonts w:ascii="新細明體" w:cstheme="minorBidi"/>
          <w:b/>
          <w:bCs/>
        </w:rPr>
      </w:pPr>
    </w:p>
    <w:p w:rsidR="002D4F37" w:rsidRDefault="002D4F37">
      <w:pPr>
        <w:ind w:left="1261" w:hangingChars="525" w:hanging="1261"/>
        <w:rPr>
          <w:rFonts w:ascii="新細明體" w:cstheme="minorBidi"/>
          <w:b/>
          <w:bCs/>
        </w:rPr>
      </w:pPr>
      <w:r>
        <w:rPr>
          <w:rFonts w:ascii="新細明體" w:hAnsi="新細明體" w:cs="新細明體" w:hint="eastAsia"/>
          <w:b/>
          <w:bCs/>
        </w:rPr>
        <w:t>五、認證：</w:t>
      </w:r>
      <w:r>
        <w:rPr>
          <w:rFonts w:ascii="新細明體" w:hAnsi="新細明體" w:cs="新細明體" w:hint="eastAsia"/>
          <w:kern w:val="0"/>
        </w:rPr>
        <w:t>參加教師請至全國教師在職進修中心網站</w:t>
      </w:r>
      <w:r>
        <w:rPr>
          <w:rFonts w:ascii="新細明體" w:hAnsi="新細明體" w:cs="新細明體"/>
          <w:kern w:val="0"/>
        </w:rPr>
        <w:t>(</w:t>
      </w:r>
      <w:hyperlink r:id="rId7" w:history="1">
        <w:r>
          <w:rPr>
            <w:rStyle w:val="Hyperlink"/>
            <w:rFonts w:ascii="新細明體" w:hAnsi="新細明體" w:cs="新細明體"/>
            <w:kern w:val="0"/>
          </w:rPr>
          <w:t>http://inservice.edu.tw)</w:t>
        </w:r>
      </w:hyperlink>
      <w:r>
        <w:rPr>
          <w:rFonts w:ascii="新細明體" w:hAnsi="新細明體" w:cs="新細明體"/>
          <w:kern w:val="0"/>
        </w:rPr>
        <w:t xml:space="preserve"> </w:t>
      </w:r>
      <w:r>
        <w:rPr>
          <w:rFonts w:ascii="新細明體" w:hAnsi="新細明體" w:cs="新細明體" w:hint="eastAsia"/>
          <w:kern w:val="0"/>
        </w:rPr>
        <w:t>，全程參與者核發</w:t>
      </w:r>
      <w:r>
        <w:rPr>
          <w:rFonts w:ascii="新細明體" w:hAnsi="新細明體" w:cs="新細明體"/>
          <w:kern w:val="0"/>
        </w:rPr>
        <w:t>18</w:t>
      </w:r>
      <w:r>
        <w:rPr>
          <w:rFonts w:ascii="新細明體" w:hAnsi="新細明體" w:cs="新細明體" w:hint="eastAsia"/>
          <w:kern w:val="0"/>
        </w:rPr>
        <w:t>小時研習時數。若有缺課或請假者則核實核發研習時數。</w:t>
      </w:r>
      <w:bookmarkStart w:id="0" w:name="_GoBack"/>
      <w:bookmarkEnd w:id="0"/>
    </w:p>
    <w:p w:rsidR="002D4F37" w:rsidRDefault="002D4F37">
      <w:pPr>
        <w:rPr>
          <w:rFonts w:ascii="新細明體" w:cstheme="minorBidi"/>
        </w:rPr>
      </w:pPr>
    </w:p>
    <w:p w:rsidR="002D4F37" w:rsidRDefault="002D4F37">
      <w:pPr>
        <w:ind w:left="1441" w:hangingChars="600" w:hanging="1441"/>
        <w:rPr>
          <w:rFonts w:ascii="新細明體" w:cstheme="minorBidi"/>
          <w:b/>
          <w:bCs/>
        </w:rPr>
      </w:pPr>
      <w:r>
        <w:rPr>
          <w:rFonts w:ascii="新細明體" w:hAnsi="新細明體" w:cs="新細明體" w:hint="eastAsia"/>
          <w:b/>
          <w:bCs/>
        </w:rPr>
        <w:t>六、經費來源：</w:t>
      </w:r>
    </w:p>
    <w:p w:rsidR="002D4F37" w:rsidRDefault="002D4F37">
      <w:pPr>
        <w:ind w:left="1440" w:hangingChars="600" w:hanging="1440"/>
        <w:rPr>
          <w:rFonts w:ascii="新細明體" w:cstheme="minorBidi"/>
        </w:rPr>
      </w:pPr>
      <w:r>
        <w:rPr>
          <w:rFonts w:ascii="新細明體" w:hAnsi="新細明體" w:cs="新細明體"/>
        </w:rPr>
        <w:t xml:space="preserve">   </w:t>
      </w:r>
      <w:r>
        <w:rPr>
          <w:rFonts w:ascii="新細明體" w:hAnsi="新細明體" w:cs="新細明體" w:hint="eastAsia"/>
        </w:rPr>
        <w:t>「教育部</w:t>
      </w:r>
      <w:r>
        <w:rPr>
          <w:rFonts w:ascii="新細明體" w:hAnsi="新細明體" w:cs="新細明體"/>
        </w:rPr>
        <w:t>103</w:t>
      </w:r>
      <w:r>
        <w:rPr>
          <w:rFonts w:ascii="新細明體" w:hAnsi="新細明體" w:cs="新細明體" w:hint="eastAsia"/>
        </w:rPr>
        <w:t>年度十二年國民基本教育精進國中小教學品質計畫」補助經費</w:t>
      </w:r>
    </w:p>
    <w:p w:rsidR="002D4F37" w:rsidRDefault="002D4F37">
      <w:pPr>
        <w:rPr>
          <w:rFonts w:ascii="新細明體" w:cstheme="minorBidi"/>
        </w:rPr>
      </w:pPr>
    </w:p>
    <w:p w:rsidR="002D4F37" w:rsidRDefault="002D4F37">
      <w:pPr>
        <w:rPr>
          <w:rFonts w:ascii="新細明體" w:cstheme="minorBidi"/>
          <w:b/>
          <w:bCs/>
        </w:rPr>
      </w:pPr>
      <w:r>
        <w:rPr>
          <w:rFonts w:ascii="新細明體" w:hAnsi="新細明體" w:cs="新細明體" w:hint="eastAsia"/>
          <w:b/>
          <w:bCs/>
        </w:rPr>
        <w:t>七、檢核回饋機制：</w:t>
      </w:r>
    </w:p>
    <w:p w:rsidR="002D4F37" w:rsidRDefault="002D4F37">
      <w:pPr>
        <w:ind w:left="961" w:hangingChars="400" w:hanging="961"/>
        <w:rPr>
          <w:rFonts w:ascii="新細明體" w:cstheme="minorBidi"/>
        </w:rPr>
      </w:pPr>
      <w:r>
        <w:rPr>
          <w:rFonts w:ascii="新細明體" w:hAnsi="新細明體" w:cs="新細明體"/>
          <w:b/>
          <w:bCs/>
        </w:rPr>
        <w:t xml:space="preserve">    </w:t>
      </w:r>
      <w:r>
        <w:rPr>
          <w:rFonts w:ascii="新細明體" w:hAnsi="新細明體" w:cs="新細明體"/>
        </w:rPr>
        <w:t>(</w:t>
      </w:r>
      <w:r>
        <w:rPr>
          <w:rFonts w:ascii="新細明體" w:hAnsi="新細明體" w:cs="新細明體" w:hint="eastAsia"/>
        </w:rPr>
        <w:t>一</w:t>
      </w:r>
      <w:r>
        <w:rPr>
          <w:rFonts w:ascii="新細明體" w:hAnsi="新細明體" w:cs="新細明體"/>
        </w:rPr>
        <w:t xml:space="preserve">) </w:t>
      </w:r>
      <w:r>
        <w:rPr>
          <w:rFonts w:ascii="新細明體" w:hAnsi="新細明體" w:cs="新細明體" w:hint="eastAsia"/>
        </w:rPr>
        <w:t>研習教師填寫回饋單及參與檢討省思座談會。。</w:t>
      </w:r>
    </w:p>
    <w:p w:rsidR="002D4F37" w:rsidRDefault="002D4F37">
      <w:pPr>
        <w:ind w:left="960" w:hangingChars="400" w:hanging="960"/>
        <w:rPr>
          <w:rFonts w:ascii="新細明體" w:cstheme="minorBidi"/>
        </w:rPr>
      </w:pPr>
      <w:r>
        <w:rPr>
          <w:rFonts w:ascii="新細明體" w:hAnsi="新細明體" w:cs="新細明體"/>
        </w:rPr>
        <w:t xml:space="preserve">    (</w:t>
      </w:r>
      <w:r>
        <w:rPr>
          <w:rFonts w:ascii="新細明體" w:hAnsi="新細明體" w:cs="新細明體" w:hint="eastAsia"/>
        </w:rPr>
        <w:t>二</w:t>
      </w:r>
      <w:r>
        <w:rPr>
          <w:rFonts w:ascii="新細明體" w:hAnsi="新細明體" w:cs="新細明體"/>
        </w:rPr>
        <w:t>)</w:t>
      </w:r>
      <w:r>
        <w:t xml:space="preserve"> </w:t>
      </w:r>
      <w:r>
        <w:rPr>
          <w:rFonts w:cs="新細明體" w:hint="eastAsia"/>
        </w:rPr>
        <w:t>教師將</w:t>
      </w:r>
      <w:r>
        <w:rPr>
          <w:rFonts w:ascii="新細明體" w:hAnsi="新細明體" w:cs="新細明體" w:hint="eastAsia"/>
        </w:rPr>
        <w:t>研習所得吸收轉化，並運用於自己的教學中，紀錄教學歷程與省思並參加教案甄選活動。</w:t>
      </w:r>
    </w:p>
    <w:p w:rsidR="002D4F37" w:rsidRDefault="002D4F37">
      <w:pPr>
        <w:rPr>
          <w:rFonts w:ascii="新細明體" w:cstheme="minorBidi"/>
        </w:rPr>
      </w:pPr>
    </w:p>
    <w:p w:rsidR="002D4F37" w:rsidRDefault="002D4F37">
      <w:pPr>
        <w:rPr>
          <w:rFonts w:ascii="新細明體" w:cstheme="minorBidi"/>
          <w:b/>
          <w:bCs/>
        </w:rPr>
      </w:pPr>
      <w:r>
        <w:rPr>
          <w:rFonts w:ascii="新細明體" w:hAnsi="新細明體" w:cs="新細明體" w:hint="eastAsia"/>
          <w:b/>
          <w:bCs/>
        </w:rPr>
        <w:t>八、本計劃經呈報縣府核定後實施，修訂時亦同。</w:t>
      </w:r>
    </w:p>
    <w:p w:rsidR="002D4F37" w:rsidRDefault="002D4F37">
      <w:pPr>
        <w:widowControl/>
        <w:shd w:val="clear" w:color="auto" w:fill="FFFFFF"/>
        <w:jc w:val="center"/>
        <w:rPr>
          <w:rFonts w:ascii="標楷體" w:eastAsia="標楷體" w:hAnsi="標楷體" w:cstheme="minorBidi"/>
          <w:color w:val="800000"/>
          <w:kern w:val="0"/>
        </w:rPr>
      </w:pPr>
    </w:p>
    <w:p w:rsidR="002D4F37" w:rsidRDefault="002D4F37">
      <w:pPr>
        <w:widowControl/>
        <w:shd w:val="clear" w:color="auto" w:fill="FFFFFF"/>
        <w:jc w:val="center"/>
        <w:rPr>
          <w:rFonts w:ascii="標楷體" w:eastAsia="標楷體" w:hAnsi="標楷體" w:cstheme="minorBidi"/>
          <w:color w:val="800000"/>
          <w:kern w:val="0"/>
        </w:rPr>
      </w:pPr>
    </w:p>
    <w:p w:rsidR="002D4F37" w:rsidRDefault="002D4F37">
      <w:pPr>
        <w:widowControl/>
        <w:shd w:val="clear" w:color="auto" w:fill="FFFFFF"/>
        <w:jc w:val="center"/>
        <w:rPr>
          <w:rFonts w:ascii="標楷體" w:eastAsia="標楷體" w:hAnsi="標楷體" w:cstheme="minorBidi"/>
          <w:color w:val="800000"/>
          <w:kern w:val="0"/>
        </w:rPr>
      </w:pPr>
    </w:p>
    <w:p w:rsidR="002D4F37" w:rsidRDefault="002D4F37">
      <w:pPr>
        <w:rPr>
          <w:rFonts w:cstheme="minorBidi"/>
          <w:b/>
          <w:bCs/>
        </w:rPr>
      </w:pPr>
      <w:r>
        <w:rPr>
          <w:rFonts w:ascii="新細明體" w:cstheme="minorBidi"/>
          <w:b/>
          <w:bCs/>
          <w:sz w:val="28"/>
          <w:szCs w:val="28"/>
        </w:rPr>
        <w:br w:type="page"/>
      </w:r>
      <w:r>
        <w:rPr>
          <w:rFonts w:cs="新細明體" w:hint="eastAsia"/>
          <w:b/>
          <w:bCs/>
          <w:bdr w:val="single" w:sz="4" w:space="0" w:color="auto"/>
        </w:rPr>
        <w:t>附</w:t>
      </w:r>
      <w:r>
        <w:rPr>
          <w:b/>
          <w:bCs/>
          <w:bdr w:val="single" w:sz="4" w:space="0" w:color="auto"/>
        </w:rPr>
        <w:t xml:space="preserve">  </w:t>
      </w:r>
      <w:r>
        <w:rPr>
          <w:rFonts w:cs="新細明體" w:hint="eastAsia"/>
          <w:b/>
          <w:bCs/>
          <w:bdr w:val="single" w:sz="4" w:space="0" w:color="auto"/>
        </w:rPr>
        <w:t>件</w:t>
      </w:r>
      <w:r>
        <w:rPr>
          <w:b/>
          <w:bCs/>
          <w:bdr w:val="single" w:sz="4" w:space="0" w:color="auto"/>
        </w:rPr>
        <w:t xml:space="preserve"> </w:t>
      </w:r>
      <w:r>
        <w:rPr>
          <w:rFonts w:cs="新細明體" w:hint="eastAsia"/>
          <w:b/>
          <w:bCs/>
          <w:bdr w:val="single" w:sz="4" w:space="0" w:color="auto"/>
        </w:rPr>
        <w:t>一</w:t>
      </w:r>
      <w:r>
        <w:rPr>
          <w:b/>
          <w:bCs/>
          <w:bdr w:val="single" w:sz="4" w:space="0" w:color="auto"/>
        </w:rPr>
        <w:t xml:space="preserve"> </w:t>
      </w:r>
    </w:p>
    <w:p w:rsidR="002D4F37" w:rsidRDefault="002D4F37">
      <w:pPr>
        <w:ind w:leftChars="200" w:left="480"/>
        <w:rPr>
          <w:rFonts w:ascii="新細明體" w:cstheme="minorBidi"/>
        </w:rPr>
      </w:pPr>
      <w:r>
        <w:rPr>
          <w:rFonts w:ascii="新細明體" w:hAnsi="新細明體" w:cs="新細明體"/>
        </w:rPr>
        <w:t>(</w:t>
      </w:r>
      <w:r>
        <w:rPr>
          <w:rFonts w:ascii="新細明體" w:hAnsi="新細明體" w:cs="新細明體" w:hint="eastAsia"/>
        </w:rPr>
        <w:t>一</w:t>
      </w:r>
      <w:r>
        <w:rPr>
          <w:rFonts w:ascii="新細明體" w:hAnsi="新細明體" w:cs="新細明體"/>
        </w:rPr>
        <w:t>).</w:t>
      </w:r>
      <w:r>
        <w:rPr>
          <w:rFonts w:cs="新細明體" w:hint="eastAsia"/>
        </w:rPr>
        <w:t>分享主題</w:t>
      </w:r>
    </w:p>
    <w:p w:rsidR="002D4F37" w:rsidRDefault="002D4F37">
      <w:pPr>
        <w:rPr>
          <w:rFonts w:ascii="新細明體" w:cstheme="minorBidi"/>
        </w:rPr>
      </w:pPr>
      <w:r>
        <w:rPr>
          <w:rFonts w:ascii="新細明體" w:hAnsi="新細明體" w:cs="新細明體"/>
        </w:rPr>
        <w:t xml:space="preserve">        1. </w:t>
      </w:r>
      <w:r>
        <w:rPr>
          <w:rFonts w:ascii="新細明體" w:hAnsi="新細明體" w:cs="新細明體" w:hint="eastAsia"/>
        </w:rPr>
        <w:t>聲音開發及創作性戲劇</w:t>
      </w:r>
      <w:r>
        <w:rPr>
          <w:rFonts w:ascii="新細明體" w:hAnsi="新細明體" w:cs="新細明體"/>
        </w:rPr>
        <w:t xml:space="preserve">    </w:t>
      </w:r>
    </w:p>
    <w:p w:rsidR="002D4F37" w:rsidRDefault="002D4F37">
      <w:pPr>
        <w:rPr>
          <w:rFonts w:ascii="新細明體" w:cstheme="minorBidi"/>
        </w:rPr>
      </w:pPr>
      <w:r>
        <w:rPr>
          <w:rFonts w:ascii="新細明體" w:hAnsi="新細明體" w:cs="新細明體"/>
        </w:rPr>
        <w:t xml:space="preserve">        2. </w:t>
      </w:r>
      <w:r>
        <w:rPr>
          <w:rFonts w:ascii="新細明體" w:hAnsi="新細明體" w:cs="新細明體" w:hint="eastAsia"/>
        </w:rPr>
        <w:t>肢體開發與創作性舞蹈</w:t>
      </w:r>
      <w:r>
        <w:rPr>
          <w:rFonts w:ascii="新細明體" w:hAnsi="新細明體" w:cs="新細明體"/>
        </w:rPr>
        <w:t xml:space="preserve"> </w:t>
      </w:r>
    </w:p>
    <w:p w:rsidR="002D4F37" w:rsidRDefault="002D4F37">
      <w:pPr>
        <w:rPr>
          <w:rFonts w:ascii="新細明體" w:cstheme="minorBidi"/>
        </w:rPr>
      </w:pPr>
      <w:r>
        <w:rPr>
          <w:rFonts w:ascii="新細明體" w:hAnsi="新細明體" w:cs="新細明體"/>
        </w:rPr>
        <w:t xml:space="preserve">        3. </w:t>
      </w:r>
      <w:r>
        <w:rPr>
          <w:rFonts w:ascii="新細明體" w:hAnsi="新細明體" w:cs="新細明體" w:hint="eastAsia"/>
        </w:rPr>
        <w:t>表演藝術教學設計實在與多元評量設計</w:t>
      </w:r>
    </w:p>
    <w:p w:rsidR="002D4F37" w:rsidRDefault="002D4F37">
      <w:pPr>
        <w:rPr>
          <w:rFonts w:ascii="新細明體" w:cstheme="minorBidi"/>
        </w:rPr>
      </w:pPr>
      <w:r>
        <w:rPr>
          <w:rFonts w:ascii="新細明體" w:hAnsi="新細明體" w:cs="新細明體"/>
        </w:rPr>
        <w:t xml:space="preserve">    (</w:t>
      </w:r>
      <w:r>
        <w:rPr>
          <w:rFonts w:ascii="新細明體" w:hAnsi="新細明體" w:cs="新細明體" w:hint="eastAsia"/>
        </w:rPr>
        <w:t>二</w:t>
      </w:r>
      <w:r>
        <w:rPr>
          <w:rFonts w:ascii="新細明體" w:hAnsi="新細明體" w:cs="新細明體"/>
        </w:rPr>
        <w:t>).</w:t>
      </w:r>
      <w:r>
        <w:rPr>
          <w:rFonts w:ascii="新細明體" w:hAnsi="新細明體" w:cs="新細明體" w:hint="eastAsia"/>
        </w:rPr>
        <w:t>活動地點：屏東縣東港鎮</w:t>
      </w:r>
      <w:r>
        <w:rPr>
          <w:rFonts w:ascii="新細明體" w:hAnsi="新細明體" w:cs="新細明體"/>
        </w:rPr>
        <w:t xml:space="preserve"> </w:t>
      </w:r>
      <w:r>
        <w:rPr>
          <w:rFonts w:ascii="新細明體" w:hAnsi="新細明體" w:cs="新細明體" w:hint="eastAsia"/>
        </w:rPr>
        <w:t>東興國小</w:t>
      </w:r>
      <w:r>
        <w:rPr>
          <w:rFonts w:ascii="新細明體" w:hAnsi="新細明體" w:cs="新細明體"/>
        </w:rPr>
        <w:t xml:space="preserve"> </w:t>
      </w:r>
      <w:r>
        <w:rPr>
          <w:rFonts w:ascii="新細明體" w:hAnsi="新細明體" w:cs="新細明體" w:hint="eastAsia"/>
        </w:rPr>
        <w:t>地板教室。</w:t>
      </w:r>
    </w:p>
    <w:p w:rsidR="002D4F37" w:rsidRDefault="002D4F37">
      <w:pPr>
        <w:ind w:leftChars="200" w:left="480"/>
        <w:rPr>
          <w:rFonts w:ascii="新細明體" w:cstheme="minorBidi"/>
          <w:color w:val="FF0000"/>
        </w:rPr>
      </w:pPr>
      <w:r>
        <w:rPr>
          <w:rFonts w:ascii="新細明體" w:hAnsi="新細明體" w:cs="新細明體"/>
        </w:rPr>
        <w:t>(</w:t>
      </w:r>
      <w:r>
        <w:rPr>
          <w:rFonts w:ascii="新細明體" w:hAnsi="新細明體" w:cs="新細明體" w:hint="eastAsia"/>
        </w:rPr>
        <w:t>三</w:t>
      </w:r>
      <w:r>
        <w:rPr>
          <w:rFonts w:ascii="新細明體" w:hAnsi="新細明體" w:cs="新細明體"/>
        </w:rPr>
        <w:t>).</w:t>
      </w:r>
      <w:r>
        <w:rPr>
          <w:rFonts w:ascii="新細明體" w:hAnsi="新細明體" w:cs="新細明體" w:hint="eastAsia"/>
        </w:rPr>
        <w:t>課程內容：</w:t>
      </w:r>
    </w:p>
    <w:tbl>
      <w:tblPr>
        <w:tblW w:w="520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5"/>
        <w:gridCol w:w="790"/>
        <w:gridCol w:w="1332"/>
        <w:gridCol w:w="4685"/>
        <w:gridCol w:w="1479"/>
        <w:gridCol w:w="1319"/>
      </w:tblGrid>
      <w:tr w:rsidR="002D4F37">
        <w:tc>
          <w:tcPr>
            <w:tcW w:w="704" w:type="pct"/>
            <w:gridSpan w:val="2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/>
                <w:bCs/>
                <w:sz w:val="20"/>
                <w:szCs w:val="20"/>
              </w:rPr>
              <w:t>場次日期及課程名稱</w:t>
            </w:r>
          </w:p>
        </w:tc>
        <w:tc>
          <w:tcPr>
            <w:tcW w:w="2932" w:type="pct"/>
            <w:gridSpan w:val="2"/>
          </w:tcPr>
          <w:p w:rsidR="002D4F37" w:rsidRDefault="002D4F37">
            <w:pPr>
              <w:snapToGrid w:val="0"/>
              <w:ind w:left="77"/>
              <w:jc w:val="center"/>
              <w:rPr>
                <w:rFonts w:ascii="新細明體" w:cstheme="minorBidi"/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/>
                <w:bCs/>
                <w:sz w:val="20"/>
                <w:szCs w:val="20"/>
              </w:rPr>
              <w:t>課程內容</w:t>
            </w:r>
          </w:p>
        </w:tc>
        <w:tc>
          <w:tcPr>
            <w:tcW w:w="721" w:type="pct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/>
                <w:bCs/>
                <w:sz w:val="20"/>
                <w:szCs w:val="20"/>
              </w:rPr>
              <w:t>參加對象</w:t>
            </w:r>
          </w:p>
        </w:tc>
        <w:tc>
          <w:tcPr>
            <w:tcW w:w="643" w:type="pct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/>
                <w:bCs/>
                <w:sz w:val="20"/>
                <w:szCs w:val="20"/>
              </w:rPr>
              <w:t>活動地點</w:t>
            </w:r>
          </w:p>
        </w:tc>
      </w:tr>
      <w:tr w:rsidR="002D4F37">
        <w:trPr>
          <w:cantSplit/>
        </w:trPr>
        <w:tc>
          <w:tcPr>
            <w:tcW w:w="319" w:type="pct"/>
            <w:vMerge w:val="restart"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103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年</w:t>
            </w:r>
            <w:r>
              <w:rPr>
                <w:rFonts w:ascii="新細明體" w:hAnsi="新細明體" w:cs="新細明體"/>
                <w:sz w:val="20"/>
                <w:szCs w:val="20"/>
              </w:rPr>
              <w:t>7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月</w:t>
            </w:r>
            <w:r>
              <w:rPr>
                <w:rFonts w:ascii="新細明體" w:hAnsi="新細明體" w:cs="新細明體"/>
                <w:sz w:val="20"/>
                <w:szCs w:val="20"/>
              </w:rPr>
              <w:t>1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日</w:t>
            </w:r>
            <w:r>
              <w:rPr>
                <w:rFonts w:ascii="新細明體" w:hAnsi="新細明體" w:cs="新細明體"/>
                <w:sz w:val="20"/>
                <w:szCs w:val="20"/>
              </w:rPr>
              <w:t>(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星期二</w:t>
            </w:r>
            <w:r>
              <w:rPr>
                <w:rFonts w:ascii="新細明體" w:hAnsi="新細明體" w:cs="新細明體"/>
                <w:sz w:val="20"/>
                <w:szCs w:val="20"/>
              </w:rPr>
              <w:t>)</w:t>
            </w:r>
          </w:p>
        </w:tc>
        <w:tc>
          <w:tcPr>
            <w:tcW w:w="385" w:type="pct"/>
            <w:vMerge w:val="restart"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cs="新細明體" w:hint="eastAsia"/>
                <w:sz w:val="20"/>
                <w:szCs w:val="20"/>
              </w:rPr>
              <w:t>聲音</w:t>
            </w:r>
          </w:p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cs="新細明體" w:hint="eastAsia"/>
                <w:sz w:val="20"/>
                <w:szCs w:val="20"/>
              </w:rPr>
              <w:t>開發及創作性戲劇</w:t>
            </w:r>
          </w:p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2D4F37" w:rsidRDefault="002D4F37">
            <w:pPr>
              <w:snapToGrid w:val="0"/>
              <w:rPr>
                <w:rFonts w:ascii="新細明體" w:cs="新細明體"/>
                <w:sz w:val="20"/>
                <w:szCs w:val="20"/>
              </w:rPr>
            </w:pPr>
            <w:r>
              <w:rPr>
                <w:rFonts w:ascii="新細明體" w:cs="新細明體"/>
                <w:sz w:val="20"/>
                <w:szCs w:val="20"/>
              </w:rPr>
              <w:t xml:space="preserve"> 8:30~9:00  </w:t>
            </w:r>
          </w:p>
        </w:tc>
        <w:tc>
          <w:tcPr>
            <w:tcW w:w="2283" w:type="pct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報到</w:t>
            </w:r>
          </w:p>
        </w:tc>
        <w:tc>
          <w:tcPr>
            <w:tcW w:w="721" w:type="pct"/>
            <w:vMerge w:val="restart"/>
          </w:tcPr>
          <w:p w:rsidR="002D4F37" w:rsidRDefault="002D4F37">
            <w:pPr>
              <w:snapToGrid w:val="0"/>
              <w:rPr>
                <w:rFonts w:ascii="新細明體" w:cstheme="minorBidi"/>
                <w:b/>
                <w:bCs/>
                <w:sz w:val="20"/>
                <w:szCs w:val="20"/>
              </w:rPr>
            </w:pPr>
          </w:p>
          <w:p w:rsidR="002D4F37" w:rsidRDefault="002D4F37">
            <w:pPr>
              <w:snapToGrid w:val="0"/>
              <w:rPr>
                <w:rFonts w:ascii="新細明體" w:cstheme="minorBidi"/>
                <w:b/>
                <w:bCs/>
                <w:sz w:val="20"/>
                <w:szCs w:val="20"/>
              </w:rPr>
            </w:pPr>
          </w:p>
          <w:p w:rsidR="002D4F37" w:rsidRDefault="002D4F37">
            <w:pPr>
              <w:snapToGrid w:val="0"/>
              <w:rPr>
                <w:rFonts w:ascii="新細明體" w:cstheme="minorBidi"/>
                <w:b/>
                <w:bCs/>
                <w:sz w:val="20"/>
                <w:szCs w:val="20"/>
              </w:rPr>
            </w:pPr>
          </w:p>
          <w:p w:rsidR="002D4F37" w:rsidRDefault="002D4F37">
            <w:pPr>
              <w:snapToGrid w:val="0"/>
              <w:rPr>
                <w:rFonts w:ascii="新細明體" w:cstheme="minorBidi"/>
                <w:b/>
                <w:bCs/>
                <w:sz w:val="20"/>
                <w:szCs w:val="20"/>
              </w:rPr>
            </w:pPr>
          </w:p>
          <w:p w:rsidR="002D4F37" w:rsidRDefault="002D4F37">
            <w:pPr>
              <w:snapToGrid w:val="0"/>
              <w:rPr>
                <w:rFonts w:ascii="新細明體" w:cstheme="minorBidi"/>
                <w:b/>
                <w:bCs/>
                <w:sz w:val="20"/>
                <w:szCs w:val="20"/>
              </w:rPr>
            </w:pPr>
          </w:p>
          <w:p w:rsidR="002D4F37" w:rsidRDefault="002D4F37">
            <w:pPr>
              <w:snapToGrid w:val="0"/>
              <w:rPr>
                <w:rFonts w:ascii="新細明體" w:cstheme="minorBidi"/>
                <w:b/>
                <w:bCs/>
                <w:sz w:val="20"/>
                <w:szCs w:val="20"/>
              </w:rPr>
            </w:pPr>
          </w:p>
          <w:p w:rsidR="002D4F37" w:rsidRDefault="002D4F37">
            <w:pPr>
              <w:snapToGrid w:val="0"/>
              <w:rPr>
                <w:rFonts w:ascii="新細明體" w:cstheme="minorBidi"/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/>
                <w:bCs/>
                <w:sz w:val="20"/>
                <w:szCs w:val="20"/>
              </w:rPr>
              <w:t>縣內國中各級學校藝術與人文教師請務必派一員參加，國小教師踴躍報名參加。</w:t>
            </w:r>
          </w:p>
        </w:tc>
        <w:tc>
          <w:tcPr>
            <w:tcW w:w="643" w:type="pct"/>
            <w:vMerge w:val="restart"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</w:rPr>
            </w:pPr>
            <w:r>
              <w:rPr>
                <w:rFonts w:ascii="新細明體" w:hAnsi="新細明體" w:cs="新細明體" w:hint="eastAsia"/>
              </w:rPr>
              <w:t>屏東縣東港鎮東興國小</w:t>
            </w:r>
          </w:p>
        </w:tc>
      </w:tr>
      <w:tr w:rsidR="002D4F37">
        <w:trPr>
          <w:cantSplit/>
          <w:trHeight w:val="621"/>
        </w:trPr>
        <w:tc>
          <w:tcPr>
            <w:tcW w:w="319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2D4F37" w:rsidRDefault="002D4F37">
            <w:pPr>
              <w:snapToGrid w:val="0"/>
              <w:rPr>
                <w:rFonts w:ascii="新細明體" w:cs="新細明體"/>
                <w:sz w:val="20"/>
                <w:szCs w:val="20"/>
              </w:rPr>
            </w:pPr>
            <w:r>
              <w:rPr>
                <w:rFonts w:ascii="新細明體" w:cs="新細明體"/>
                <w:sz w:val="20"/>
                <w:szCs w:val="20"/>
              </w:rPr>
              <w:t xml:space="preserve"> 9:00~9:30</w:t>
            </w:r>
          </w:p>
        </w:tc>
        <w:tc>
          <w:tcPr>
            <w:tcW w:w="2283" w:type="pct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始業式暨</w:t>
            </w:r>
            <w:r>
              <w:rPr>
                <w:rFonts w:ascii="新細明體" w:hAnsi="新細明體" w:cs="新細明體"/>
                <w:sz w:val="20"/>
                <w:szCs w:val="20"/>
              </w:rPr>
              <w:t>12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年國教及相關政策宣導</w:t>
            </w:r>
          </w:p>
        </w:tc>
        <w:tc>
          <w:tcPr>
            <w:tcW w:w="721" w:type="pct"/>
            <w:vMerge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3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</w:tr>
      <w:tr w:rsidR="002D4F37">
        <w:trPr>
          <w:cantSplit/>
          <w:trHeight w:val="621"/>
        </w:trPr>
        <w:tc>
          <w:tcPr>
            <w:tcW w:w="319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2D4F37" w:rsidRDefault="002D4F37">
            <w:pPr>
              <w:snapToGrid w:val="0"/>
              <w:rPr>
                <w:rFonts w:ascii="新細明體" w:cs="新細明體"/>
                <w:sz w:val="20"/>
                <w:szCs w:val="20"/>
              </w:rPr>
            </w:pPr>
            <w:r>
              <w:rPr>
                <w:rFonts w:ascii="新細明體" w:cs="新細明體"/>
                <w:sz w:val="20"/>
                <w:szCs w:val="20"/>
              </w:rPr>
              <w:t xml:space="preserve"> 9:40~10:30</w:t>
            </w:r>
          </w:p>
        </w:tc>
        <w:tc>
          <w:tcPr>
            <w:tcW w:w="2283" w:type="pct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cs="新細明體" w:hint="eastAsia"/>
                <w:sz w:val="20"/>
                <w:szCs w:val="20"/>
              </w:rPr>
              <w:t>發聲與咬字</w:t>
            </w:r>
          </w:p>
        </w:tc>
        <w:tc>
          <w:tcPr>
            <w:tcW w:w="721" w:type="pct"/>
            <w:vMerge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3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</w:tr>
      <w:tr w:rsidR="002D4F37">
        <w:trPr>
          <w:cantSplit/>
          <w:trHeight w:val="621"/>
        </w:trPr>
        <w:tc>
          <w:tcPr>
            <w:tcW w:w="319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2D4F37" w:rsidRDefault="002D4F37">
            <w:pPr>
              <w:snapToGrid w:val="0"/>
              <w:rPr>
                <w:rFonts w:ascii="新細明體" w:cs="新細明體"/>
                <w:sz w:val="20"/>
                <w:szCs w:val="20"/>
              </w:rPr>
            </w:pPr>
            <w:r>
              <w:rPr>
                <w:rFonts w:ascii="新細明體" w:cs="新細明體"/>
                <w:sz w:val="20"/>
                <w:szCs w:val="20"/>
              </w:rPr>
              <w:t xml:space="preserve"> 10:40~12:00</w:t>
            </w:r>
          </w:p>
        </w:tc>
        <w:tc>
          <w:tcPr>
            <w:tcW w:w="2283" w:type="pct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cs="新細明體" w:hint="eastAsia"/>
                <w:sz w:val="20"/>
                <w:szCs w:val="20"/>
              </w:rPr>
              <w:t>文本寫作格式說明及實作</w:t>
            </w:r>
          </w:p>
        </w:tc>
        <w:tc>
          <w:tcPr>
            <w:tcW w:w="721" w:type="pct"/>
            <w:vMerge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3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</w:tr>
      <w:tr w:rsidR="002D4F37">
        <w:trPr>
          <w:cantSplit/>
          <w:trHeight w:val="621"/>
        </w:trPr>
        <w:tc>
          <w:tcPr>
            <w:tcW w:w="319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2932" w:type="pct"/>
            <w:gridSpan w:val="2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cs="新細明體"/>
                <w:sz w:val="20"/>
                <w:szCs w:val="20"/>
              </w:rPr>
              <w:t xml:space="preserve">                     </w:t>
            </w:r>
            <w:r>
              <w:rPr>
                <w:rFonts w:ascii="新細明體" w:cs="新細明體" w:hint="eastAsia"/>
                <w:sz w:val="20"/>
                <w:szCs w:val="20"/>
              </w:rPr>
              <w:t>用餐休息時間</w:t>
            </w:r>
          </w:p>
        </w:tc>
        <w:tc>
          <w:tcPr>
            <w:tcW w:w="721" w:type="pct"/>
            <w:vMerge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3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</w:tr>
      <w:tr w:rsidR="002D4F37">
        <w:trPr>
          <w:cantSplit/>
          <w:trHeight w:val="621"/>
        </w:trPr>
        <w:tc>
          <w:tcPr>
            <w:tcW w:w="319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 xml:space="preserve"> 13:30-14:20</w:t>
            </w:r>
          </w:p>
        </w:tc>
        <w:tc>
          <w:tcPr>
            <w:tcW w:w="2283" w:type="pct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cs="新細明體" w:hint="eastAsia"/>
                <w:sz w:val="20"/>
                <w:szCs w:val="20"/>
              </w:rPr>
              <w:t>讀劇</w:t>
            </w:r>
          </w:p>
        </w:tc>
        <w:tc>
          <w:tcPr>
            <w:tcW w:w="721" w:type="pct"/>
            <w:vMerge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3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</w:tr>
      <w:tr w:rsidR="002D4F37">
        <w:trPr>
          <w:cantSplit/>
          <w:trHeight w:val="758"/>
        </w:trPr>
        <w:tc>
          <w:tcPr>
            <w:tcW w:w="319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 xml:space="preserve"> 14:30-15:20</w:t>
            </w:r>
          </w:p>
        </w:tc>
        <w:tc>
          <w:tcPr>
            <w:tcW w:w="2283" w:type="pct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cs="新細明體" w:hint="eastAsia"/>
                <w:sz w:val="20"/>
                <w:szCs w:val="20"/>
              </w:rPr>
              <w:t>丟本與排練</w:t>
            </w:r>
          </w:p>
        </w:tc>
        <w:tc>
          <w:tcPr>
            <w:tcW w:w="721" w:type="pct"/>
            <w:vMerge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3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</w:tr>
      <w:tr w:rsidR="002D4F37">
        <w:trPr>
          <w:cantSplit/>
          <w:trHeight w:val="757"/>
        </w:trPr>
        <w:tc>
          <w:tcPr>
            <w:tcW w:w="319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 xml:space="preserve"> 15:40-16:30</w:t>
            </w:r>
          </w:p>
        </w:tc>
        <w:tc>
          <w:tcPr>
            <w:tcW w:w="2283" w:type="pct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cs="新細明體" w:hint="eastAsia"/>
                <w:sz w:val="20"/>
                <w:szCs w:val="20"/>
              </w:rPr>
              <w:t>整排、技術彩排（</w:t>
            </w:r>
            <w:r>
              <w:rPr>
                <w:rFonts w:ascii="新細明體" w:cs="新細明體"/>
                <w:sz w:val="20"/>
                <w:szCs w:val="20"/>
              </w:rPr>
              <w:t>Cue</w:t>
            </w:r>
            <w:r>
              <w:rPr>
                <w:rFonts w:ascii="新細明體" w:cs="新細明體" w:hint="eastAsia"/>
                <w:sz w:val="20"/>
                <w:szCs w:val="20"/>
              </w:rPr>
              <w:t>點的執行）與成果發表</w:t>
            </w:r>
          </w:p>
        </w:tc>
        <w:tc>
          <w:tcPr>
            <w:tcW w:w="721" w:type="pct"/>
            <w:vMerge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3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</w:tr>
      <w:tr w:rsidR="002D4F37">
        <w:trPr>
          <w:cantSplit/>
          <w:trHeight w:val="445"/>
        </w:trPr>
        <w:tc>
          <w:tcPr>
            <w:tcW w:w="319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2D4F37" w:rsidRDefault="002D4F37">
            <w:pPr>
              <w:snapToGrid w:val="0"/>
              <w:rPr>
                <w:rFonts w:ascii="新細明體" w:cs="新細明體"/>
                <w:sz w:val="20"/>
                <w:szCs w:val="20"/>
              </w:rPr>
            </w:pPr>
            <w:r>
              <w:rPr>
                <w:rFonts w:ascii="新細明體" w:cs="新細明體"/>
                <w:sz w:val="20"/>
                <w:szCs w:val="20"/>
              </w:rPr>
              <w:t xml:space="preserve"> 9:40~10:30</w:t>
            </w:r>
          </w:p>
        </w:tc>
        <w:tc>
          <w:tcPr>
            <w:tcW w:w="2283" w:type="pct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cs="新細明體" w:hint="eastAsia"/>
                <w:sz w:val="20"/>
                <w:szCs w:val="20"/>
              </w:rPr>
              <w:t>「走、跑、跳、轉、爬、滾、滑」人類本能動作的暖身活動</w:t>
            </w:r>
          </w:p>
        </w:tc>
        <w:tc>
          <w:tcPr>
            <w:tcW w:w="721" w:type="pct"/>
            <w:vMerge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3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</w:tr>
      <w:tr w:rsidR="002D4F37">
        <w:trPr>
          <w:cantSplit/>
          <w:trHeight w:val="445"/>
        </w:trPr>
        <w:tc>
          <w:tcPr>
            <w:tcW w:w="319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2D4F37" w:rsidRDefault="002D4F37">
            <w:pPr>
              <w:snapToGrid w:val="0"/>
              <w:rPr>
                <w:rFonts w:ascii="新細明體" w:cs="新細明體"/>
                <w:sz w:val="20"/>
                <w:szCs w:val="20"/>
              </w:rPr>
            </w:pPr>
            <w:r>
              <w:rPr>
                <w:rFonts w:ascii="新細明體" w:cs="新細明體"/>
                <w:sz w:val="20"/>
                <w:szCs w:val="20"/>
              </w:rPr>
              <w:t xml:space="preserve"> 10:40~12:00</w:t>
            </w:r>
          </w:p>
        </w:tc>
        <w:tc>
          <w:tcPr>
            <w:tcW w:w="2283" w:type="pct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cs="新細明體" w:hint="eastAsia"/>
                <w:sz w:val="20"/>
                <w:szCs w:val="20"/>
              </w:rPr>
              <w:t>動作元素與動作組合</w:t>
            </w:r>
          </w:p>
        </w:tc>
        <w:tc>
          <w:tcPr>
            <w:tcW w:w="721" w:type="pct"/>
            <w:vMerge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3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</w:tr>
      <w:tr w:rsidR="002D4F37">
        <w:trPr>
          <w:cantSplit/>
          <w:trHeight w:val="445"/>
        </w:trPr>
        <w:tc>
          <w:tcPr>
            <w:tcW w:w="319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2932" w:type="pct"/>
            <w:gridSpan w:val="2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cs="新細明體"/>
                <w:sz w:val="20"/>
                <w:szCs w:val="20"/>
              </w:rPr>
              <w:t xml:space="preserve">                       </w:t>
            </w:r>
            <w:r>
              <w:rPr>
                <w:rFonts w:ascii="新細明體" w:cs="新細明體" w:hint="eastAsia"/>
                <w:sz w:val="20"/>
                <w:szCs w:val="20"/>
              </w:rPr>
              <w:t>用餐休息時間</w:t>
            </w:r>
          </w:p>
        </w:tc>
        <w:tc>
          <w:tcPr>
            <w:tcW w:w="721" w:type="pct"/>
            <w:vMerge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3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</w:tr>
      <w:tr w:rsidR="002D4F37">
        <w:trPr>
          <w:cantSplit/>
          <w:trHeight w:val="445"/>
        </w:trPr>
        <w:tc>
          <w:tcPr>
            <w:tcW w:w="319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 xml:space="preserve"> 13:30-14:20</w:t>
            </w:r>
          </w:p>
        </w:tc>
        <w:tc>
          <w:tcPr>
            <w:tcW w:w="2283" w:type="pct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cs="新細明體" w:hint="eastAsia"/>
                <w:sz w:val="20"/>
                <w:szCs w:val="20"/>
              </w:rPr>
              <w:t>隊形的創作</w:t>
            </w:r>
          </w:p>
        </w:tc>
        <w:tc>
          <w:tcPr>
            <w:tcW w:w="721" w:type="pct"/>
            <w:vMerge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3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</w:tr>
      <w:tr w:rsidR="002D4F37">
        <w:trPr>
          <w:cantSplit/>
          <w:trHeight w:val="445"/>
        </w:trPr>
        <w:tc>
          <w:tcPr>
            <w:tcW w:w="319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 xml:space="preserve"> 14:30-15:20</w:t>
            </w:r>
          </w:p>
        </w:tc>
        <w:tc>
          <w:tcPr>
            <w:tcW w:w="2283" w:type="pct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cs="新細明體" w:hint="eastAsia"/>
                <w:sz w:val="20"/>
                <w:szCs w:val="20"/>
              </w:rPr>
              <w:t>舞句與舞序</w:t>
            </w:r>
          </w:p>
        </w:tc>
        <w:tc>
          <w:tcPr>
            <w:tcW w:w="721" w:type="pct"/>
            <w:vMerge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3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</w:tr>
      <w:tr w:rsidR="002D4F37">
        <w:trPr>
          <w:cantSplit/>
          <w:trHeight w:val="445"/>
        </w:trPr>
        <w:tc>
          <w:tcPr>
            <w:tcW w:w="319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 xml:space="preserve"> 15:40-16:30</w:t>
            </w:r>
          </w:p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2283" w:type="pct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cs="新細明體" w:hint="eastAsia"/>
                <w:sz w:val="20"/>
                <w:szCs w:val="20"/>
              </w:rPr>
              <w:t>整排與成果發表</w:t>
            </w:r>
          </w:p>
        </w:tc>
        <w:tc>
          <w:tcPr>
            <w:tcW w:w="721" w:type="pct"/>
            <w:vMerge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3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</w:tr>
    </w:tbl>
    <w:p w:rsidR="002D4F37" w:rsidRDefault="002D4F37">
      <w:pPr>
        <w:rPr>
          <w:rFonts w:cstheme="minorBidi"/>
        </w:rPr>
      </w:pPr>
    </w:p>
    <w:p w:rsidR="002D4F37" w:rsidRDefault="002D4F37">
      <w:pPr>
        <w:rPr>
          <w:rFonts w:cstheme="minorBidi"/>
        </w:rPr>
      </w:pPr>
    </w:p>
    <w:p w:rsidR="002D4F37" w:rsidRDefault="002D4F37">
      <w:pPr>
        <w:rPr>
          <w:rFonts w:cstheme="minorBidi"/>
        </w:rPr>
      </w:pPr>
    </w:p>
    <w:p w:rsidR="002D4F37" w:rsidRDefault="002D4F37">
      <w:pPr>
        <w:rPr>
          <w:rFonts w:cstheme="minorBidi"/>
        </w:rPr>
      </w:pPr>
    </w:p>
    <w:p w:rsidR="002D4F37" w:rsidRDefault="002D4F37">
      <w:pPr>
        <w:rPr>
          <w:rFonts w:cstheme="minorBidi"/>
        </w:rPr>
      </w:pPr>
    </w:p>
    <w:p w:rsidR="002D4F37" w:rsidRDefault="002D4F37">
      <w:pPr>
        <w:rPr>
          <w:rFonts w:cstheme="minorBidi"/>
        </w:rPr>
      </w:pPr>
    </w:p>
    <w:p w:rsidR="002D4F37" w:rsidRDefault="002D4F37">
      <w:pPr>
        <w:rPr>
          <w:rFonts w:cstheme="minorBidi"/>
        </w:rPr>
      </w:pPr>
    </w:p>
    <w:p w:rsidR="002D4F37" w:rsidRDefault="002D4F37">
      <w:pPr>
        <w:rPr>
          <w:rFonts w:cstheme="minorBidi"/>
        </w:rPr>
      </w:pPr>
    </w:p>
    <w:p w:rsidR="002D4F37" w:rsidRDefault="002D4F37">
      <w:pPr>
        <w:rPr>
          <w:rFonts w:cstheme="minorBidi"/>
        </w:rPr>
      </w:pPr>
    </w:p>
    <w:p w:rsidR="002D4F37" w:rsidRDefault="002D4F37">
      <w:pPr>
        <w:rPr>
          <w:rFonts w:cstheme="minorBidi"/>
        </w:rPr>
      </w:pPr>
    </w:p>
    <w:tbl>
      <w:tblPr>
        <w:tblW w:w="520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5"/>
        <w:gridCol w:w="790"/>
        <w:gridCol w:w="1332"/>
        <w:gridCol w:w="4685"/>
        <w:gridCol w:w="1479"/>
        <w:gridCol w:w="1319"/>
      </w:tblGrid>
      <w:tr w:rsidR="002D4F37">
        <w:tc>
          <w:tcPr>
            <w:tcW w:w="704" w:type="pct"/>
            <w:gridSpan w:val="2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/>
                <w:bCs/>
                <w:sz w:val="20"/>
                <w:szCs w:val="20"/>
              </w:rPr>
              <w:t>場次日期及課程名稱</w:t>
            </w:r>
          </w:p>
        </w:tc>
        <w:tc>
          <w:tcPr>
            <w:tcW w:w="2932" w:type="pct"/>
            <w:gridSpan w:val="2"/>
          </w:tcPr>
          <w:p w:rsidR="002D4F37" w:rsidRDefault="002D4F37">
            <w:pPr>
              <w:snapToGrid w:val="0"/>
              <w:ind w:left="77"/>
              <w:jc w:val="center"/>
              <w:rPr>
                <w:rFonts w:ascii="新細明體" w:cstheme="minorBidi"/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/>
                <w:bCs/>
                <w:sz w:val="20"/>
                <w:szCs w:val="20"/>
              </w:rPr>
              <w:t>課程內容</w:t>
            </w:r>
          </w:p>
        </w:tc>
        <w:tc>
          <w:tcPr>
            <w:tcW w:w="721" w:type="pct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/>
                <w:bCs/>
                <w:sz w:val="20"/>
                <w:szCs w:val="20"/>
              </w:rPr>
              <w:t>參加對象</w:t>
            </w:r>
          </w:p>
        </w:tc>
        <w:tc>
          <w:tcPr>
            <w:tcW w:w="643" w:type="pct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/>
                <w:bCs/>
                <w:sz w:val="20"/>
                <w:szCs w:val="20"/>
              </w:rPr>
              <w:t>活動地點</w:t>
            </w:r>
          </w:p>
        </w:tc>
      </w:tr>
      <w:tr w:rsidR="002D4F37">
        <w:trPr>
          <w:trHeight w:val="450"/>
        </w:trPr>
        <w:tc>
          <w:tcPr>
            <w:tcW w:w="319" w:type="pct"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103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年</w:t>
            </w:r>
            <w:r>
              <w:rPr>
                <w:rFonts w:ascii="新細明體" w:hAnsi="新細明體" w:cs="新細明體"/>
                <w:sz w:val="20"/>
                <w:szCs w:val="20"/>
              </w:rPr>
              <w:t>7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月</w:t>
            </w:r>
            <w:r>
              <w:rPr>
                <w:rFonts w:ascii="新細明體" w:hAnsi="新細明體" w:cs="新細明體"/>
                <w:sz w:val="20"/>
                <w:szCs w:val="20"/>
              </w:rPr>
              <w:t>2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日</w:t>
            </w:r>
            <w:r>
              <w:rPr>
                <w:rFonts w:ascii="新細明體" w:hAnsi="新細明體" w:cs="新細明體"/>
                <w:sz w:val="20"/>
                <w:szCs w:val="20"/>
              </w:rPr>
              <w:t>(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星期三</w:t>
            </w:r>
            <w:r>
              <w:rPr>
                <w:rFonts w:ascii="新細明體" w:hAnsi="新細明體" w:cs="新細明體"/>
                <w:sz w:val="20"/>
                <w:szCs w:val="20"/>
              </w:rPr>
              <w:t>)</w:t>
            </w:r>
          </w:p>
        </w:tc>
        <w:tc>
          <w:tcPr>
            <w:tcW w:w="385" w:type="pct"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cs="新細明體" w:hint="eastAsia"/>
                <w:sz w:val="20"/>
                <w:szCs w:val="20"/>
              </w:rPr>
              <w:t>肢體開發與創作性舞蹈</w:t>
            </w:r>
          </w:p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2D4F37" w:rsidRDefault="002D4F37">
            <w:pPr>
              <w:snapToGrid w:val="0"/>
              <w:rPr>
                <w:rFonts w:ascii="新細明體" w:cs="新細明體"/>
                <w:sz w:val="20"/>
                <w:szCs w:val="20"/>
              </w:rPr>
            </w:pPr>
            <w:r>
              <w:rPr>
                <w:rFonts w:ascii="新細明體" w:cs="新細明體"/>
                <w:sz w:val="20"/>
                <w:szCs w:val="20"/>
              </w:rPr>
              <w:t xml:space="preserve">  8:30~9:00</w:t>
            </w:r>
          </w:p>
        </w:tc>
        <w:tc>
          <w:tcPr>
            <w:tcW w:w="2283" w:type="pct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報到</w:t>
            </w:r>
          </w:p>
        </w:tc>
        <w:tc>
          <w:tcPr>
            <w:tcW w:w="721" w:type="pct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/>
                <w:bCs/>
                <w:sz w:val="20"/>
                <w:szCs w:val="20"/>
              </w:rPr>
              <w:t>縣內國中各級學校藝術與人文教師請務必派一員參加，國小教師踴躍報名參加。</w:t>
            </w:r>
          </w:p>
        </w:tc>
        <w:tc>
          <w:tcPr>
            <w:tcW w:w="643" w:type="pct"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</w:rPr>
              <w:t>屏東縣東港鎮東興國小</w:t>
            </w:r>
          </w:p>
        </w:tc>
      </w:tr>
    </w:tbl>
    <w:p w:rsidR="002D4F37" w:rsidRDefault="002D4F37">
      <w:pPr>
        <w:rPr>
          <w:rFonts w:cstheme="minorBidi"/>
        </w:rPr>
      </w:pPr>
    </w:p>
    <w:p w:rsidR="002D4F37" w:rsidRDefault="002D4F37">
      <w:pPr>
        <w:rPr>
          <w:rFonts w:cstheme="minorBidi"/>
        </w:rPr>
      </w:pPr>
    </w:p>
    <w:tbl>
      <w:tblPr>
        <w:tblW w:w="520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5"/>
        <w:gridCol w:w="790"/>
        <w:gridCol w:w="1332"/>
        <w:gridCol w:w="4685"/>
        <w:gridCol w:w="1479"/>
        <w:gridCol w:w="1319"/>
      </w:tblGrid>
      <w:tr w:rsidR="002D4F37">
        <w:tc>
          <w:tcPr>
            <w:tcW w:w="704" w:type="pct"/>
            <w:gridSpan w:val="2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/>
                <w:bCs/>
                <w:sz w:val="20"/>
                <w:szCs w:val="20"/>
              </w:rPr>
              <w:t>場次日期及課程名稱</w:t>
            </w:r>
          </w:p>
        </w:tc>
        <w:tc>
          <w:tcPr>
            <w:tcW w:w="2932" w:type="pct"/>
            <w:gridSpan w:val="2"/>
          </w:tcPr>
          <w:p w:rsidR="002D4F37" w:rsidRDefault="002D4F37">
            <w:pPr>
              <w:snapToGrid w:val="0"/>
              <w:ind w:left="77"/>
              <w:jc w:val="center"/>
              <w:rPr>
                <w:rFonts w:ascii="新細明體" w:cstheme="minorBidi"/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/>
                <w:bCs/>
                <w:sz w:val="20"/>
                <w:szCs w:val="20"/>
              </w:rPr>
              <w:t>課程內容</w:t>
            </w:r>
          </w:p>
        </w:tc>
        <w:tc>
          <w:tcPr>
            <w:tcW w:w="721" w:type="pct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/>
                <w:bCs/>
                <w:sz w:val="20"/>
                <w:szCs w:val="20"/>
              </w:rPr>
              <w:t>參加對象</w:t>
            </w:r>
          </w:p>
        </w:tc>
        <w:tc>
          <w:tcPr>
            <w:tcW w:w="643" w:type="pct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/>
                <w:bCs/>
                <w:sz w:val="20"/>
                <w:szCs w:val="20"/>
              </w:rPr>
              <w:t>活動地點</w:t>
            </w:r>
          </w:p>
        </w:tc>
      </w:tr>
      <w:tr w:rsidR="002D4F37">
        <w:trPr>
          <w:cantSplit/>
          <w:trHeight w:val="633"/>
        </w:trPr>
        <w:tc>
          <w:tcPr>
            <w:tcW w:w="319" w:type="pct"/>
            <w:vMerge w:val="restart"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103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年</w:t>
            </w:r>
            <w:r>
              <w:rPr>
                <w:rFonts w:ascii="新細明體" w:hAnsi="新細明體" w:cs="新細明體"/>
                <w:sz w:val="20"/>
                <w:szCs w:val="20"/>
              </w:rPr>
              <w:t>7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月</w:t>
            </w:r>
            <w:r>
              <w:rPr>
                <w:rFonts w:ascii="新細明體" w:hAnsi="新細明體" w:cs="新細明體"/>
                <w:sz w:val="20"/>
                <w:szCs w:val="20"/>
              </w:rPr>
              <w:t>3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日</w:t>
            </w:r>
            <w:r>
              <w:rPr>
                <w:rFonts w:ascii="新細明體" w:hAnsi="新細明體" w:cs="新細明體"/>
                <w:sz w:val="20"/>
                <w:szCs w:val="20"/>
              </w:rPr>
              <w:t>(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星期四</w:t>
            </w:r>
            <w:r>
              <w:rPr>
                <w:rFonts w:ascii="新細明體" w:hAnsi="新細明體" w:cs="新細明體"/>
                <w:sz w:val="20"/>
                <w:szCs w:val="20"/>
              </w:rPr>
              <w:t>)</w:t>
            </w:r>
          </w:p>
        </w:tc>
        <w:tc>
          <w:tcPr>
            <w:tcW w:w="385" w:type="pct"/>
            <w:vMerge w:val="restart"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細明體" w:eastAsia="細明體" w:hAnsi="細明體" w:cs="細明體" w:hint="eastAsia"/>
                <w:color w:val="111111"/>
                <w:kern w:val="0"/>
                <w:sz w:val="20"/>
                <w:szCs w:val="20"/>
              </w:rPr>
              <w:t>表演藝術教學設計實在與多元評量設計</w:t>
            </w:r>
          </w:p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2D4F37" w:rsidRDefault="002D4F37">
            <w:pPr>
              <w:snapToGrid w:val="0"/>
              <w:rPr>
                <w:rFonts w:ascii="新細明體" w:cs="新細明體"/>
                <w:sz w:val="20"/>
                <w:szCs w:val="20"/>
              </w:rPr>
            </w:pPr>
            <w:r>
              <w:rPr>
                <w:rFonts w:ascii="新細明體" w:cs="新細明體"/>
                <w:sz w:val="20"/>
                <w:szCs w:val="20"/>
              </w:rPr>
              <w:t>8:30~9:00</w:t>
            </w:r>
          </w:p>
        </w:tc>
        <w:tc>
          <w:tcPr>
            <w:tcW w:w="2283" w:type="pct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報到</w:t>
            </w:r>
          </w:p>
        </w:tc>
        <w:tc>
          <w:tcPr>
            <w:tcW w:w="721" w:type="pct"/>
            <w:vMerge w:val="restart"/>
          </w:tcPr>
          <w:p w:rsidR="002D4F37" w:rsidRDefault="002D4F37">
            <w:pPr>
              <w:snapToGrid w:val="0"/>
              <w:rPr>
                <w:rFonts w:ascii="新細明體" w:cstheme="minorBidi"/>
                <w:b/>
                <w:bCs/>
                <w:sz w:val="20"/>
                <w:szCs w:val="20"/>
              </w:rPr>
            </w:pPr>
          </w:p>
          <w:p w:rsidR="002D4F37" w:rsidRDefault="002D4F37">
            <w:pPr>
              <w:snapToGrid w:val="0"/>
              <w:rPr>
                <w:rFonts w:ascii="新細明體" w:cstheme="minorBidi"/>
                <w:b/>
                <w:bCs/>
                <w:sz w:val="20"/>
                <w:szCs w:val="20"/>
              </w:rPr>
            </w:pPr>
          </w:p>
          <w:p w:rsidR="002D4F37" w:rsidRDefault="002D4F37">
            <w:pPr>
              <w:snapToGrid w:val="0"/>
              <w:rPr>
                <w:rFonts w:ascii="新細明體" w:cstheme="minorBidi"/>
                <w:b/>
                <w:bCs/>
                <w:sz w:val="20"/>
                <w:szCs w:val="20"/>
              </w:rPr>
            </w:pPr>
          </w:p>
          <w:p w:rsidR="002D4F37" w:rsidRDefault="002D4F37">
            <w:pPr>
              <w:snapToGrid w:val="0"/>
              <w:rPr>
                <w:rFonts w:ascii="新細明體" w:cstheme="minorBidi"/>
                <w:b/>
                <w:bCs/>
                <w:sz w:val="20"/>
                <w:szCs w:val="20"/>
              </w:rPr>
            </w:pPr>
          </w:p>
          <w:p w:rsidR="002D4F37" w:rsidRDefault="002D4F37">
            <w:pPr>
              <w:snapToGrid w:val="0"/>
              <w:rPr>
                <w:rFonts w:ascii="新細明體" w:cstheme="minorBidi"/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/>
                <w:bCs/>
                <w:sz w:val="20"/>
                <w:szCs w:val="20"/>
              </w:rPr>
              <w:t>縣內國中各級學校藝術與人文教師請務必派一員參加，國小教師踴躍報名參加。</w:t>
            </w:r>
          </w:p>
        </w:tc>
        <w:tc>
          <w:tcPr>
            <w:tcW w:w="643" w:type="pct"/>
            <w:vMerge w:val="restart"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</w:rPr>
              <w:t>屏東縣東港鎮東興國小</w:t>
            </w:r>
          </w:p>
        </w:tc>
      </w:tr>
      <w:tr w:rsidR="002D4F37">
        <w:trPr>
          <w:cantSplit/>
          <w:trHeight w:val="632"/>
        </w:trPr>
        <w:tc>
          <w:tcPr>
            <w:tcW w:w="319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2D4F37" w:rsidRDefault="002D4F37">
            <w:pPr>
              <w:snapToGrid w:val="0"/>
              <w:rPr>
                <w:rFonts w:ascii="新細明體" w:cs="新細明體"/>
                <w:sz w:val="20"/>
                <w:szCs w:val="20"/>
              </w:rPr>
            </w:pPr>
            <w:r>
              <w:rPr>
                <w:rFonts w:ascii="新細明體" w:cs="新細明體"/>
                <w:sz w:val="20"/>
                <w:szCs w:val="20"/>
              </w:rPr>
              <w:t>9:00~10:30</w:t>
            </w:r>
          </w:p>
        </w:tc>
        <w:tc>
          <w:tcPr>
            <w:tcW w:w="2283" w:type="pct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cs="新細明體" w:hint="eastAsia"/>
                <w:sz w:val="20"/>
                <w:szCs w:val="20"/>
              </w:rPr>
              <w:t>默（啞）劇</w:t>
            </w:r>
            <w:r>
              <w:rPr>
                <w:rFonts w:ascii="新細明體" w:cs="新細明體"/>
                <w:sz w:val="20"/>
                <w:szCs w:val="20"/>
              </w:rPr>
              <w:t>-</w:t>
            </w:r>
            <w:r>
              <w:rPr>
                <w:rFonts w:ascii="新細明體" w:cs="新細明體" w:hint="eastAsia"/>
                <w:sz w:val="20"/>
                <w:szCs w:val="20"/>
              </w:rPr>
              <w:t>「情緒形容詞」的暖身活動</w:t>
            </w:r>
          </w:p>
        </w:tc>
        <w:tc>
          <w:tcPr>
            <w:tcW w:w="721" w:type="pct"/>
            <w:vMerge/>
          </w:tcPr>
          <w:p w:rsidR="002D4F37" w:rsidRDefault="002D4F37">
            <w:pPr>
              <w:snapToGrid w:val="0"/>
              <w:rPr>
                <w:rFonts w:ascii="新細明體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43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</w:tr>
      <w:tr w:rsidR="002D4F37">
        <w:trPr>
          <w:cantSplit/>
          <w:trHeight w:val="632"/>
        </w:trPr>
        <w:tc>
          <w:tcPr>
            <w:tcW w:w="319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2D4F37" w:rsidRDefault="002D4F37">
            <w:pPr>
              <w:snapToGrid w:val="0"/>
              <w:rPr>
                <w:rFonts w:ascii="新細明體" w:cs="新細明體"/>
                <w:sz w:val="20"/>
                <w:szCs w:val="20"/>
              </w:rPr>
            </w:pPr>
            <w:r>
              <w:rPr>
                <w:rFonts w:ascii="新細明體" w:cs="新細明體"/>
                <w:sz w:val="20"/>
                <w:szCs w:val="20"/>
              </w:rPr>
              <w:t>10:40~12:00</w:t>
            </w:r>
          </w:p>
          <w:p w:rsidR="002D4F37" w:rsidRDefault="002D4F37">
            <w:pPr>
              <w:snapToGrid w:val="0"/>
              <w:rPr>
                <w:rFonts w:ascii="新細明體" w:cs="新細明體"/>
                <w:sz w:val="20"/>
                <w:szCs w:val="20"/>
              </w:rPr>
            </w:pPr>
          </w:p>
        </w:tc>
        <w:tc>
          <w:tcPr>
            <w:tcW w:w="2283" w:type="pct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cs="新細明體" w:hint="eastAsia"/>
                <w:sz w:val="20"/>
                <w:szCs w:val="20"/>
              </w:rPr>
              <w:t>默（啞）劇</w:t>
            </w:r>
            <w:r>
              <w:rPr>
                <w:rFonts w:ascii="新細明體" w:cs="新細明體"/>
                <w:sz w:val="20"/>
                <w:szCs w:val="20"/>
              </w:rPr>
              <w:t>-</w:t>
            </w:r>
            <w:r>
              <w:rPr>
                <w:rFonts w:ascii="新細明體" w:cs="新細明體" w:hint="eastAsia"/>
                <w:sz w:val="20"/>
                <w:szCs w:val="20"/>
              </w:rPr>
              <w:t>摸牆與拉繩</w:t>
            </w:r>
          </w:p>
        </w:tc>
        <w:tc>
          <w:tcPr>
            <w:tcW w:w="721" w:type="pct"/>
            <w:vMerge/>
          </w:tcPr>
          <w:p w:rsidR="002D4F37" w:rsidRDefault="002D4F37">
            <w:pPr>
              <w:snapToGrid w:val="0"/>
              <w:rPr>
                <w:rFonts w:ascii="新細明體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43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</w:tr>
      <w:tr w:rsidR="002D4F37">
        <w:trPr>
          <w:cantSplit/>
          <w:trHeight w:val="632"/>
        </w:trPr>
        <w:tc>
          <w:tcPr>
            <w:tcW w:w="319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2932" w:type="pct"/>
            <w:gridSpan w:val="2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cs="新細明體"/>
                <w:sz w:val="20"/>
                <w:szCs w:val="20"/>
              </w:rPr>
              <w:t xml:space="preserve">                        </w:t>
            </w:r>
            <w:r>
              <w:rPr>
                <w:rFonts w:ascii="新細明體" w:cs="新細明體" w:hint="eastAsia"/>
                <w:sz w:val="20"/>
                <w:szCs w:val="20"/>
              </w:rPr>
              <w:t>用餐休息時間</w:t>
            </w:r>
          </w:p>
        </w:tc>
        <w:tc>
          <w:tcPr>
            <w:tcW w:w="721" w:type="pct"/>
            <w:vMerge/>
          </w:tcPr>
          <w:p w:rsidR="002D4F37" w:rsidRDefault="002D4F37">
            <w:pPr>
              <w:snapToGrid w:val="0"/>
              <w:rPr>
                <w:rFonts w:ascii="新細明體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43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</w:tr>
      <w:tr w:rsidR="002D4F37">
        <w:trPr>
          <w:cantSplit/>
          <w:trHeight w:val="632"/>
        </w:trPr>
        <w:tc>
          <w:tcPr>
            <w:tcW w:w="319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13:30-14:20</w:t>
            </w:r>
          </w:p>
        </w:tc>
        <w:tc>
          <w:tcPr>
            <w:tcW w:w="2283" w:type="pct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cs="新細明體" w:hint="eastAsia"/>
                <w:sz w:val="20"/>
                <w:szCs w:val="20"/>
              </w:rPr>
              <w:t>默（啞）劇</w:t>
            </w:r>
            <w:r>
              <w:rPr>
                <w:rFonts w:ascii="新細明體" w:cs="新細明體"/>
                <w:sz w:val="20"/>
                <w:szCs w:val="20"/>
              </w:rPr>
              <w:t>-</w:t>
            </w:r>
            <w:r>
              <w:rPr>
                <w:rFonts w:ascii="新細明體" w:cs="新細明體" w:hint="eastAsia"/>
                <w:sz w:val="20"/>
                <w:szCs w:val="20"/>
              </w:rPr>
              <w:t>創作及評量</w:t>
            </w:r>
          </w:p>
        </w:tc>
        <w:tc>
          <w:tcPr>
            <w:tcW w:w="721" w:type="pct"/>
            <w:vMerge/>
          </w:tcPr>
          <w:p w:rsidR="002D4F37" w:rsidRDefault="002D4F37">
            <w:pPr>
              <w:snapToGrid w:val="0"/>
              <w:rPr>
                <w:rFonts w:ascii="新細明體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43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</w:tr>
      <w:tr w:rsidR="002D4F37">
        <w:trPr>
          <w:cantSplit/>
          <w:trHeight w:val="632"/>
        </w:trPr>
        <w:tc>
          <w:tcPr>
            <w:tcW w:w="319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14:30-16:00</w:t>
            </w:r>
          </w:p>
        </w:tc>
        <w:tc>
          <w:tcPr>
            <w:tcW w:w="2283" w:type="pct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cs="新細明體" w:hint="eastAsia"/>
                <w:sz w:val="20"/>
                <w:szCs w:val="20"/>
              </w:rPr>
              <w:t>默（啞）劇的社區推廣與分享</w:t>
            </w:r>
            <w:r>
              <w:rPr>
                <w:rFonts w:ascii="新細明體" w:cs="新細明體"/>
                <w:sz w:val="20"/>
                <w:szCs w:val="20"/>
              </w:rPr>
              <w:t>-</w:t>
            </w:r>
            <w:r>
              <w:rPr>
                <w:rFonts w:ascii="新細明體" w:cs="新細明體" w:hint="eastAsia"/>
                <w:sz w:val="20"/>
                <w:szCs w:val="20"/>
              </w:rPr>
              <w:t>客廳即劇場</w:t>
            </w:r>
          </w:p>
        </w:tc>
        <w:tc>
          <w:tcPr>
            <w:tcW w:w="721" w:type="pct"/>
            <w:vMerge/>
          </w:tcPr>
          <w:p w:rsidR="002D4F37" w:rsidRDefault="002D4F37">
            <w:pPr>
              <w:snapToGrid w:val="0"/>
              <w:rPr>
                <w:rFonts w:ascii="新細明體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43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</w:tr>
      <w:tr w:rsidR="002D4F37">
        <w:trPr>
          <w:cantSplit/>
          <w:trHeight w:val="632"/>
        </w:trPr>
        <w:tc>
          <w:tcPr>
            <w:tcW w:w="319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16:10-16:30</w:t>
            </w:r>
          </w:p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</w:p>
        </w:tc>
        <w:tc>
          <w:tcPr>
            <w:tcW w:w="2283" w:type="pct"/>
            <w:vAlign w:val="center"/>
          </w:tcPr>
          <w:p w:rsidR="002D4F37" w:rsidRDefault="002D4F37">
            <w:pPr>
              <w:snapToGrid w:val="0"/>
              <w:rPr>
                <w:rFonts w:ascii="新細明體" w:cstheme="minorBidi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綜合座談</w:t>
            </w:r>
            <w:r>
              <w:rPr>
                <w:rFonts w:ascii="新細明體" w:hAnsi="新細明體" w:cs="新細明體"/>
                <w:sz w:val="20"/>
                <w:szCs w:val="20"/>
              </w:rPr>
              <w:t>~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教學現況及問題探討</w:t>
            </w:r>
          </w:p>
        </w:tc>
        <w:tc>
          <w:tcPr>
            <w:tcW w:w="721" w:type="pct"/>
            <w:vMerge/>
          </w:tcPr>
          <w:p w:rsidR="002D4F37" w:rsidRDefault="002D4F37">
            <w:pPr>
              <w:snapToGrid w:val="0"/>
              <w:rPr>
                <w:rFonts w:ascii="新細明體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43" w:type="pct"/>
            <w:vMerge/>
            <w:vAlign w:val="center"/>
          </w:tcPr>
          <w:p w:rsidR="002D4F37" w:rsidRDefault="002D4F37">
            <w:pPr>
              <w:snapToGrid w:val="0"/>
              <w:jc w:val="center"/>
              <w:rPr>
                <w:rFonts w:ascii="新細明體" w:cstheme="minorBidi"/>
                <w:sz w:val="20"/>
                <w:szCs w:val="20"/>
              </w:rPr>
            </w:pPr>
          </w:p>
        </w:tc>
      </w:tr>
    </w:tbl>
    <w:p w:rsidR="002D4F37" w:rsidRDefault="002D4F37">
      <w:pPr>
        <w:rPr>
          <w:rFonts w:cstheme="minorBidi"/>
        </w:rPr>
      </w:pPr>
    </w:p>
    <w:p w:rsidR="002D4F37" w:rsidRDefault="002D4F37">
      <w:pPr>
        <w:rPr>
          <w:rFonts w:cstheme="minorBidi"/>
          <w:b/>
          <w:bCs/>
        </w:rPr>
      </w:pPr>
      <w:r>
        <w:rPr>
          <w:rFonts w:cs="新細明體" w:hint="eastAsia"/>
          <w:b/>
          <w:bCs/>
          <w:bdr w:val="single" w:sz="4" w:space="0" w:color="auto"/>
        </w:rPr>
        <w:t>附</w:t>
      </w:r>
      <w:r>
        <w:rPr>
          <w:b/>
          <w:bCs/>
          <w:bdr w:val="single" w:sz="4" w:space="0" w:color="auto"/>
        </w:rPr>
        <w:t xml:space="preserve">  </w:t>
      </w:r>
      <w:r>
        <w:rPr>
          <w:rFonts w:cs="新細明體" w:hint="eastAsia"/>
          <w:b/>
          <w:bCs/>
          <w:bdr w:val="single" w:sz="4" w:space="0" w:color="auto"/>
        </w:rPr>
        <w:t>件</w:t>
      </w:r>
      <w:r>
        <w:rPr>
          <w:b/>
          <w:bCs/>
          <w:bdr w:val="single" w:sz="4" w:space="0" w:color="auto"/>
        </w:rPr>
        <w:t xml:space="preserve"> </w:t>
      </w:r>
      <w:r>
        <w:rPr>
          <w:rFonts w:cs="新細明體" w:hint="eastAsia"/>
          <w:b/>
          <w:bCs/>
          <w:bdr w:val="single" w:sz="4" w:space="0" w:color="auto"/>
        </w:rPr>
        <w:t>二</w:t>
      </w:r>
      <w:r>
        <w:rPr>
          <w:b/>
          <w:bCs/>
          <w:bdr w:val="single" w:sz="4" w:space="0" w:color="auto"/>
        </w:rPr>
        <w:t xml:space="preserve"> </w:t>
      </w:r>
    </w:p>
    <w:p w:rsidR="002D4F37" w:rsidRDefault="002D4F37">
      <w:pPr>
        <w:rPr>
          <w:rFonts w:cstheme="minorBidi"/>
        </w:rPr>
      </w:pPr>
    </w:p>
    <w:p w:rsidR="002D4F37" w:rsidRDefault="002D4F37">
      <w:pPr>
        <w:rPr>
          <w:rFonts w:cstheme="minorBidi"/>
        </w:rPr>
      </w:pPr>
      <w:r>
        <w:rPr>
          <w:rFonts w:cs="新細明體" w:hint="eastAsia"/>
        </w:rPr>
        <w:t>材料需求：</w:t>
      </w:r>
    </w:p>
    <w:p w:rsidR="002D4F37" w:rsidRDefault="002D4F37">
      <w:pPr>
        <w:rPr>
          <w:rFonts w:cstheme="minorBidi"/>
        </w:rPr>
      </w:pPr>
      <w:r>
        <w:t>1.</w:t>
      </w:r>
      <w:r>
        <w:rPr>
          <w:rFonts w:cs="新細明體" w:hint="eastAsia"/>
        </w:rPr>
        <w:t>第一天（</w:t>
      </w:r>
      <w:r>
        <w:t>7.1</w:t>
      </w:r>
      <w:r>
        <w:rPr>
          <w:rFonts w:cs="新細明體" w:hint="eastAsia"/>
        </w:rPr>
        <w:t>）每位研習者需準備一份過期的「聯合報」，或請主辦單位準備。</w:t>
      </w:r>
    </w:p>
    <w:p w:rsidR="002D4F37" w:rsidRDefault="002D4F37">
      <w:pPr>
        <w:rPr>
          <w:rFonts w:cstheme="minorBidi"/>
        </w:rPr>
      </w:pPr>
      <w:r>
        <w:t>2.</w:t>
      </w:r>
      <w:r>
        <w:rPr>
          <w:rFonts w:cs="新細明體" w:hint="eastAsia"/>
        </w:rPr>
        <w:t>第一天（</w:t>
      </w:r>
      <w:r>
        <w:t>7.3</w:t>
      </w:r>
      <w:r>
        <w:rPr>
          <w:rFonts w:cs="新細明體" w:hint="eastAsia"/>
        </w:rPr>
        <w:t>）每位研習者需準備一雙白手套，或請主辦單位準備。</w:t>
      </w:r>
    </w:p>
    <w:p w:rsidR="002D4F37" w:rsidRDefault="002D4F37">
      <w:pPr>
        <w:rPr>
          <w:rFonts w:cstheme="minorBidi"/>
        </w:rPr>
      </w:pPr>
      <w:r>
        <w:t>3.</w:t>
      </w:r>
      <w:r>
        <w:rPr>
          <w:rFonts w:cs="新細明體" w:hint="eastAsia"/>
        </w:rPr>
        <w:t>請參與研習的教師，這三天都要穿著容易活動的褲裝，勿著裙子，以免影響學習成效。</w:t>
      </w:r>
    </w:p>
    <w:p w:rsidR="002D4F37" w:rsidRDefault="002D4F37">
      <w:pPr>
        <w:rPr>
          <w:rFonts w:cstheme="minorBidi"/>
        </w:rPr>
      </w:pPr>
    </w:p>
    <w:p w:rsidR="002D4F37" w:rsidRDefault="002D4F37">
      <w:pPr>
        <w:rPr>
          <w:rFonts w:cstheme="minorBidi"/>
        </w:rPr>
      </w:pPr>
    </w:p>
    <w:p w:rsidR="002D4F37" w:rsidRDefault="002D4F37">
      <w:pPr>
        <w:rPr>
          <w:rFonts w:cstheme="minorBidi"/>
        </w:rPr>
      </w:pPr>
    </w:p>
    <w:p w:rsidR="002D4F37" w:rsidRDefault="002D4F37">
      <w:pPr>
        <w:rPr>
          <w:rFonts w:cstheme="minorBidi"/>
        </w:rPr>
      </w:pPr>
    </w:p>
    <w:sectPr w:rsidR="002D4F37" w:rsidSect="002D4F3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F37" w:rsidRDefault="002D4F37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2D4F37" w:rsidRDefault="002D4F37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F37" w:rsidRDefault="002D4F37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2D4F37" w:rsidRDefault="002D4F37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0ABE"/>
    <w:multiLevelType w:val="hybridMultilevel"/>
    <w:tmpl w:val="80689B92"/>
    <w:lvl w:ilvl="0" w:tplc="0409000F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1">
    <w:nsid w:val="43F96BE5"/>
    <w:multiLevelType w:val="hybridMultilevel"/>
    <w:tmpl w:val="04FEFF54"/>
    <w:lvl w:ilvl="0" w:tplc="00120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">
    <w:nsid w:val="537023D4"/>
    <w:multiLevelType w:val="hybridMultilevel"/>
    <w:tmpl w:val="44641534"/>
    <w:lvl w:ilvl="0" w:tplc="39B8C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3">
    <w:nsid w:val="73A71F0E"/>
    <w:multiLevelType w:val="hybridMultilevel"/>
    <w:tmpl w:val="43D8490E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>
    <w:nsid w:val="76D47D57"/>
    <w:multiLevelType w:val="multilevel"/>
    <w:tmpl w:val="9688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4F37"/>
    <w:rsid w:val="002D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Plain Text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180" w:after="180" w:line="720" w:lineRule="auto"/>
      <w:outlineLvl w:val="0"/>
    </w:pPr>
    <w:rPr>
      <w:rFonts w:ascii="Arial" w:hAnsi="Arial" w:cs="Arial"/>
      <w:b/>
      <w:bCs/>
      <w:kern w:val="52"/>
      <w:sz w:val="52"/>
      <w:szCs w:val="52"/>
    </w:rPr>
  </w:style>
  <w:style w:type="paragraph" w:styleId="Heading2">
    <w:name w:val="heading 2"/>
    <w:basedOn w:val="Normal"/>
    <w:link w:val="Heading2Char"/>
    <w:uiPriority w:val="99"/>
    <w:qFormat/>
    <w:pPr>
      <w:widowControl/>
      <w:spacing w:line="400" w:lineRule="atLeast"/>
      <w:outlineLvl w:val="1"/>
    </w:pPr>
    <w:rPr>
      <w:rFonts w:ascii="新細明體" w:hAnsi="新細明體" w:cs="新細明體"/>
      <w:b/>
      <w:bCs/>
      <w:kern w:val="0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line="720" w:lineRule="auto"/>
      <w:outlineLvl w:val="3"/>
    </w:pPr>
    <w:rPr>
      <w:rFonts w:ascii="Arial" w:hAnsi="Arial" w:cs="Arial"/>
      <w:sz w:val="36"/>
      <w:szCs w:val="3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F3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F37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F37"/>
    <w:rPr>
      <w:rFonts w:asciiTheme="majorHAnsi" w:eastAsiaTheme="majorEastAsia" w:hAnsiTheme="majorHAnsi" w:cstheme="majorBidi"/>
      <w:sz w:val="36"/>
      <w:szCs w:val="36"/>
    </w:rPr>
  </w:style>
  <w:style w:type="paragraph" w:styleId="PlainText">
    <w:name w:val="Plain Text"/>
    <w:aliases w:val="一般文字 字元"/>
    <w:basedOn w:val="Normal"/>
    <w:link w:val="PlainTextChar"/>
    <w:uiPriority w:val="99"/>
    <w:rPr>
      <w:rFonts w:ascii="細明體" w:eastAsia="細明體" w:hAnsi="Courier New" w:cs="細明體"/>
    </w:rPr>
  </w:style>
  <w:style w:type="character" w:customStyle="1" w:styleId="PlainTextChar">
    <w:name w:val="Plain Text Char"/>
    <w:aliases w:val="一般文字 字元 Char"/>
    <w:basedOn w:val="DefaultParagraphFont"/>
    <w:link w:val="PlainText"/>
    <w:uiPriority w:val="99"/>
    <w:rPr>
      <w:rFonts w:ascii="細明體" w:eastAsia="細明體" w:hAnsi="Courier New" w:cs="細明體"/>
      <w:kern w:val="2"/>
      <w:sz w:val="24"/>
      <w:szCs w:val="24"/>
      <w:lang/>
    </w:rPr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customStyle="1" w:styleId="element-invisible1">
    <w:name w:val="element-invisible1"/>
    <w:uiPriority w:val="99"/>
    <w:rPr>
      <w:vanish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character" w:customStyle="1" w:styleId="meta-prepmeta-prep-author">
    <w:name w:val="meta-prep meta-prep-author"/>
    <w:basedOn w:val="DefaultParagraphFont"/>
    <w:uiPriority w:val="99"/>
    <w:rPr>
      <w:rFonts w:ascii="Times New Roman" w:hAnsi="Times New Roman" w:cs="Times New Roman"/>
    </w:rPr>
  </w:style>
  <w:style w:type="character" w:customStyle="1" w:styleId="entry-date">
    <w:name w:val="entry-date"/>
    <w:basedOn w:val="DefaultParagraphFont"/>
    <w:uiPriority w:val="99"/>
    <w:rPr>
      <w:rFonts w:ascii="Times New Roman" w:hAnsi="Times New Roman" w:cs="Times New Roman"/>
    </w:rPr>
  </w:style>
  <w:style w:type="character" w:customStyle="1" w:styleId="meta-sep">
    <w:name w:val="meta-sep"/>
    <w:basedOn w:val="DefaultParagraphFont"/>
    <w:uiPriority w:val="99"/>
    <w:rPr>
      <w:rFonts w:ascii="Times New Roman" w:hAnsi="Times New Roman" w:cs="Times New Roman"/>
    </w:rPr>
  </w:style>
  <w:style w:type="character" w:customStyle="1" w:styleId="authorvcard">
    <w:name w:val="author vcard"/>
    <w:basedOn w:val="DefaultParagraphFont"/>
    <w:uiPriority w:val="99"/>
    <w:rPr>
      <w:rFonts w:ascii="Times New Roman" w:hAnsi="Times New Roman" w:cs="Times New Roman"/>
    </w:rPr>
  </w:style>
  <w:style w:type="character" w:customStyle="1" w:styleId="comments-link">
    <w:name w:val="comments-link"/>
    <w:basedOn w:val="DefaultParagraphFont"/>
    <w:uiPriority w:val="9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kern w:val="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kern w:val="2"/>
    </w:rPr>
  </w:style>
  <w:style w:type="paragraph" w:styleId="BalloonText">
    <w:name w:val="Balloon Text"/>
    <w:basedOn w:val="Normal"/>
    <w:link w:val="BalloonTextChar"/>
    <w:uiPriority w:val="99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Cambria" w:eastAsia="新細明體" w:hAnsi="Cambria" w:cs="Cambria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ervice.edu.tw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4</Pages>
  <Words>357</Words>
  <Characters>2038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屏東縣103年度藝術與人文學習領域輔導團</dc:title>
  <dc:subject/>
  <dc:creator>user</dc:creator>
  <cp:keywords/>
  <dc:description/>
  <cp:lastModifiedBy>Test User</cp:lastModifiedBy>
  <cp:revision>23</cp:revision>
  <cp:lastPrinted>2014-06-06T00:07:00Z</cp:lastPrinted>
  <dcterms:created xsi:type="dcterms:W3CDTF">2014-06-06T00:03:00Z</dcterms:created>
  <dcterms:modified xsi:type="dcterms:W3CDTF">2014-06-12T06:30:00Z</dcterms:modified>
</cp:coreProperties>
</file>