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</w:tblBorders>
        <w:shd w:val="clear" w:color="auto" w:fill="E5B8B7"/>
        <w:tblLook w:val="04A0"/>
      </w:tblPr>
      <w:tblGrid>
        <w:gridCol w:w="9854"/>
      </w:tblGrid>
      <w:tr w:rsidR="00222BC4" w:rsidRPr="00CA251F" w:rsidTr="00222BC4">
        <w:trPr>
          <w:jc w:val="center"/>
        </w:trPr>
        <w:tc>
          <w:tcPr>
            <w:tcW w:w="5000" w:type="pct"/>
            <w:shd w:val="clear" w:color="auto" w:fill="E5B8B7"/>
            <w:vAlign w:val="center"/>
          </w:tcPr>
          <w:p w:rsidR="00222BC4" w:rsidRPr="00CA251F" w:rsidRDefault="00222BC4" w:rsidP="00222BC4">
            <w:pPr>
              <w:pStyle w:val="ab"/>
              <w:snapToGrid w:val="0"/>
              <w:jc w:val="center"/>
              <w:rPr>
                <w:rFonts w:ascii="新細明體" w:eastAsia="新細明體" w:hAnsi="新細明體"/>
                <w:b/>
                <w:bCs/>
                <w:kern w:val="0"/>
                <w:sz w:val="28"/>
                <w:szCs w:val="28"/>
              </w:rPr>
            </w:pPr>
            <w:r w:rsidRPr="00CA251F">
              <w:rPr>
                <w:kern w:val="0"/>
                <w:sz w:val="28"/>
                <w:szCs w:val="28"/>
              </w:rPr>
              <w:br w:type="page"/>
            </w:r>
            <w:r w:rsidRPr="00CA251F">
              <w:rPr>
                <w:rFonts w:ascii="新細明體" w:eastAsia="新細明體" w:hAnsi="新細明體" w:hint="eastAsia"/>
                <w:b/>
                <w:bCs/>
                <w:kern w:val="0"/>
                <w:sz w:val="28"/>
                <w:szCs w:val="28"/>
              </w:rPr>
              <w:t>屏東縣103年度十二年國民基本教育精進國中小教學品質計畫</w:t>
            </w:r>
          </w:p>
          <w:p w:rsidR="00222BC4" w:rsidRPr="00CA251F" w:rsidRDefault="00222BC4" w:rsidP="00222BC4">
            <w:pPr>
              <w:pStyle w:val="ab"/>
              <w:snapToGrid w:val="0"/>
              <w:jc w:val="center"/>
              <w:rPr>
                <w:rFonts w:ascii="新細明體" w:eastAsia="新細明體" w:hAnsi="新細明體"/>
                <w:b/>
                <w:kern w:val="0"/>
                <w:sz w:val="28"/>
                <w:szCs w:val="28"/>
              </w:rPr>
            </w:pPr>
            <w:r w:rsidRPr="00CA251F">
              <w:rPr>
                <w:rFonts w:ascii="新細明體" w:eastAsia="新細明體" w:hAnsi="新細明體" w:hint="eastAsia"/>
                <w:b/>
                <w:kern w:val="0"/>
                <w:sz w:val="28"/>
                <w:szCs w:val="28"/>
              </w:rPr>
              <w:t>【</w:t>
            </w:r>
            <w:r w:rsidR="0076373F" w:rsidRPr="00CA251F">
              <w:rPr>
                <w:rFonts w:ascii="新細明體" w:eastAsia="新細明體" w:hAnsi="新細明體" w:hint="eastAsia"/>
                <w:b/>
                <w:kern w:val="0"/>
                <w:sz w:val="28"/>
                <w:szCs w:val="28"/>
              </w:rPr>
              <w:t>縣市特色</w:t>
            </w:r>
            <w:r w:rsidRPr="00CA251F">
              <w:rPr>
                <w:rFonts w:ascii="新細明體" w:eastAsia="新細明體" w:hAnsi="新細明體" w:hint="eastAsia"/>
                <w:b/>
                <w:kern w:val="0"/>
                <w:sz w:val="28"/>
                <w:szCs w:val="28"/>
              </w:rPr>
              <w:t>】方案</w:t>
            </w:r>
          </w:p>
          <w:p w:rsidR="00175FC2" w:rsidRPr="00CA251F" w:rsidRDefault="00222BC4" w:rsidP="00CA251F">
            <w:pPr>
              <w:pStyle w:val="ab"/>
              <w:snapToGrid w:val="0"/>
              <w:jc w:val="center"/>
              <w:rPr>
                <w:rFonts w:ascii="新細明體" w:eastAsia="新細明體" w:hAnsi="新細明體"/>
                <w:b/>
                <w:bCs/>
                <w:kern w:val="0"/>
                <w:sz w:val="28"/>
                <w:szCs w:val="28"/>
              </w:rPr>
            </w:pPr>
            <w:r w:rsidRPr="00CA251F">
              <w:rPr>
                <w:rFonts w:hint="eastAsia"/>
                <w:b/>
                <w:sz w:val="28"/>
                <w:szCs w:val="28"/>
              </w:rPr>
              <w:t>【子計畫</w:t>
            </w:r>
            <w:r w:rsidR="00DD77C5" w:rsidRPr="00CA251F">
              <w:rPr>
                <w:rFonts w:hint="eastAsia"/>
                <w:b/>
                <w:sz w:val="28"/>
                <w:szCs w:val="28"/>
              </w:rPr>
              <w:t>7</w:t>
            </w:r>
            <w:r w:rsidRPr="00CA251F">
              <w:rPr>
                <w:rFonts w:hint="eastAsia"/>
                <w:b/>
                <w:sz w:val="28"/>
                <w:szCs w:val="28"/>
              </w:rPr>
              <w:t>-</w:t>
            </w:r>
            <w:r w:rsidR="0076373F" w:rsidRPr="00CA251F">
              <w:rPr>
                <w:rFonts w:hint="eastAsia"/>
                <w:b/>
                <w:sz w:val="28"/>
                <w:szCs w:val="28"/>
              </w:rPr>
              <w:t>本位課程-</w:t>
            </w:r>
            <w:r w:rsidR="00665C73" w:rsidRPr="00665C73">
              <w:rPr>
                <w:rFonts w:hint="eastAsia"/>
                <w:b/>
                <w:sz w:val="28"/>
                <w:szCs w:val="28"/>
              </w:rPr>
              <w:t>屏東縣原住民區國小雙學歷課程研發社群</w:t>
            </w:r>
            <w:r w:rsidR="00DD77C5" w:rsidRPr="00CA251F">
              <w:rPr>
                <w:rFonts w:hint="eastAsia"/>
                <w:b/>
                <w:sz w:val="28"/>
                <w:szCs w:val="28"/>
              </w:rPr>
              <w:t>實施計畫</w:t>
            </w:r>
            <w:r w:rsidRPr="00CA251F">
              <w:rPr>
                <w:rFonts w:hint="eastAsia"/>
                <w:b/>
                <w:sz w:val="28"/>
                <w:szCs w:val="28"/>
              </w:rPr>
              <w:t>】</w:t>
            </w:r>
          </w:p>
        </w:tc>
      </w:tr>
    </w:tbl>
    <w:p w:rsidR="001C1C99" w:rsidRPr="00CA251F" w:rsidRDefault="001C1C99" w:rsidP="00D52ED3">
      <w:pPr>
        <w:numPr>
          <w:ilvl w:val="0"/>
          <w:numId w:val="62"/>
        </w:numPr>
        <w:spacing w:beforeLines="50"/>
        <w:jc w:val="both"/>
        <w:rPr>
          <w:rFonts w:asciiTheme="minorEastAsia" w:eastAsiaTheme="minorEastAsia" w:hAnsiTheme="minorEastAsia"/>
          <w:b/>
        </w:rPr>
      </w:pPr>
      <w:r w:rsidRPr="00CA251F">
        <w:rPr>
          <w:rFonts w:asciiTheme="minorEastAsia" w:eastAsiaTheme="minorEastAsia" w:hAnsiTheme="minorEastAsia" w:hint="eastAsia"/>
          <w:b/>
        </w:rPr>
        <w:t>緣起</w:t>
      </w:r>
    </w:p>
    <w:p w:rsidR="00B125F9" w:rsidRPr="00CA251F" w:rsidRDefault="008372C8" w:rsidP="00D52ED3">
      <w:pPr>
        <w:pStyle w:val="af1"/>
        <w:spacing w:afterLines="50" w:line="400" w:lineRule="exact"/>
        <w:ind w:firstLineChars="200" w:firstLine="480"/>
        <w:jc w:val="both"/>
        <w:rPr>
          <w:rFonts w:asciiTheme="minorEastAsia" w:eastAsiaTheme="minorEastAsia" w:hAnsiTheme="minorEastAsia" w:cs="SimSun"/>
          <w:color w:val="000000" w:themeColor="text1"/>
          <w:sz w:val="24"/>
          <w:szCs w:val="24"/>
          <w:lang w:val="en-US" w:eastAsia="zh-TW"/>
        </w:rPr>
      </w:pPr>
      <w:r w:rsidRPr="00CA251F">
        <w:rPr>
          <w:rFonts w:asciiTheme="minorEastAsia" w:eastAsiaTheme="minorEastAsia" w:hAnsiTheme="minorEastAsia" w:cs="SimSun" w:hint="eastAsia"/>
          <w:color w:val="000000" w:themeColor="text1"/>
          <w:sz w:val="24"/>
          <w:szCs w:val="24"/>
          <w:lang w:val="en-US" w:eastAsia="zh-TW"/>
        </w:rPr>
        <w:t>隨著人類文明思潮改變，國家政體變革，從類專制時代進入民主自由時代；從單一立場、有限自主，蛻變為強調多元尊重、相對主體決定。乍看</w:t>
      </w:r>
      <w:r w:rsidRPr="00CA251F">
        <w:rPr>
          <w:rFonts w:asciiTheme="minorEastAsia" w:eastAsiaTheme="minorEastAsia" w:hAnsiTheme="minorEastAsia" w:cs="SimSun"/>
          <w:color w:val="000000" w:themeColor="text1"/>
          <w:sz w:val="24"/>
          <w:szCs w:val="24"/>
          <w:lang w:val="en-US" w:eastAsia="zh-TW"/>
        </w:rPr>
        <w:t>”</w:t>
      </w:r>
      <w:r w:rsidRPr="00CA251F">
        <w:rPr>
          <w:rFonts w:asciiTheme="minorEastAsia" w:eastAsiaTheme="minorEastAsia" w:hAnsiTheme="minorEastAsia" w:cs="SimSun" w:hint="eastAsia"/>
          <w:color w:val="000000" w:themeColor="text1"/>
          <w:sz w:val="24"/>
          <w:szCs w:val="24"/>
          <w:lang w:val="en-US" w:eastAsia="zh-TW"/>
        </w:rPr>
        <w:t>主體</w:t>
      </w:r>
      <w:r w:rsidRPr="00CA251F">
        <w:rPr>
          <w:rFonts w:asciiTheme="minorEastAsia" w:eastAsiaTheme="minorEastAsia" w:hAnsiTheme="minorEastAsia" w:cs="SimSun"/>
          <w:color w:val="000000" w:themeColor="text1"/>
          <w:sz w:val="24"/>
          <w:szCs w:val="24"/>
          <w:lang w:val="en-US" w:eastAsia="zh-TW"/>
        </w:rPr>
        <w:t>”</w:t>
      </w:r>
      <w:r w:rsidRPr="00CA251F">
        <w:rPr>
          <w:rFonts w:asciiTheme="minorEastAsia" w:eastAsiaTheme="minorEastAsia" w:hAnsiTheme="minorEastAsia" w:cs="SimSun" w:hint="eastAsia"/>
          <w:color w:val="000000" w:themeColor="text1"/>
          <w:sz w:val="24"/>
          <w:szCs w:val="24"/>
          <w:lang w:val="en-US" w:eastAsia="zh-TW"/>
        </w:rPr>
        <w:t>可以更受尊重，可以擁有更多自主裁量空間；然而，自古最難的是自律、自重、自負責任。</w:t>
      </w:r>
      <w:r w:rsidR="0076373F" w:rsidRPr="00CA251F">
        <w:rPr>
          <w:rFonts w:asciiTheme="minorEastAsia" w:eastAsiaTheme="minorEastAsia" w:hAnsiTheme="minorEastAsia" w:cs="SimSun" w:hint="eastAsia"/>
          <w:color w:val="000000" w:themeColor="text1"/>
          <w:sz w:val="24"/>
          <w:szCs w:val="24"/>
          <w:lang w:val="en-US" w:eastAsia="zh-TW"/>
        </w:rPr>
        <w:t>理念學校(Charter school)是本縣特有之教育作為，其主要概念在於學校須有核心理念、本位課程、自研教材、優質教學、彈性多元的評量等</w:t>
      </w:r>
      <w:r w:rsidRPr="00CA251F">
        <w:rPr>
          <w:rFonts w:asciiTheme="minorEastAsia" w:eastAsiaTheme="minorEastAsia" w:hAnsiTheme="minorEastAsia" w:cs="SimSun" w:hint="eastAsia"/>
          <w:color w:val="000000" w:themeColor="text1"/>
          <w:sz w:val="24"/>
          <w:szCs w:val="24"/>
          <w:lang w:val="en-US" w:eastAsia="zh-TW"/>
        </w:rPr>
        <w:t>。</w:t>
      </w:r>
      <w:r w:rsidR="0076373F" w:rsidRPr="00CA251F">
        <w:rPr>
          <w:rFonts w:asciiTheme="minorEastAsia" w:eastAsiaTheme="minorEastAsia" w:hAnsiTheme="minorEastAsia" w:cs="SimSun" w:hint="eastAsia"/>
          <w:color w:val="000000" w:themeColor="text1"/>
          <w:sz w:val="24"/>
          <w:szCs w:val="24"/>
          <w:lang w:val="en-US" w:eastAsia="zh-TW"/>
        </w:rPr>
        <w:t>長榮百合是八八風災新成立之學校，所在區域位屬原住民地區，又為屏東縣第一期理念學校，因此承擔長期、穩定、專業、服務的使命。而為</w:t>
      </w:r>
      <w:r w:rsidR="006A3D95" w:rsidRPr="00CA251F">
        <w:rPr>
          <w:rFonts w:asciiTheme="minorEastAsia" w:eastAsiaTheme="minorEastAsia" w:hAnsiTheme="minorEastAsia" w:cs="SimSun" w:hint="eastAsia"/>
          <w:color w:val="000000" w:themeColor="text1"/>
          <w:sz w:val="24"/>
          <w:szCs w:val="24"/>
          <w:lang w:val="en-US" w:eastAsia="zh-TW"/>
        </w:rPr>
        <w:t>回應自古人類思想最複雜的</w:t>
      </w:r>
      <w:r w:rsidR="006A3D95" w:rsidRPr="00CA251F">
        <w:rPr>
          <w:rFonts w:asciiTheme="minorEastAsia" w:eastAsiaTheme="minorEastAsia" w:hAnsiTheme="minorEastAsia" w:cs="SimSun"/>
          <w:color w:val="000000" w:themeColor="text1"/>
          <w:sz w:val="24"/>
          <w:szCs w:val="24"/>
          <w:lang w:val="en-US" w:eastAsia="zh-TW"/>
        </w:rPr>
        <w:t>”</w:t>
      </w:r>
      <w:r w:rsidR="006A3D95" w:rsidRPr="00CA251F">
        <w:rPr>
          <w:rFonts w:asciiTheme="minorEastAsia" w:eastAsiaTheme="minorEastAsia" w:hAnsiTheme="minorEastAsia" w:cs="SimSun" w:hint="eastAsia"/>
          <w:color w:val="000000" w:themeColor="text1"/>
          <w:sz w:val="24"/>
          <w:szCs w:val="24"/>
          <w:lang w:val="en-US" w:eastAsia="zh-TW"/>
        </w:rPr>
        <w:t>主體</w:t>
      </w:r>
      <w:r w:rsidR="006A3D95" w:rsidRPr="00CA251F">
        <w:rPr>
          <w:rFonts w:asciiTheme="minorEastAsia" w:eastAsiaTheme="minorEastAsia" w:hAnsiTheme="minorEastAsia" w:cs="SimSun"/>
          <w:color w:val="000000" w:themeColor="text1"/>
          <w:sz w:val="24"/>
          <w:szCs w:val="24"/>
          <w:lang w:val="en-US" w:eastAsia="zh-TW"/>
        </w:rPr>
        <w:t>”</w:t>
      </w:r>
      <w:r w:rsidR="006A3D95" w:rsidRPr="00CA251F">
        <w:rPr>
          <w:rFonts w:asciiTheme="minorEastAsia" w:eastAsiaTheme="minorEastAsia" w:hAnsiTheme="minorEastAsia" w:cs="SimSun" w:hint="eastAsia"/>
          <w:color w:val="000000" w:themeColor="text1"/>
          <w:sz w:val="24"/>
          <w:szCs w:val="24"/>
          <w:lang w:val="en-US" w:eastAsia="zh-TW"/>
        </w:rPr>
        <w:t>二字，真正落實自由人──自主、負責的理想，長榮百合特以「民主教育」為辦學核心理念，教師、學生、家長、部落、教會共同為教育盡責，為教育品質的提升，在願力上提升，在能力上精進，在環節上細密學校，在行動上積極，在服務上熱誠，以求從大人到小孩都實踐「仁」──盡己</w:t>
      </w:r>
      <w:r w:rsidRPr="00CA251F">
        <w:rPr>
          <w:rFonts w:asciiTheme="minorEastAsia" w:eastAsiaTheme="minorEastAsia" w:hAnsiTheme="minorEastAsia" w:cs="SimSun" w:hint="eastAsia"/>
          <w:color w:val="000000" w:themeColor="text1"/>
          <w:sz w:val="24"/>
          <w:szCs w:val="24"/>
          <w:lang w:val="en-US" w:eastAsia="zh-TW"/>
        </w:rPr>
        <w:t>、</w:t>
      </w:r>
      <w:r w:rsidR="00B125F9" w:rsidRPr="00CA251F">
        <w:rPr>
          <w:rFonts w:asciiTheme="minorEastAsia" w:eastAsiaTheme="minorEastAsia" w:hAnsiTheme="minorEastAsia" w:cs="SimSun" w:hint="eastAsia"/>
          <w:color w:val="000000" w:themeColor="text1"/>
          <w:sz w:val="24"/>
          <w:szCs w:val="24"/>
          <w:lang w:val="en-US" w:eastAsia="zh-TW"/>
        </w:rPr>
        <w:t>推己及人。而這一切的促進動力，定得來自教師團隊的行動。</w:t>
      </w:r>
    </w:p>
    <w:p w:rsidR="00EE1624" w:rsidRPr="00CA251F" w:rsidRDefault="00EE1624" w:rsidP="00D52ED3">
      <w:pPr>
        <w:pStyle w:val="af1"/>
        <w:spacing w:afterLines="50" w:line="400" w:lineRule="exact"/>
        <w:ind w:firstLineChars="200" w:firstLine="480"/>
        <w:jc w:val="both"/>
        <w:rPr>
          <w:rFonts w:asciiTheme="minorEastAsia" w:eastAsiaTheme="minorEastAsia" w:hAnsiTheme="minorEastAsia"/>
          <w:color w:val="000000" w:themeColor="text1"/>
          <w:sz w:val="24"/>
          <w:szCs w:val="24"/>
          <w:lang w:eastAsia="zh-TW"/>
        </w:rPr>
      </w:pPr>
      <w:r w:rsidRPr="00CA251F">
        <w:rPr>
          <w:rFonts w:asciiTheme="minorEastAsia" w:eastAsiaTheme="minorEastAsia" w:hAnsiTheme="minorEastAsia" w:cs="SimSun"/>
          <w:color w:val="000000" w:themeColor="text1"/>
          <w:sz w:val="24"/>
          <w:szCs w:val="24"/>
          <w:lang w:val="en-US" w:eastAsia="zh-TW"/>
        </w:rPr>
        <w:t>本校以</w:t>
      </w:r>
      <w:r w:rsidRPr="00CA251F">
        <w:rPr>
          <w:rFonts w:asciiTheme="minorEastAsia" w:eastAsiaTheme="minorEastAsia" w:hAnsiTheme="minorEastAsia" w:cs="SimSun" w:hint="eastAsia"/>
          <w:color w:val="000000" w:themeColor="text1"/>
          <w:sz w:val="24"/>
          <w:szCs w:val="24"/>
          <w:lang w:val="en-US" w:eastAsia="zh-TW"/>
        </w:rPr>
        <w:t>「許一處教育理想學園」為願景，希望教育合夥人和團體共同為孩子營造一處理想的教育學園，讓孩子除了透過正式課程的知識成長，也能在非正式課程、潛在課程、生活脈絡中正面環境中濡染與學習。</w:t>
      </w:r>
      <w:r w:rsidR="00CA251F">
        <w:rPr>
          <w:rFonts w:asciiTheme="minorEastAsia" w:eastAsiaTheme="minorEastAsia" w:hAnsiTheme="minorEastAsia" w:cs="SimSun" w:hint="eastAsia"/>
          <w:color w:val="000000" w:themeColor="text1"/>
          <w:sz w:val="24"/>
          <w:szCs w:val="24"/>
          <w:lang w:val="en-US" w:eastAsia="zh-TW"/>
        </w:rPr>
        <w:t>期許</w:t>
      </w:r>
      <w:r w:rsidR="00CA251F" w:rsidRPr="00CA251F">
        <w:rPr>
          <w:rFonts w:asciiTheme="minorEastAsia" w:eastAsiaTheme="minorEastAsia" w:hAnsiTheme="minorEastAsia" w:cs="SimSun" w:hint="eastAsia"/>
          <w:color w:val="000000" w:themeColor="text1"/>
          <w:sz w:val="24"/>
          <w:szCs w:val="24"/>
          <w:lang w:val="en-US" w:eastAsia="zh-TW"/>
        </w:rPr>
        <w:t>民主精神在大人世界中實踐，在孩童的行為中自然實踐，種種環節惟賴學校專業教師的積極努力才行。</w:t>
      </w:r>
      <w:r w:rsidRPr="00CA251F">
        <w:rPr>
          <w:rFonts w:asciiTheme="minorEastAsia" w:eastAsiaTheme="minorEastAsia" w:hAnsiTheme="minorEastAsia" w:cs="SimSun" w:hint="eastAsia"/>
          <w:color w:val="000000" w:themeColor="text1"/>
          <w:sz w:val="24"/>
          <w:szCs w:val="24"/>
          <w:lang w:val="en-US" w:eastAsia="zh-TW"/>
        </w:rPr>
        <w:t>因此，本校每週五下午學生放學之後，是教師課程教學研討時間，從創校以來部落耆老、幹部、關心部落教育發展的基金會或學者，也都常參與此研討會。這樣的精進研討機制，將長此以往，而兩年多來也頗有成果。因此，擬在本位課程</w:t>
      </w:r>
      <w:r w:rsidR="00473475" w:rsidRPr="00CA251F">
        <w:rPr>
          <w:rFonts w:asciiTheme="minorEastAsia" w:eastAsiaTheme="minorEastAsia" w:hAnsiTheme="minorEastAsia" w:cs="SimSun" w:hint="eastAsia"/>
          <w:color w:val="000000" w:themeColor="text1"/>
          <w:sz w:val="24"/>
          <w:szCs w:val="24"/>
          <w:lang w:val="en-US" w:eastAsia="zh-TW"/>
        </w:rPr>
        <w:t>研發有成之餘，繼續修訂課程產出，並願分享研討活動予教育界伙伴。</w:t>
      </w:r>
    </w:p>
    <w:p w:rsidR="00734265" w:rsidRPr="00CA251F" w:rsidRDefault="00DD77C5" w:rsidP="00D52ED3">
      <w:pPr>
        <w:spacing w:beforeLines="50"/>
        <w:jc w:val="both"/>
        <w:rPr>
          <w:rFonts w:asciiTheme="minorEastAsia" w:eastAsiaTheme="minorEastAsia" w:hAnsiTheme="minorEastAsia"/>
          <w:b/>
        </w:rPr>
      </w:pPr>
      <w:r w:rsidRPr="00CA251F">
        <w:rPr>
          <w:rFonts w:asciiTheme="minorEastAsia" w:eastAsiaTheme="minorEastAsia" w:hAnsiTheme="minorEastAsia" w:hint="eastAsia"/>
          <w:b/>
          <w:highlight w:val="lightGray"/>
        </w:rPr>
        <w:t>二</w:t>
      </w:r>
      <w:r w:rsidRPr="00CA251F">
        <w:rPr>
          <w:rFonts w:asciiTheme="minorEastAsia" w:eastAsiaTheme="minorEastAsia" w:hAnsiTheme="minorEastAsia" w:hint="eastAsia"/>
          <w:b/>
        </w:rPr>
        <w:t>、</w:t>
      </w:r>
      <w:r w:rsidR="00734265" w:rsidRPr="00CA251F">
        <w:rPr>
          <w:rFonts w:asciiTheme="minorEastAsia" w:eastAsiaTheme="minorEastAsia" w:hAnsiTheme="minorEastAsia"/>
          <w:b/>
        </w:rPr>
        <w:t>需求評估</w:t>
      </w:r>
    </w:p>
    <w:p w:rsidR="00734265" w:rsidRPr="00CA251F" w:rsidRDefault="00E75E19" w:rsidP="009F3F2A">
      <w:pPr>
        <w:pStyle w:val="af"/>
        <w:numPr>
          <w:ilvl w:val="0"/>
          <w:numId w:val="4"/>
        </w:numPr>
        <w:tabs>
          <w:tab w:val="left" w:pos="567"/>
        </w:tabs>
        <w:spacing w:line="400" w:lineRule="exact"/>
        <w:ind w:left="480" w:firstLine="0"/>
        <w:jc w:val="both"/>
        <w:rPr>
          <w:rFonts w:asciiTheme="minorEastAsia" w:eastAsiaTheme="minorEastAsia" w:hAnsiTheme="minorEastAsia"/>
          <w:b/>
        </w:rPr>
      </w:pPr>
      <w:r w:rsidRPr="00CA251F">
        <w:rPr>
          <w:rFonts w:asciiTheme="minorEastAsia" w:eastAsiaTheme="minorEastAsia" w:hAnsiTheme="minorEastAsia" w:hint="eastAsia"/>
          <w:b/>
        </w:rPr>
        <w:t>民主參與式的</w:t>
      </w:r>
      <w:r w:rsidR="00473475" w:rsidRPr="00CA251F">
        <w:rPr>
          <w:rFonts w:asciiTheme="minorEastAsia" w:eastAsiaTheme="minorEastAsia" w:hAnsiTheme="minorEastAsia" w:hint="eastAsia"/>
          <w:b/>
        </w:rPr>
        <w:t>部落學歷課程研發</w:t>
      </w:r>
      <w:r w:rsidRPr="00CA251F">
        <w:rPr>
          <w:rFonts w:asciiTheme="minorEastAsia" w:eastAsiaTheme="minorEastAsia" w:hAnsiTheme="minorEastAsia" w:hint="eastAsia"/>
          <w:b/>
        </w:rPr>
        <w:t>頗</w:t>
      </w:r>
      <w:r w:rsidR="00473475" w:rsidRPr="00CA251F">
        <w:rPr>
          <w:rFonts w:asciiTheme="minorEastAsia" w:eastAsiaTheme="minorEastAsia" w:hAnsiTheme="minorEastAsia" w:hint="eastAsia"/>
          <w:b/>
        </w:rPr>
        <w:t>有成</w:t>
      </w:r>
      <w:r w:rsidRPr="00CA251F">
        <w:rPr>
          <w:rFonts w:asciiTheme="minorEastAsia" w:eastAsiaTheme="minorEastAsia" w:hAnsiTheme="minorEastAsia" w:hint="eastAsia"/>
          <w:b/>
        </w:rPr>
        <w:t>績</w:t>
      </w:r>
      <w:r w:rsidR="00473475" w:rsidRPr="00CA251F">
        <w:rPr>
          <w:rFonts w:asciiTheme="minorEastAsia" w:eastAsiaTheme="minorEastAsia" w:hAnsiTheme="minorEastAsia" w:hint="eastAsia"/>
          <w:b/>
        </w:rPr>
        <w:t>，</w:t>
      </w:r>
      <w:r w:rsidRPr="00CA251F">
        <w:rPr>
          <w:rFonts w:asciiTheme="minorEastAsia" w:eastAsiaTheme="minorEastAsia" w:hAnsiTheme="minorEastAsia" w:hint="eastAsia"/>
          <w:b/>
        </w:rPr>
        <w:t>但</w:t>
      </w:r>
      <w:r w:rsidR="00473475" w:rsidRPr="00CA251F">
        <w:rPr>
          <w:rFonts w:asciiTheme="minorEastAsia" w:eastAsiaTheme="minorEastAsia" w:hAnsiTheme="minorEastAsia" w:hint="eastAsia"/>
          <w:b/>
        </w:rPr>
        <w:t>亟待</w:t>
      </w:r>
      <w:r w:rsidRPr="00CA251F">
        <w:rPr>
          <w:rFonts w:asciiTheme="minorEastAsia" w:eastAsiaTheme="minorEastAsia" w:hAnsiTheme="minorEastAsia" w:hint="eastAsia"/>
          <w:b/>
        </w:rPr>
        <w:t>內容修訂與專業編輯</w:t>
      </w:r>
    </w:p>
    <w:p w:rsidR="00473475" w:rsidRPr="00CA251F" w:rsidRDefault="00473475" w:rsidP="009F3F2A">
      <w:pPr>
        <w:pStyle w:val="af"/>
        <w:tabs>
          <w:tab w:val="left" w:pos="567"/>
        </w:tabs>
        <w:spacing w:line="400" w:lineRule="exact"/>
        <w:ind w:leftChars="0" w:left="0" w:firstLineChars="200" w:firstLine="480"/>
        <w:jc w:val="both"/>
        <w:rPr>
          <w:rFonts w:asciiTheme="minorEastAsia" w:eastAsiaTheme="minorEastAsia" w:hAnsiTheme="minorEastAsia"/>
        </w:rPr>
      </w:pPr>
      <w:r w:rsidRPr="00CA251F">
        <w:rPr>
          <w:rFonts w:asciiTheme="minorEastAsia" w:eastAsiaTheme="minorEastAsia" w:hAnsiTheme="minorEastAsia" w:hint="eastAsia"/>
        </w:rPr>
        <w:t>為回應部落教育與文化結合的想望、尊重在地主體意識與家長期待孩子提升學業成就的心理，</w:t>
      </w:r>
      <w:r w:rsidR="00BA1FFE" w:rsidRPr="00CA251F">
        <w:rPr>
          <w:rFonts w:asciiTheme="minorEastAsia" w:eastAsiaTheme="minorEastAsia" w:hAnsiTheme="minorEastAsia" w:hint="eastAsia"/>
        </w:rPr>
        <w:t>本</w:t>
      </w:r>
      <w:r w:rsidRPr="00CA251F">
        <w:rPr>
          <w:rFonts w:asciiTheme="minorEastAsia" w:eastAsiaTheme="minorEastAsia" w:hAnsiTheme="minorEastAsia" w:hint="eastAsia"/>
        </w:rPr>
        <w:t>校自籌備以來即多方傾聽各界聲音、廣納專家賢達意見，定下以「民主教育」為核心理念，以建構基本學歷/力與部落學歷──雙學歷的本位目標。在課程研發過程秉持民主參與、多元尊重、循環檢證之精神，部落學歷課程研發小成績，但內容尚可擴充、編輯尚待強化。</w:t>
      </w:r>
    </w:p>
    <w:p w:rsidR="00E75E19" w:rsidRPr="00CA251F" w:rsidRDefault="00E75E19" w:rsidP="009F3F2A">
      <w:pPr>
        <w:pStyle w:val="af"/>
        <w:numPr>
          <w:ilvl w:val="0"/>
          <w:numId w:val="4"/>
        </w:numPr>
        <w:tabs>
          <w:tab w:val="left" w:pos="567"/>
        </w:tabs>
        <w:spacing w:line="400" w:lineRule="exact"/>
        <w:ind w:left="480" w:firstLine="0"/>
        <w:jc w:val="both"/>
        <w:rPr>
          <w:rFonts w:asciiTheme="minorEastAsia" w:eastAsiaTheme="minorEastAsia" w:hAnsiTheme="minorEastAsia"/>
          <w:b/>
        </w:rPr>
      </w:pPr>
      <w:r w:rsidRPr="00CA251F">
        <w:rPr>
          <w:rFonts w:asciiTheme="minorEastAsia" w:eastAsiaTheme="minorEastAsia" w:hAnsiTheme="minorEastAsia" w:hint="eastAsia"/>
          <w:b/>
        </w:rPr>
        <w:t>建構部落知識體系可符應課程研發階段性、順序性的原則，但統整性可再精進</w:t>
      </w:r>
    </w:p>
    <w:p w:rsidR="00191D6A" w:rsidRPr="00CA251F" w:rsidRDefault="00CA251F" w:rsidP="009F3F2A">
      <w:pPr>
        <w:pStyle w:val="af"/>
        <w:tabs>
          <w:tab w:val="left" w:pos="567"/>
        </w:tabs>
        <w:spacing w:line="400" w:lineRule="exact"/>
        <w:ind w:leftChars="0" w:left="0" w:firstLineChars="200" w:firstLine="480"/>
        <w:jc w:val="both"/>
        <w:rPr>
          <w:rFonts w:asciiTheme="minorEastAsia" w:eastAsiaTheme="minorEastAsia" w:hAnsiTheme="minorEastAsia"/>
        </w:rPr>
      </w:pPr>
      <w:r w:rsidRPr="00CA251F">
        <w:rPr>
          <w:rFonts w:asciiTheme="minorEastAsia" w:eastAsiaTheme="minorEastAsia" w:hAnsiTheme="minorEastAsia" w:hint="eastAsia"/>
        </w:rPr>
        <w:t>課程研發先形成部落知識體系，據此作為課程融入與主題課程設計的基礎，此建構在九年一貫課程課程架構上，可符應課程設計階段性、順序性的原則，不會各年級、各領域中重複進行相似的內容，沒有顧及認知發展。</w:t>
      </w:r>
      <w:r w:rsidR="00E75E19" w:rsidRPr="00CA251F">
        <w:rPr>
          <w:rFonts w:asciiTheme="minorEastAsia" w:eastAsiaTheme="minorEastAsia" w:hAnsiTheme="minorEastAsia" w:hint="eastAsia"/>
        </w:rPr>
        <w:t>然而部落文化向來偏重以生活和季節為主的統整性</w:t>
      </w:r>
      <w:r w:rsidR="00E75E19" w:rsidRPr="00CA251F">
        <w:rPr>
          <w:rFonts w:asciiTheme="minorEastAsia" w:eastAsiaTheme="minorEastAsia" w:hAnsiTheme="minorEastAsia" w:hint="eastAsia"/>
        </w:rPr>
        <w:lastRenderedPageBreak/>
        <w:t>的活動，並無課程元素的分析與科學性結構。無論以何原則，都不易同時滿足階段性、順序性和統整性。其實，長榮百合有豐富研發經驗與心得，後續會有更精進的探討與行動。</w:t>
      </w:r>
    </w:p>
    <w:p w:rsidR="00734265" w:rsidRPr="00CA251F" w:rsidRDefault="00E75E19" w:rsidP="009F3F2A">
      <w:pPr>
        <w:pStyle w:val="af"/>
        <w:numPr>
          <w:ilvl w:val="0"/>
          <w:numId w:val="4"/>
        </w:numPr>
        <w:tabs>
          <w:tab w:val="left" w:pos="567"/>
        </w:tabs>
        <w:spacing w:line="400" w:lineRule="exact"/>
        <w:ind w:left="480" w:firstLine="0"/>
        <w:jc w:val="both"/>
        <w:rPr>
          <w:rFonts w:asciiTheme="minorEastAsia" w:eastAsiaTheme="minorEastAsia" w:hAnsiTheme="minorEastAsia"/>
          <w:b/>
        </w:rPr>
      </w:pPr>
      <w:r w:rsidRPr="00CA251F">
        <w:rPr>
          <w:rFonts w:asciiTheme="minorEastAsia" w:eastAsiaTheme="minorEastAsia" w:hAnsiTheme="minorEastAsia" w:hint="eastAsia"/>
          <w:b/>
        </w:rPr>
        <w:t>「理念學校」漸受矚目、漸多學校意欲申請，可以組織跨校社群以分享經驗</w:t>
      </w:r>
    </w:p>
    <w:p w:rsidR="008E456F" w:rsidRPr="00CA251F" w:rsidRDefault="00E75E19" w:rsidP="00D52ED3">
      <w:pPr>
        <w:pStyle w:val="af"/>
        <w:tabs>
          <w:tab w:val="left" w:pos="567"/>
        </w:tabs>
        <w:spacing w:beforeLines="50" w:line="400" w:lineRule="exact"/>
        <w:ind w:leftChars="0" w:left="0" w:firstLineChars="200" w:firstLine="480"/>
        <w:jc w:val="both"/>
        <w:rPr>
          <w:rFonts w:asciiTheme="minorEastAsia" w:eastAsiaTheme="minorEastAsia" w:hAnsiTheme="minorEastAsia"/>
        </w:rPr>
      </w:pPr>
      <w:r w:rsidRPr="00CA251F">
        <w:rPr>
          <w:rFonts w:asciiTheme="minorEastAsia" w:eastAsiaTheme="minorEastAsia" w:hAnsiTheme="minorEastAsia" w:hint="eastAsia"/>
        </w:rPr>
        <w:t>長榮百合雖僅成立兩年，但以課程研發、雙學歷並重的模式，頗受教育同儕之肯定。而各理念學校的努力，使得亮點益受矚目，縣內有愈來愈多學校有意申請成為理念學校。因此，扮演領頭羊的角色頗為可行。再者，Charter school的原意本就有引領教育社群成長的功能；更何況理念學校在師資結構上有所加碼，理當分享寶貴經驗。</w:t>
      </w:r>
    </w:p>
    <w:p w:rsidR="004F327A" w:rsidRPr="00CA251F" w:rsidRDefault="00A00431" w:rsidP="00D52ED3">
      <w:pPr>
        <w:pStyle w:val="af"/>
        <w:tabs>
          <w:tab w:val="left" w:pos="567"/>
        </w:tabs>
        <w:spacing w:beforeLines="50"/>
        <w:ind w:leftChars="0" w:left="0"/>
        <w:jc w:val="both"/>
        <w:rPr>
          <w:rFonts w:asciiTheme="minorEastAsia" w:eastAsiaTheme="minorEastAsia" w:hAnsiTheme="minorEastAsia" w:cs="Times New Roman"/>
        </w:rPr>
      </w:pPr>
      <w:r w:rsidRPr="00CA251F">
        <w:rPr>
          <w:rFonts w:asciiTheme="minorEastAsia" w:eastAsiaTheme="minorEastAsia" w:hAnsiTheme="minorEastAsia" w:cs="Times New Roman"/>
        </w:rPr>
        <w:t>基於前述之現況，</w:t>
      </w:r>
      <w:r w:rsidR="00932BE4" w:rsidRPr="00CA251F">
        <w:rPr>
          <w:rFonts w:asciiTheme="minorEastAsia" w:eastAsiaTheme="minorEastAsia" w:hAnsiTheme="minorEastAsia" w:cs="Times New Roman"/>
        </w:rPr>
        <w:t>可從下述方向著手精進</w:t>
      </w:r>
      <w:r w:rsidR="00732DA8" w:rsidRPr="00CA251F">
        <w:rPr>
          <w:rFonts w:asciiTheme="minorEastAsia" w:eastAsiaTheme="minorEastAsia" w:hAnsiTheme="minorEastAsia" w:cs="Times New Roman"/>
        </w:rPr>
        <w:t>：</w:t>
      </w:r>
    </w:p>
    <w:p w:rsidR="00DE4592" w:rsidRPr="00CA251F" w:rsidRDefault="00DE4592" w:rsidP="009F3F2A">
      <w:pPr>
        <w:pStyle w:val="af1"/>
        <w:numPr>
          <w:ilvl w:val="0"/>
          <w:numId w:val="6"/>
        </w:numPr>
        <w:spacing w:line="400" w:lineRule="exact"/>
        <w:ind w:left="1049" w:hanging="567"/>
        <w:jc w:val="both"/>
        <w:rPr>
          <w:rFonts w:asciiTheme="minorEastAsia" w:eastAsiaTheme="minorEastAsia" w:hAnsiTheme="minorEastAsia" w:cs="Times New Roman"/>
          <w:b/>
          <w:sz w:val="24"/>
          <w:szCs w:val="24"/>
          <w:lang w:eastAsia="zh-TW"/>
        </w:rPr>
      </w:pPr>
      <w:r w:rsidRPr="00CA251F">
        <w:rPr>
          <w:rFonts w:asciiTheme="minorEastAsia" w:eastAsiaTheme="minorEastAsia" w:hAnsiTheme="minorEastAsia" w:cs="Times New Roman"/>
          <w:b/>
          <w:sz w:val="24"/>
          <w:szCs w:val="24"/>
          <w:lang w:eastAsia="zh-TW"/>
        </w:rPr>
        <w:t>在後續課程研發成果的修訂上，需要引進專家學者與專業美編</w:t>
      </w:r>
    </w:p>
    <w:p w:rsidR="00CC5A7A" w:rsidRPr="00CA251F" w:rsidRDefault="00DE4592" w:rsidP="009F3F2A">
      <w:pPr>
        <w:pStyle w:val="af1"/>
        <w:spacing w:line="400" w:lineRule="exact"/>
        <w:ind w:firstLineChars="200" w:firstLine="480"/>
        <w:jc w:val="both"/>
        <w:rPr>
          <w:rFonts w:asciiTheme="minorEastAsia" w:eastAsiaTheme="minorEastAsia" w:hAnsiTheme="minorEastAsia" w:cs="Times New Roman"/>
          <w:sz w:val="24"/>
          <w:szCs w:val="24"/>
          <w:lang w:eastAsia="zh-TW"/>
        </w:rPr>
      </w:pPr>
      <w:r w:rsidRPr="00CA251F">
        <w:rPr>
          <w:rFonts w:asciiTheme="minorEastAsia" w:eastAsiaTheme="minorEastAsia" w:hAnsiTheme="minorEastAsia" w:cs="Times New Roman"/>
          <w:sz w:val="24"/>
          <w:szCs w:val="24"/>
          <w:lang w:eastAsia="zh-TW"/>
        </w:rPr>
        <w:t>以一小校研發系統性課程，是一件偉大的理想，雖然本校同仁可全員出行動，但教學基本任務在身，且教學更是核心之核，因此需要引進助力，包括專家學者在課程順序安排和教學設計上規劃。同時，教學指引已出爐，後續還要編輯學習手冊，因此在美編方面需要有專業人才來協助。</w:t>
      </w:r>
    </w:p>
    <w:p w:rsidR="00DE4592" w:rsidRPr="00CA251F" w:rsidRDefault="00DE4592" w:rsidP="00CA251F">
      <w:pPr>
        <w:pStyle w:val="af1"/>
        <w:numPr>
          <w:ilvl w:val="0"/>
          <w:numId w:val="6"/>
        </w:numPr>
        <w:spacing w:line="400" w:lineRule="exact"/>
        <w:ind w:left="1049" w:hanging="567"/>
        <w:jc w:val="both"/>
        <w:rPr>
          <w:rFonts w:asciiTheme="minorEastAsia" w:eastAsiaTheme="minorEastAsia" w:hAnsiTheme="minorEastAsia" w:cs="Times New Roman"/>
          <w:b/>
          <w:sz w:val="24"/>
          <w:szCs w:val="24"/>
          <w:lang w:eastAsia="zh-TW"/>
        </w:rPr>
      </w:pPr>
      <w:r w:rsidRPr="00CA251F">
        <w:rPr>
          <w:rFonts w:asciiTheme="minorEastAsia" w:eastAsiaTheme="minorEastAsia" w:hAnsiTheme="minorEastAsia" w:cs="Times New Roman"/>
          <w:b/>
          <w:sz w:val="24"/>
          <w:szCs w:val="24"/>
          <w:lang w:eastAsia="zh-TW"/>
        </w:rPr>
        <w:t>納入部落產業策略聯盟幹部，發展統整性、活化的文化課程</w:t>
      </w:r>
    </w:p>
    <w:p w:rsidR="00DB7296" w:rsidRPr="00CA251F" w:rsidRDefault="00DE4592" w:rsidP="009F3F2A">
      <w:pPr>
        <w:pStyle w:val="af1"/>
        <w:spacing w:line="400" w:lineRule="exact"/>
        <w:ind w:firstLineChars="200" w:firstLine="480"/>
        <w:jc w:val="both"/>
        <w:rPr>
          <w:rFonts w:asciiTheme="minorEastAsia" w:eastAsiaTheme="minorEastAsia" w:hAnsiTheme="minorEastAsia" w:cs="Times New Roman"/>
          <w:sz w:val="24"/>
          <w:szCs w:val="24"/>
          <w:lang w:eastAsia="zh-TW"/>
        </w:rPr>
      </w:pPr>
      <w:r w:rsidRPr="00CA251F">
        <w:rPr>
          <w:rFonts w:asciiTheme="minorEastAsia" w:eastAsiaTheme="minorEastAsia" w:hAnsiTheme="minorEastAsia" w:cs="Times New Roman"/>
          <w:color w:val="222222"/>
          <w:sz w:val="24"/>
          <w:szCs w:val="24"/>
        </w:rPr>
        <w:t>「Don’t teach them our culture, use our culture to teach them.」</w:t>
      </w:r>
      <w:r w:rsidR="004B2A9F" w:rsidRPr="00CA251F">
        <w:rPr>
          <w:rFonts w:asciiTheme="minorEastAsia" w:eastAsiaTheme="minorEastAsia" w:hAnsiTheme="minorEastAsia" w:cs="Times New Roman"/>
          <w:color w:val="222222"/>
          <w:sz w:val="24"/>
          <w:szCs w:val="24"/>
        </w:rPr>
        <w:t>要以自己的文化來教育自己的孩子</w:t>
      </w:r>
      <w:r w:rsidR="004B2A9F" w:rsidRPr="00CA251F">
        <w:rPr>
          <w:rFonts w:asciiTheme="minorEastAsia" w:eastAsiaTheme="minorEastAsia" w:hAnsiTheme="minorEastAsia" w:cs="Times New Roman"/>
          <w:color w:val="222222"/>
          <w:sz w:val="24"/>
          <w:szCs w:val="24"/>
          <w:lang w:eastAsia="zh-TW"/>
        </w:rPr>
        <w:t>，這將是一種典範學習、師徒傳承的生活化教育方式，一種貼近生活的統整學習。然而現存的生活型態與生活中的文化內涵並不理想，並無法滿足前述的宣稱。學校未來需要從部落例行性活動中思考，如何讓文化生活優質化，使之具有傳承、濡染的價值，需要連結部落組織共同努力、共同探討課程可著力的點。</w:t>
      </w:r>
    </w:p>
    <w:p w:rsidR="004B2A9F" w:rsidRPr="00CA251F" w:rsidRDefault="004B2A9F" w:rsidP="00CA251F">
      <w:pPr>
        <w:pStyle w:val="af1"/>
        <w:numPr>
          <w:ilvl w:val="0"/>
          <w:numId w:val="6"/>
        </w:numPr>
        <w:spacing w:line="400" w:lineRule="exact"/>
        <w:ind w:left="1049" w:hanging="567"/>
        <w:jc w:val="both"/>
        <w:rPr>
          <w:rFonts w:asciiTheme="minorEastAsia" w:eastAsiaTheme="minorEastAsia" w:hAnsiTheme="minorEastAsia" w:cs="Times New Roman"/>
          <w:b/>
          <w:sz w:val="24"/>
          <w:szCs w:val="24"/>
          <w:lang w:eastAsia="zh-TW"/>
        </w:rPr>
      </w:pPr>
      <w:r w:rsidRPr="00CA251F">
        <w:rPr>
          <w:rFonts w:asciiTheme="minorEastAsia" w:eastAsiaTheme="minorEastAsia" w:hAnsiTheme="minorEastAsia" w:cs="Times New Roman"/>
          <w:b/>
          <w:sz w:val="24"/>
          <w:szCs w:val="24"/>
          <w:lang w:eastAsia="zh-TW"/>
        </w:rPr>
        <w:t>社群運作地點可採定點、定時方式進行，減少行政作業、成員連繫的負擔</w:t>
      </w:r>
    </w:p>
    <w:p w:rsidR="00AD0AB5" w:rsidRDefault="004B2A9F" w:rsidP="009F3F2A">
      <w:pPr>
        <w:pStyle w:val="af1"/>
        <w:spacing w:line="400" w:lineRule="exact"/>
        <w:ind w:firstLineChars="200" w:firstLine="480"/>
        <w:jc w:val="both"/>
        <w:rPr>
          <w:rFonts w:asciiTheme="minorEastAsia" w:eastAsiaTheme="minorEastAsia" w:hAnsiTheme="minorEastAsia" w:cs="Times New Roman"/>
          <w:sz w:val="24"/>
          <w:szCs w:val="24"/>
          <w:lang w:eastAsia="zh-TW"/>
        </w:rPr>
      </w:pPr>
      <w:r w:rsidRPr="00CA251F">
        <w:rPr>
          <w:rFonts w:asciiTheme="minorEastAsia" w:eastAsiaTheme="minorEastAsia" w:hAnsiTheme="minorEastAsia" w:cs="Times New Roman"/>
          <w:sz w:val="24"/>
          <w:szCs w:val="24"/>
          <w:lang w:eastAsia="zh-TW"/>
        </w:rPr>
        <w:t>縣內理念學校除了優質是共同性之外，比其他校更為忙碌、承載更多任務亦是共通點。因此在推動社群、分享經驗</w:t>
      </w:r>
      <w:r w:rsidR="00DE3239" w:rsidRPr="00CA251F">
        <w:rPr>
          <w:rFonts w:asciiTheme="minorEastAsia" w:eastAsiaTheme="minorEastAsia" w:hAnsiTheme="minorEastAsia" w:cs="Times New Roman"/>
          <w:sz w:val="24"/>
          <w:szCs w:val="24"/>
          <w:lang w:eastAsia="zh-TW"/>
        </w:rPr>
        <w:t>予</w:t>
      </w:r>
      <w:r w:rsidRPr="00CA251F">
        <w:rPr>
          <w:rFonts w:asciiTheme="minorEastAsia" w:eastAsiaTheme="minorEastAsia" w:hAnsiTheme="minorEastAsia" w:cs="Times New Roman"/>
          <w:sz w:val="24"/>
          <w:szCs w:val="24"/>
          <w:lang w:eastAsia="zh-TW"/>
        </w:rPr>
        <w:t>友校</w:t>
      </w:r>
      <w:r w:rsidR="00DE3239" w:rsidRPr="00CA251F">
        <w:rPr>
          <w:rFonts w:asciiTheme="minorEastAsia" w:eastAsiaTheme="minorEastAsia" w:hAnsiTheme="minorEastAsia" w:cs="Times New Roman"/>
          <w:sz w:val="24"/>
          <w:szCs w:val="24"/>
          <w:lang w:eastAsia="zh-TW"/>
        </w:rPr>
        <w:t>，</w:t>
      </w:r>
      <w:r w:rsidRPr="00CA251F">
        <w:rPr>
          <w:rFonts w:asciiTheme="minorEastAsia" w:eastAsiaTheme="minorEastAsia" w:hAnsiTheme="minorEastAsia" w:cs="Times New Roman"/>
          <w:sz w:val="24"/>
          <w:szCs w:val="24"/>
          <w:lang w:eastAsia="zh-TW"/>
        </w:rPr>
        <w:t>不宜增加行政作業上的負擔</w:t>
      </w:r>
      <w:r w:rsidR="00DE3239" w:rsidRPr="00CA251F">
        <w:rPr>
          <w:rFonts w:asciiTheme="minorEastAsia" w:eastAsiaTheme="minorEastAsia" w:hAnsiTheme="minorEastAsia" w:cs="Times New Roman"/>
          <w:sz w:val="24"/>
          <w:szCs w:val="24"/>
          <w:lang w:eastAsia="zh-TW"/>
        </w:rPr>
        <w:t>，方可運作順利、如期進行</w:t>
      </w:r>
      <w:r w:rsidRPr="00CA251F">
        <w:rPr>
          <w:rFonts w:asciiTheme="minorEastAsia" w:eastAsiaTheme="minorEastAsia" w:hAnsiTheme="minorEastAsia" w:cs="Times New Roman"/>
          <w:sz w:val="24"/>
          <w:szCs w:val="24"/>
          <w:lang w:eastAsia="zh-TW"/>
        </w:rPr>
        <w:t>。</w:t>
      </w:r>
      <w:r w:rsidR="00DE3239" w:rsidRPr="00CA251F">
        <w:rPr>
          <w:rFonts w:asciiTheme="minorEastAsia" w:eastAsiaTheme="minorEastAsia" w:hAnsiTheme="minorEastAsia" w:cs="Times New Roman"/>
          <w:sz w:val="24"/>
          <w:szCs w:val="24"/>
          <w:lang w:eastAsia="zh-TW"/>
        </w:rPr>
        <w:t>因此，執行時間仍以週五下午放學之後的時間為宜，且固定在本校進行。當然，如若友校需要、本校</w:t>
      </w:r>
      <w:r w:rsidR="00932BE4" w:rsidRPr="00CA251F">
        <w:rPr>
          <w:rFonts w:asciiTheme="minorEastAsia" w:eastAsiaTheme="minorEastAsia" w:hAnsiTheme="minorEastAsia" w:cs="Times New Roman"/>
          <w:sz w:val="24"/>
          <w:szCs w:val="24"/>
          <w:lang w:eastAsia="zh-TW"/>
        </w:rPr>
        <w:t>可排山時間，亦可利用週三時間整體或分組輪流到各校分享。</w:t>
      </w:r>
    </w:p>
    <w:p w:rsidR="009F3F2A" w:rsidRPr="00CA251F" w:rsidRDefault="009F3F2A" w:rsidP="009F3F2A">
      <w:pPr>
        <w:pStyle w:val="af1"/>
        <w:spacing w:line="400" w:lineRule="exact"/>
        <w:ind w:firstLineChars="200" w:firstLine="480"/>
        <w:jc w:val="both"/>
        <w:rPr>
          <w:rFonts w:asciiTheme="minorEastAsia" w:eastAsiaTheme="minorEastAsia" w:hAnsiTheme="minorEastAsia" w:cs="Times New Roman"/>
          <w:sz w:val="24"/>
          <w:szCs w:val="24"/>
          <w:lang w:eastAsia="zh-TW"/>
        </w:rPr>
      </w:pPr>
    </w:p>
    <w:p w:rsidR="00A875BF" w:rsidRPr="00BE2DCC" w:rsidRDefault="00DD77C5" w:rsidP="00D52ED3">
      <w:pPr>
        <w:spacing w:before="50" w:afterLines="50" w:line="400" w:lineRule="exact"/>
        <w:rPr>
          <w:rFonts w:asciiTheme="minorEastAsia" w:eastAsiaTheme="minorEastAsia" w:hAnsiTheme="minorEastAsia"/>
          <w:b/>
        </w:rPr>
      </w:pPr>
      <w:r>
        <w:rPr>
          <w:rFonts w:asciiTheme="minorEastAsia" w:eastAsiaTheme="minorEastAsia" w:hAnsiTheme="minorEastAsia" w:hint="eastAsia"/>
          <w:b/>
          <w:highlight w:val="lightGray"/>
        </w:rPr>
        <w:t>三</w:t>
      </w:r>
      <w:r>
        <w:rPr>
          <w:rFonts w:asciiTheme="minorEastAsia" w:eastAsiaTheme="minorEastAsia" w:hAnsiTheme="minorEastAsia" w:hint="eastAsia"/>
          <w:b/>
        </w:rPr>
        <w:t>、</w:t>
      </w:r>
      <w:r w:rsidR="00A875BF" w:rsidRPr="00BE2DCC">
        <w:rPr>
          <w:rFonts w:asciiTheme="minorEastAsia" w:eastAsiaTheme="minorEastAsia" w:hAnsiTheme="minorEastAsia" w:hint="eastAsia"/>
          <w:b/>
        </w:rPr>
        <w:t>依據</w:t>
      </w:r>
    </w:p>
    <w:p w:rsidR="00466CAA" w:rsidRPr="00DD77C5" w:rsidRDefault="00466CAA" w:rsidP="00CA251F">
      <w:pPr>
        <w:pStyle w:val="af"/>
        <w:numPr>
          <w:ilvl w:val="0"/>
          <w:numId w:val="63"/>
        </w:numPr>
        <w:spacing w:line="400" w:lineRule="exact"/>
        <w:ind w:left="962" w:hanging="482"/>
        <w:rPr>
          <w:rFonts w:asciiTheme="minorEastAsia" w:eastAsiaTheme="minorEastAsia" w:hAnsiTheme="minorEastAsia"/>
        </w:rPr>
      </w:pPr>
      <w:r w:rsidRPr="00DD77C5">
        <w:rPr>
          <w:rFonts w:asciiTheme="minorEastAsia" w:eastAsiaTheme="minorEastAsia" w:hAnsiTheme="minorEastAsia" w:hint="eastAsia"/>
        </w:rPr>
        <w:t>依據</w:t>
      </w:r>
      <w:r w:rsidR="003F2037" w:rsidRPr="00DD77C5">
        <w:rPr>
          <w:rFonts w:asciiTheme="minorEastAsia" w:eastAsiaTheme="minorEastAsia" w:hAnsiTheme="minorEastAsia" w:hint="eastAsia"/>
        </w:rPr>
        <w:t>教育部</w:t>
      </w:r>
      <w:r w:rsidR="00AD0AB5" w:rsidRPr="00DD77C5">
        <w:rPr>
          <w:rFonts w:asciiTheme="minorEastAsia" w:eastAsiaTheme="minorEastAsia" w:hAnsiTheme="minorEastAsia" w:hint="eastAsia"/>
        </w:rPr>
        <w:t>補助辦理</w:t>
      </w:r>
      <w:r w:rsidR="003F2037" w:rsidRPr="00DD77C5">
        <w:rPr>
          <w:rFonts w:asciiTheme="minorEastAsia" w:eastAsiaTheme="minorEastAsia" w:hAnsiTheme="minorEastAsia"/>
          <w:color w:val="2A2A2A"/>
        </w:rPr>
        <w:t>十二年國民基本教育精進國民中小學教學品質計畫」計畫提報及審查作業相關事宜</w:t>
      </w:r>
    </w:p>
    <w:p w:rsidR="00466CAA" w:rsidRPr="00DD77C5" w:rsidRDefault="00466CAA" w:rsidP="00CA251F">
      <w:pPr>
        <w:pStyle w:val="af"/>
        <w:numPr>
          <w:ilvl w:val="0"/>
          <w:numId w:val="63"/>
        </w:numPr>
        <w:spacing w:line="400" w:lineRule="exact"/>
        <w:ind w:left="962" w:hanging="482"/>
        <w:rPr>
          <w:rFonts w:asciiTheme="minorEastAsia" w:eastAsiaTheme="minorEastAsia" w:hAnsiTheme="minorEastAsia"/>
        </w:rPr>
      </w:pPr>
      <w:r w:rsidRPr="00DD77C5">
        <w:rPr>
          <w:rFonts w:asciiTheme="minorEastAsia" w:eastAsiaTheme="minorEastAsia" w:hAnsiTheme="minorEastAsia" w:hint="eastAsia"/>
        </w:rPr>
        <w:t>屏東縣10</w:t>
      </w:r>
      <w:r w:rsidR="00EB7233" w:rsidRPr="00DD77C5">
        <w:rPr>
          <w:rFonts w:asciiTheme="minorEastAsia" w:eastAsiaTheme="minorEastAsia" w:hAnsiTheme="minorEastAsia" w:hint="eastAsia"/>
        </w:rPr>
        <w:t>3</w:t>
      </w:r>
      <w:r w:rsidRPr="00DD77C5">
        <w:rPr>
          <w:rFonts w:asciiTheme="minorEastAsia" w:eastAsiaTheme="minorEastAsia" w:hAnsiTheme="minorEastAsia" w:hint="eastAsia"/>
        </w:rPr>
        <w:t>年</w:t>
      </w:r>
      <w:r w:rsidR="00A570B4" w:rsidRPr="00DD77C5">
        <w:rPr>
          <w:rFonts w:asciiTheme="minorEastAsia" w:eastAsiaTheme="minorEastAsia" w:hAnsiTheme="minorEastAsia" w:hint="eastAsia"/>
        </w:rPr>
        <w:t>配合十二年國民基本教育提升國中小課程與教學品質整體計畫</w:t>
      </w:r>
    </w:p>
    <w:p w:rsidR="00315A35" w:rsidRPr="00BE2DCC" w:rsidRDefault="00DD77C5" w:rsidP="00D52ED3">
      <w:pPr>
        <w:spacing w:before="50" w:afterLines="50" w:line="400" w:lineRule="exact"/>
        <w:rPr>
          <w:rFonts w:asciiTheme="minorEastAsia" w:eastAsiaTheme="minorEastAsia" w:hAnsiTheme="minorEastAsia"/>
          <w:b/>
        </w:rPr>
      </w:pPr>
      <w:r>
        <w:rPr>
          <w:rFonts w:asciiTheme="minorEastAsia" w:eastAsiaTheme="minorEastAsia" w:hAnsiTheme="minorEastAsia" w:hint="eastAsia"/>
          <w:b/>
        </w:rPr>
        <w:t>四、</w:t>
      </w:r>
      <w:r w:rsidR="00514E64" w:rsidRPr="00BE2DCC">
        <w:rPr>
          <w:rFonts w:asciiTheme="minorEastAsia" w:eastAsiaTheme="minorEastAsia" w:hAnsiTheme="minorEastAsia" w:hint="eastAsia"/>
          <w:b/>
        </w:rPr>
        <w:t>計畫</w:t>
      </w:r>
      <w:r w:rsidR="00B11C77" w:rsidRPr="00BE2DCC">
        <w:rPr>
          <w:rFonts w:asciiTheme="minorEastAsia" w:eastAsiaTheme="minorEastAsia" w:hAnsiTheme="minorEastAsia" w:hint="eastAsia"/>
          <w:b/>
        </w:rPr>
        <w:t>目的</w:t>
      </w:r>
    </w:p>
    <w:p w:rsidR="00932BE4" w:rsidRDefault="00932BE4" w:rsidP="00CA251F">
      <w:pPr>
        <w:pStyle w:val="af"/>
        <w:numPr>
          <w:ilvl w:val="0"/>
          <w:numId w:val="65"/>
        </w:numPr>
        <w:spacing w:line="400" w:lineRule="exact"/>
        <w:ind w:left="962" w:hanging="482"/>
        <w:rPr>
          <w:rFonts w:asciiTheme="minorEastAsia" w:eastAsiaTheme="minorEastAsia" w:hAnsiTheme="minorEastAsia"/>
        </w:rPr>
      </w:pPr>
      <w:r w:rsidRPr="00DD77C5">
        <w:rPr>
          <w:rFonts w:asciiTheme="minorEastAsia" w:eastAsiaTheme="minorEastAsia" w:hAnsiTheme="minorEastAsia" w:hint="eastAsia"/>
        </w:rPr>
        <w:t>培訓更多課程研發種子教師，全面提升教師發展校本課程的能力</w:t>
      </w:r>
      <w:r w:rsidR="00DD77C5">
        <w:rPr>
          <w:rFonts w:asciiTheme="minorEastAsia" w:eastAsiaTheme="minorEastAsia" w:hAnsiTheme="minorEastAsia" w:hint="eastAsia"/>
        </w:rPr>
        <w:t>。</w:t>
      </w:r>
    </w:p>
    <w:p w:rsidR="001C5E31" w:rsidRPr="00DD77C5" w:rsidRDefault="001C5E31" w:rsidP="00CA251F">
      <w:pPr>
        <w:pStyle w:val="af"/>
        <w:numPr>
          <w:ilvl w:val="0"/>
          <w:numId w:val="65"/>
        </w:numPr>
        <w:spacing w:line="400" w:lineRule="exact"/>
        <w:ind w:left="962" w:hanging="482"/>
        <w:rPr>
          <w:rFonts w:asciiTheme="minorEastAsia" w:eastAsiaTheme="minorEastAsia" w:hAnsiTheme="minorEastAsia"/>
        </w:rPr>
      </w:pPr>
      <w:r w:rsidRPr="00DD77C5">
        <w:rPr>
          <w:rFonts w:asciiTheme="minorEastAsia" w:eastAsiaTheme="minorEastAsia" w:hAnsiTheme="minorEastAsia" w:hint="eastAsia"/>
        </w:rPr>
        <w:t>提升</w:t>
      </w:r>
      <w:r w:rsidR="00932BE4" w:rsidRPr="00DD77C5">
        <w:rPr>
          <w:rFonts w:asciiTheme="minorEastAsia" w:eastAsiaTheme="minorEastAsia" w:hAnsiTheme="minorEastAsia" w:hint="eastAsia"/>
        </w:rPr>
        <w:t>學校行政主管課程教學領導者知能，</w:t>
      </w:r>
      <w:r w:rsidRPr="00DD77C5">
        <w:rPr>
          <w:rFonts w:asciiTheme="minorEastAsia" w:eastAsiaTheme="minorEastAsia" w:hAnsiTheme="minorEastAsia" w:hint="eastAsia"/>
        </w:rPr>
        <w:t>精準掌握學習成效</w:t>
      </w:r>
      <w:r w:rsidR="00932BE4" w:rsidRPr="00DD77C5">
        <w:rPr>
          <w:rFonts w:asciiTheme="minorEastAsia" w:eastAsiaTheme="minorEastAsia" w:hAnsiTheme="minorEastAsia" w:hint="eastAsia"/>
        </w:rPr>
        <w:t>要素</w:t>
      </w:r>
      <w:r w:rsidRPr="00DD77C5">
        <w:rPr>
          <w:rFonts w:asciiTheme="minorEastAsia" w:eastAsiaTheme="minorEastAsia" w:hAnsiTheme="minorEastAsia" w:hint="eastAsia"/>
        </w:rPr>
        <w:t>。</w:t>
      </w:r>
    </w:p>
    <w:p w:rsidR="000E3538" w:rsidRPr="00DD77C5" w:rsidRDefault="00932BE4" w:rsidP="00CA251F">
      <w:pPr>
        <w:pStyle w:val="af"/>
        <w:numPr>
          <w:ilvl w:val="0"/>
          <w:numId w:val="65"/>
        </w:numPr>
        <w:spacing w:line="400" w:lineRule="exact"/>
        <w:ind w:left="962" w:hanging="482"/>
        <w:rPr>
          <w:rFonts w:asciiTheme="minorEastAsia" w:eastAsiaTheme="minorEastAsia" w:hAnsiTheme="minorEastAsia"/>
        </w:rPr>
      </w:pPr>
      <w:r w:rsidRPr="00DD77C5">
        <w:rPr>
          <w:rFonts w:asciiTheme="minorEastAsia" w:eastAsiaTheme="minorEastAsia" w:hAnsiTheme="minorEastAsia" w:hint="eastAsia"/>
        </w:rPr>
        <w:t>發展區域性跨校專業學校社群，引領各校勇於全面提升教育品質。</w:t>
      </w:r>
    </w:p>
    <w:p w:rsidR="001823E7" w:rsidRPr="00BE2DCC" w:rsidRDefault="00DD77C5" w:rsidP="00D52ED3">
      <w:pPr>
        <w:spacing w:before="50" w:afterLines="50" w:line="400" w:lineRule="exact"/>
        <w:rPr>
          <w:rFonts w:asciiTheme="minorEastAsia" w:eastAsiaTheme="minorEastAsia" w:hAnsiTheme="minorEastAsia"/>
          <w:b/>
        </w:rPr>
      </w:pPr>
      <w:r>
        <w:rPr>
          <w:rFonts w:asciiTheme="minorEastAsia" w:eastAsiaTheme="minorEastAsia" w:hAnsiTheme="minorEastAsia" w:hint="eastAsia"/>
          <w:b/>
        </w:rPr>
        <w:lastRenderedPageBreak/>
        <w:t>五、</w:t>
      </w:r>
      <w:r w:rsidR="001823E7" w:rsidRPr="00BE2DCC">
        <w:rPr>
          <w:rFonts w:asciiTheme="minorEastAsia" w:eastAsiaTheme="minorEastAsia" w:hAnsiTheme="minorEastAsia" w:hint="eastAsia"/>
          <w:b/>
        </w:rPr>
        <w:t>辦理單位</w:t>
      </w:r>
    </w:p>
    <w:p w:rsidR="00283652" w:rsidRPr="00BE2DCC" w:rsidRDefault="00283652" w:rsidP="00DD77C5">
      <w:pPr>
        <w:pStyle w:val="af"/>
        <w:numPr>
          <w:ilvl w:val="0"/>
          <w:numId w:val="7"/>
        </w:numPr>
        <w:spacing w:line="400" w:lineRule="exact"/>
        <w:ind w:leftChars="0" w:left="924" w:hanging="527"/>
        <w:rPr>
          <w:rFonts w:asciiTheme="minorEastAsia" w:eastAsiaTheme="minorEastAsia" w:hAnsiTheme="minorEastAsia"/>
        </w:rPr>
      </w:pPr>
      <w:r w:rsidRPr="00BE2DCC">
        <w:rPr>
          <w:rFonts w:asciiTheme="minorEastAsia" w:eastAsiaTheme="minorEastAsia" w:hAnsiTheme="minorEastAsia" w:hint="eastAsia"/>
        </w:rPr>
        <w:t>指導單位：教育部</w:t>
      </w:r>
    </w:p>
    <w:p w:rsidR="00283652" w:rsidRPr="00BE2DCC" w:rsidRDefault="00283652" w:rsidP="00DD77C5">
      <w:pPr>
        <w:pStyle w:val="af"/>
        <w:numPr>
          <w:ilvl w:val="0"/>
          <w:numId w:val="7"/>
        </w:numPr>
        <w:spacing w:line="400" w:lineRule="exact"/>
        <w:ind w:leftChars="0" w:left="924" w:hanging="527"/>
        <w:rPr>
          <w:rFonts w:asciiTheme="minorEastAsia" w:eastAsiaTheme="minorEastAsia" w:hAnsiTheme="minorEastAsia"/>
        </w:rPr>
      </w:pPr>
      <w:r w:rsidRPr="00BE2DCC">
        <w:rPr>
          <w:rFonts w:asciiTheme="minorEastAsia" w:eastAsiaTheme="minorEastAsia" w:hAnsiTheme="minorEastAsia" w:hint="eastAsia"/>
        </w:rPr>
        <w:t>主辦單位：</w:t>
      </w:r>
      <w:r w:rsidR="001823E7" w:rsidRPr="00BE2DCC">
        <w:rPr>
          <w:rFonts w:asciiTheme="minorEastAsia" w:eastAsiaTheme="minorEastAsia" w:hAnsiTheme="minorEastAsia" w:hint="eastAsia"/>
        </w:rPr>
        <w:t>屏東縣政府</w:t>
      </w:r>
    </w:p>
    <w:p w:rsidR="008A1E4B" w:rsidRPr="00BE2DCC" w:rsidRDefault="001823E7" w:rsidP="00DD77C5">
      <w:pPr>
        <w:pStyle w:val="af"/>
        <w:numPr>
          <w:ilvl w:val="0"/>
          <w:numId w:val="7"/>
        </w:numPr>
        <w:spacing w:line="400" w:lineRule="exact"/>
        <w:ind w:leftChars="0" w:left="924" w:hanging="527"/>
        <w:rPr>
          <w:rFonts w:asciiTheme="minorEastAsia" w:eastAsiaTheme="minorEastAsia" w:hAnsiTheme="minorEastAsia"/>
        </w:rPr>
      </w:pPr>
      <w:r w:rsidRPr="00BE2DCC">
        <w:rPr>
          <w:rFonts w:asciiTheme="minorEastAsia" w:eastAsiaTheme="minorEastAsia" w:hAnsiTheme="minorEastAsia" w:hint="eastAsia"/>
        </w:rPr>
        <w:t>承</w:t>
      </w:r>
      <w:r w:rsidR="00283652" w:rsidRPr="00BE2DCC">
        <w:rPr>
          <w:rFonts w:asciiTheme="minorEastAsia" w:eastAsiaTheme="minorEastAsia" w:hAnsiTheme="minorEastAsia" w:hint="eastAsia"/>
        </w:rPr>
        <w:t>辦單位：</w:t>
      </w:r>
      <w:r w:rsidR="001C1C99" w:rsidRPr="00BE2DCC">
        <w:rPr>
          <w:rFonts w:asciiTheme="minorEastAsia" w:eastAsiaTheme="minorEastAsia" w:hAnsiTheme="minorEastAsia" w:hint="eastAsia"/>
        </w:rPr>
        <w:t>屏東縣瑪家鄉長榮百合國民小學</w:t>
      </w:r>
    </w:p>
    <w:p w:rsidR="001823E7" w:rsidRPr="00BE2DCC" w:rsidRDefault="001823E7" w:rsidP="00DD77C5">
      <w:pPr>
        <w:pStyle w:val="af"/>
        <w:numPr>
          <w:ilvl w:val="0"/>
          <w:numId w:val="7"/>
        </w:numPr>
        <w:spacing w:line="400" w:lineRule="exact"/>
        <w:ind w:leftChars="0" w:left="924" w:hanging="527"/>
        <w:rPr>
          <w:rFonts w:asciiTheme="minorEastAsia" w:eastAsiaTheme="minorEastAsia" w:hAnsiTheme="minorEastAsia"/>
        </w:rPr>
      </w:pPr>
      <w:r w:rsidRPr="00BE2DCC">
        <w:rPr>
          <w:rFonts w:asciiTheme="minorEastAsia" w:eastAsiaTheme="minorEastAsia" w:hAnsiTheme="minorEastAsia" w:hint="eastAsia"/>
        </w:rPr>
        <w:t>協辦單位：</w:t>
      </w:r>
      <w:r w:rsidR="00932BE4">
        <w:rPr>
          <w:rFonts w:asciiTheme="minorEastAsia" w:eastAsiaTheme="minorEastAsia" w:hAnsiTheme="minorEastAsia" w:hint="eastAsia"/>
        </w:rPr>
        <w:t>屏東縣屏北區</w:t>
      </w:r>
      <w:r w:rsidRPr="00BE2DCC">
        <w:rPr>
          <w:rFonts w:asciiTheme="minorEastAsia" w:eastAsiaTheme="minorEastAsia" w:hAnsiTheme="minorEastAsia" w:hint="eastAsia"/>
        </w:rPr>
        <w:t>中心學校</w:t>
      </w:r>
    </w:p>
    <w:p w:rsidR="00B40421" w:rsidRPr="009F3F2A" w:rsidRDefault="00DD77C5" w:rsidP="00D52ED3">
      <w:pPr>
        <w:snapToGrid w:val="0"/>
        <w:spacing w:beforeLines="50" w:afterLines="50" w:line="300" w:lineRule="auto"/>
        <w:rPr>
          <w:rFonts w:asciiTheme="minorEastAsia" w:eastAsiaTheme="minorEastAsia" w:hAnsiTheme="minorEastAsia"/>
          <w:b/>
        </w:rPr>
      </w:pPr>
      <w:r w:rsidRPr="009F3F2A">
        <w:rPr>
          <w:rFonts w:asciiTheme="minorEastAsia" w:eastAsiaTheme="minorEastAsia" w:hAnsiTheme="minorEastAsia" w:hint="eastAsia"/>
          <w:b/>
        </w:rPr>
        <w:t>六</w:t>
      </w:r>
      <w:r w:rsidR="00B40421" w:rsidRPr="009F3F2A">
        <w:rPr>
          <w:rFonts w:asciiTheme="minorEastAsia" w:eastAsiaTheme="minorEastAsia" w:hAnsiTheme="minorEastAsia" w:hint="eastAsia"/>
          <w:b/>
        </w:rPr>
        <w:t>、實施內容：</w:t>
      </w:r>
    </w:p>
    <w:p w:rsidR="00B40421" w:rsidRPr="00BE2DCC" w:rsidRDefault="00B40421" w:rsidP="00D52ED3">
      <w:pPr>
        <w:snapToGrid w:val="0"/>
        <w:spacing w:beforeLines="50" w:afterLines="50" w:line="300" w:lineRule="auto"/>
        <w:rPr>
          <w:rFonts w:asciiTheme="minorEastAsia" w:eastAsiaTheme="minorEastAsia" w:hAnsiTheme="minorEastAsia"/>
        </w:rPr>
      </w:pPr>
      <w:r w:rsidRPr="00BE2DCC">
        <w:rPr>
          <w:rFonts w:asciiTheme="minorEastAsia" w:eastAsiaTheme="minorEastAsia" w:hAnsiTheme="minorEastAsia" w:hint="eastAsia"/>
        </w:rPr>
        <w:t xml:space="preserve">   (一)辦理時間：</w:t>
      </w:r>
      <w:r w:rsidR="003257CD">
        <w:rPr>
          <w:rFonts w:asciiTheme="minorEastAsia" w:eastAsiaTheme="minorEastAsia" w:hAnsiTheme="minorEastAsia" w:hint="eastAsia"/>
        </w:rPr>
        <w:t>103</w:t>
      </w:r>
      <w:r w:rsidRPr="00BE2DCC">
        <w:rPr>
          <w:rFonts w:asciiTheme="minorEastAsia" w:eastAsiaTheme="minorEastAsia" w:hAnsiTheme="minorEastAsia" w:hint="eastAsia"/>
        </w:rPr>
        <w:t>年2月-</w:t>
      </w:r>
      <w:r w:rsidR="003257CD">
        <w:rPr>
          <w:rFonts w:asciiTheme="minorEastAsia" w:eastAsiaTheme="minorEastAsia" w:hAnsiTheme="minorEastAsia" w:hint="eastAsia"/>
        </w:rPr>
        <w:t>103</w:t>
      </w:r>
      <w:r w:rsidRPr="00BE2DCC">
        <w:rPr>
          <w:rFonts w:asciiTheme="minorEastAsia" w:eastAsiaTheme="minorEastAsia" w:hAnsiTheme="minorEastAsia" w:hint="eastAsia"/>
        </w:rPr>
        <w:t>年12月</w:t>
      </w:r>
    </w:p>
    <w:p w:rsidR="00175FC2" w:rsidRDefault="00B40421" w:rsidP="00D52ED3">
      <w:pPr>
        <w:snapToGrid w:val="0"/>
        <w:spacing w:beforeLines="50" w:afterLines="50" w:line="300" w:lineRule="auto"/>
        <w:rPr>
          <w:rFonts w:asciiTheme="minorEastAsia" w:eastAsiaTheme="minorEastAsia" w:hAnsiTheme="minorEastAsia"/>
        </w:rPr>
      </w:pPr>
      <w:r w:rsidRPr="00BE2DCC">
        <w:rPr>
          <w:rFonts w:asciiTheme="minorEastAsia" w:eastAsiaTheme="minorEastAsia" w:hAnsiTheme="minorEastAsia" w:hint="eastAsia"/>
        </w:rPr>
        <w:t xml:space="preserve">   (二)參加對象：</w:t>
      </w:r>
      <w:r w:rsidR="00175FC2">
        <w:rPr>
          <w:rFonts w:asciiTheme="minorEastAsia" w:eastAsiaTheme="minorEastAsia" w:hAnsiTheme="minorEastAsia" w:hint="eastAsia"/>
        </w:rPr>
        <w:t>長榮百合國小全體教師、有意願之屏北視導區學校校長、主任和各校推蔫</w:t>
      </w:r>
    </w:p>
    <w:p w:rsidR="00B40421" w:rsidRDefault="00175FC2" w:rsidP="00D52ED3">
      <w:pPr>
        <w:snapToGrid w:val="0"/>
        <w:spacing w:beforeLines="50" w:afterLines="50" w:line="300" w:lineRule="auto"/>
        <w:ind w:firstLineChars="900" w:firstLine="216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之教師社群領導教師。</w:t>
      </w:r>
    </w:p>
    <w:p w:rsidR="00B40421" w:rsidRDefault="00DD77C5" w:rsidP="00D52ED3">
      <w:pPr>
        <w:snapToGrid w:val="0"/>
        <w:spacing w:beforeLines="50" w:afterLines="50" w:line="300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 xml:space="preserve">　 </w:t>
      </w:r>
      <w:r w:rsidR="003743A2" w:rsidRPr="003743A2">
        <w:rPr>
          <w:rFonts w:asciiTheme="minorEastAsia" w:eastAsiaTheme="minorEastAsia" w:hAnsiTheme="minorEastAsia" w:hint="eastAsia"/>
        </w:rPr>
        <w:t>(三)</w:t>
      </w:r>
      <w:r w:rsidR="00B40421" w:rsidRPr="003743A2">
        <w:rPr>
          <w:rFonts w:asciiTheme="minorEastAsia" w:eastAsiaTheme="minorEastAsia" w:hAnsiTheme="minorEastAsia" w:hint="eastAsia"/>
        </w:rPr>
        <w:t>活動地點：屏東縣長榮百合國小</w:t>
      </w:r>
    </w:p>
    <w:p w:rsidR="00B40421" w:rsidRPr="00BE2DCC" w:rsidRDefault="00B40421" w:rsidP="00D52ED3">
      <w:pPr>
        <w:snapToGrid w:val="0"/>
        <w:spacing w:beforeLines="50" w:afterLines="50" w:line="300" w:lineRule="auto"/>
        <w:rPr>
          <w:rFonts w:asciiTheme="minorEastAsia" w:eastAsiaTheme="minorEastAsia" w:hAnsiTheme="minorEastAsia"/>
        </w:rPr>
      </w:pPr>
      <w:r w:rsidRPr="00BE2DCC">
        <w:rPr>
          <w:rFonts w:asciiTheme="minorEastAsia" w:eastAsiaTheme="minorEastAsia" w:hAnsiTheme="minorEastAsia" w:hint="eastAsia"/>
        </w:rPr>
        <w:t xml:space="preserve">   (四</w:t>
      </w:r>
      <w:r w:rsidR="003743A2">
        <w:rPr>
          <w:rFonts w:asciiTheme="minorEastAsia" w:eastAsiaTheme="minorEastAsia" w:hAnsiTheme="minorEastAsia" w:hint="eastAsia"/>
        </w:rPr>
        <w:t>)</w:t>
      </w:r>
      <w:r w:rsidR="00DD77C5">
        <w:rPr>
          <w:rFonts w:asciiTheme="minorEastAsia" w:eastAsiaTheme="minorEastAsia" w:hAnsiTheme="minorEastAsia" w:hint="eastAsia"/>
        </w:rPr>
        <w:t>實施</w:t>
      </w:r>
      <w:r w:rsidRPr="00BE2DCC">
        <w:rPr>
          <w:rFonts w:asciiTheme="minorEastAsia" w:eastAsiaTheme="minorEastAsia" w:hAnsiTheme="minorEastAsia" w:hint="eastAsia"/>
        </w:rPr>
        <w:t>內容：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285"/>
        <w:gridCol w:w="394"/>
        <w:gridCol w:w="1342"/>
        <w:gridCol w:w="1283"/>
        <w:gridCol w:w="541"/>
        <w:gridCol w:w="1270"/>
        <w:gridCol w:w="1406"/>
        <w:gridCol w:w="1093"/>
        <w:gridCol w:w="1080"/>
      </w:tblGrid>
      <w:tr w:rsidR="00B40421" w:rsidRPr="00CA251F" w:rsidTr="00BE39C7">
        <w:trPr>
          <w:trHeight w:val="284"/>
          <w:jc w:val="center"/>
        </w:trPr>
        <w:tc>
          <w:tcPr>
            <w:tcW w:w="663" w:type="pct"/>
            <w:vAlign w:val="center"/>
          </w:tcPr>
          <w:p w:rsidR="00B40421" w:rsidRPr="00CA251F" w:rsidRDefault="00175FC2" w:rsidP="00175FC2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/>
                <w:color w:val="000000"/>
              </w:rPr>
              <w:t>社群名稱</w:t>
            </w:r>
          </w:p>
        </w:tc>
        <w:tc>
          <w:tcPr>
            <w:tcW w:w="4337" w:type="pct"/>
            <w:gridSpan w:val="8"/>
            <w:vAlign w:val="center"/>
          </w:tcPr>
          <w:p w:rsidR="00B40421" w:rsidRPr="00CA251F" w:rsidRDefault="00175FC2" w:rsidP="00BF4D88">
            <w:pPr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hint="eastAsia"/>
              </w:rPr>
              <w:t>長榮百合國小雙學歷課程研發社群</w:t>
            </w:r>
          </w:p>
        </w:tc>
      </w:tr>
      <w:tr w:rsidR="00B40421" w:rsidRPr="00CA251F" w:rsidTr="00BE39C7">
        <w:trPr>
          <w:trHeight w:val="284"/>
          <w:jc w:val="center"/>
        </w:trPr>
        <w:tc>
          <w:tcPr>
            <w:tcW w:w="663" w:type="pct"/>
            <w:vMerge w:val="restart"/>
            <w:vAlign w:val="center"/>
          </w:tcPr>
          <w:p w:rsidR="00B40421" w:rsidRPr="00CA251F" w:rsidRDefault="00B40421" w:rsidP="00BF4D88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計畫</w:t>
            </w:r>
          </w:p>
          <w:p w:rsidR="00B40421" w:rsidRPr="00CA251F" w:rsidRDefault="00B40421" w:rsidP="00BF4D88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主持人</w:t>
            </w:r>
          </w:p>
        </w:tc>
        <w:tc>
          <w:tcPr>
            <w:tcW w:w="1557" w:type="pct"/>
            <w:gridSpan w:val="3"/>
            <w:vMerge w:val="restart"/>
            <w:vAlign w:val="center"/>
          </w:tcPr>
          <w:p w:rsidR="00B40421" w:rsidRPr="00CA251F" w:rsidRDefault="00B40421" w:rsidP="00BF4D88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陳世聰</w:t>
            </w:r>
          </w:p>
        </w:tc>
        <w:tc>
          <w:tcPr>
            <w:tcW w:w="279" w:type="pct"/>
            <w:vAlign w:val="center"/>
          </w:tcPr>
          <w:p w:rsidR="00B40421" w:rsidRPr="00CA251F" w:rsidRDefault="00B40421" w:rsidP="00BF4D88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mail</w:t>
            </w:r>
          </w:p>
        </w:tc>
        <w:tc>
          <w:tcPr>
            <w:tcW w:w="2501" w:type="pct"/>
            <w:gridSpan w:val="4"/>
            <w:vAlign w:val="center"/>
          </w:tcPr>
          <w:p w:rsidR="00B40421" w:rsidRPr="00CA251F" w:rsidRDefault="00B40421" w:rsidP="00BF4D88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/>
                <w:color w:val="000000"/>
              </w:rPr>
              <w:t>C</w:t>
            </w: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hen4513@@hotmail.com</w:t>
            </w:r>
          </w:p>
        </w:tc>
      </w:tr>
      <w:tr w:rsidR="00B40421" w:rsidRPr="00CA251F" w:rsidTr="00BE39C7">
        <w:trPr>
          <w:trHeight w:val="284"/>
          <w:jc w:val="center"/>
        </w:trPr>
        <w:tc>
          <w:tcPr>
            <w:tcW w:w="663" w:type="pct"/>
            <w:vMerge/>
            <w:vAlign w:val="center"/>
          </w:tcPr>
          <w:p w:rsidR="00B40421" w:rsidRPr="00CA251F" w:rsidRDefault="00B40421" w:rsidP="00BF4D88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</w:p>
        </w:tc>
        <w:tc>
          <w:tcPr>
            <w:tcW w:w="1557" w:type="pct"/>
            <w:gridSpan w:val="3"/>
            <w:vMerge/>
            <w:vAlign w:val="center"/>
          </w:tcPr>
          <w:p w:rsidR="00B40421" w:rsidRPr="00CA251F" w:rsidRDefault="00B40421" w:rsidP="00BF4D88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</w:p>
        </w:tc>
        <w:tc>
          <w:tcPr>
            <w:tcW w:w="279" w:type="pct"/>
            <w:vAlign w:val="center"/>
          </w:tcPr>
          <w:p w:rsidR="00B40421" w:rsidRPr="00CA251F" w:rsidRDefault="00B40421" w:rsidP="00BF4D88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電話</w:t>
            </w:r>
          </w:p>
        </w:tc>
        <w:tc>
          <w:tcPr>
            <w:tcW w:w="2501" w:type="pct"/>
            <w:gridSpan w:val="4"/>
            <w:vAlign w:val="center"/>
          </w:tcPr>
          <w:p w:rsidR="00B40421" w:rsidRPr="00CA251F" w:rsidRDefault="00B40421" w:rsidP="00BF4D88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0929</w:t>
            </w:r>
            <w:r w:rsidR="003743A2" w:rsidRPr="00CA251F">
              <w:rPr>
                <w:rFonts w:asciiTheme="minorEastAsia" w:eastAsiaTheme="minorEastAsia" w:hAnsiTheme="minorEastAsia" w:hint="eastAsia"/>
                <w:color w:val="000000"/>
              </w:rPr>
              <w:t>-</w:t>
            </w: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151102</w:t>
            </w:r>
          </w:p>
        </w:tc>
      </w:tr>
      <w:tr w:rsidR="00B40421" w:rsidRPr="00CA251F" w:rsidTr="00BE39C7">
        <w:trPr>
          <w:trHeight w:val="284"/>
          <w:jc w:val="center"/>
        </w:trPr>
        <w:tc>
          <w:tcPr>
            <w:tcW w:w="663" w:type="pct"/>
            <w:vAlign w:val="center"/>
          </w:tcPr>
          <w:p w:rsidR="00B40421" w:rsidRPr="00CA251F" w:rsidRDefault="003743A2" w:rsidP="003743A2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目的</w:t>
            </w:r>
          </w:p>
        </w:tc>
        <w:tc>
          <w:tcPr>
            <w:tcW w:w="4337" w:type="pct"/>
            <w:gridSpan w:val="8"/>
            <w:vAlign w:val="center"/>
          </w:tcPr>
          <w:p w:rsidR="00B40421" w:rsidRPr="00CA251F" w:rsidRDefault="00B40421" w:rsidP="00CA251F">
            <w:pPr>
              <w:snapToGrid w:val="0"/>
              <w:spacing w:before="100" w:after="50" w:line="300" w:lineRule="auto"/>
              <w:ind w:rightChars="-25" w:right="-60"/>
              <w:rPr>
                <w:rFonts w:asciiTheme="minorEastAsia" w:eastAsiaTheme="minorEastAsia" w:hAnsiTheme="minorEastAsia" w:cs="標楷體"/>
              </w:rPr>
            </w:pPr>
            <w:r w:rsidRPr="00CA251F">
              <w:rPr>
                <w:rFonts w:asciiTheme="minorEastAsia" w:eastAsiaTheme="minorEastAsia" w:hAnsiTheme="minorEastAsia" w:hint="eastAsia"/>
              </w:rPr>
              <w:t>1.型塑理論實務整合之</w:t>
            </w:r>
            <w:r w:rsidR="00175FC2" w:rsidRPr="00CA251F">
              <w:rPr>
                <w:rFonts w:asciiTheme="minorEastAsia" w:eastAsiaTheme="minorEastAsia" w:hAnsiTheme="minorEastAsia" w:hint="eastAsia"/>
              </w:rPr>
              <w:t>課程研發社群</w:t>
            </w:r>
          </w:p>
          <w:p w:rsidR="00B40421" w:rsidRPr="00CA251F" w:rsidRDefault="00B40421" w:rsidP="00CA251F">
            <w:pPr>
              <w:snapToGrid w:val="0"/>
              <w:spacing w:before="100" w:after="50" w:line="300" w:lineRule="auto"/>
              <w:ind w:rightChars="-25" w:right="-60"/>
              <w:rPr>
                <w:rFonts w:asciiTheme="minorEastAsia" w:eastAsiaTheme="minorEastAsia" w:hAnsiTheme="minorEastAsia"/>
              </w:rPr>
            </w:pPr>
            <w:r w:rsidRPr="00CA251F">
              <w:rPr>
                <w:rFonts w:asciiTheme="minorEastAsia" w:eastAsiaTheme="minorEastAsia" w:hAnsiTheme="minorEastAsia" w:hint="eastAsia"/>
              </w:rPr>
              <w:t>2.提升</w:t>
            </w:r>
            <w:r w:rsidR="00175FC2" w:rsidRPr="00CA251F">
              <w:rPr>
                <w:rFonts w:asciiTheme="minorEastAsia" w:eastAsiaTheme="minorEastAsia" w:hAnsiTheme="minorEastAsia" w:hint="eastAsia"/>
              </w:rPr>
              <w:t>課程教學領導能力</w:t>
            </w:r>
            <w:r w:rsidRPr="00CA251F">
              <w:rPr>
                <w:rFonts w:asciiTheme="minorEastAsia" w:eastAsiaTheme="minorEastAsia" w:hAnsiTheme="minorEastAsia" w:hint="eastAsia"/>
              </w:rPr>
              <w:t>。</w:t>
            </w:r>
          </w:p>
          <w:p w:rsidR="00B40421" w:rsidRPr="00CA251F" w:rsidRDefault="00B40421" w:rsidP="00CA251F">
            <w:pPr>
              <w:snapToGrid w:val="0"/>
              <w:spacing w:before="100" w:after="50" w:line="300" w:lineRule="auto"/>
              <w:ind w:rightChars="-25" w:right="-60"/>
              <w:rPr>
                <w:rFonts w:asciiTheme="minorEastAsia" w:eastAsiaTheme="minorEastAsia" w:hAnsiTheme="minorEastAsia"/>
              </w:rPr>
            </w:pPr>
            <w:r w:rsidRPr="00CA251F">
              <w:rPr>
                <w:rFonts w:asciiTheme="minorEastAsia" w:eastAsiaTheme="minorEastAsia" w:hAnsiTheme="minorEastAsia" w:hint="eastAsia"/>
              </w:rPr>
              <w:t>3.探討教學效能提升策略。</w:t>
            </w:r>
          </w:p>
          <w:p w:rsidR="00B40421" w:rsidRPr="00CA251F" w:rsidRDefault="00B40421" w:rsidP="00CA251F">
            <w:pPr>
              <w:snapToGrid w:val="0"/>
              <w:spacing w:before="100" w:after="50" w:line="300" w:lineRule="auto"/>
              <w:ind w:rightChars="-25" w:right="-60"/>
              <w:rPr>
                <w:rFonts w:asciiTheme="minorEastAsia" w:eastAsiaTheme="minorEastAsia" w:hAnsiTheme="minorEastAsia" w:cs="標楷體"/>
              </w:rPr>
            </w:pPr>
            <w:r w:rsidRPr="00CA251F">
              <w:rPr>
                <w:rFonts w:asciiTheme="minorEastAsia" w:eastAsiaTheme="minorEastAsia" w:hAnsiTheme="minorEastAsia" w:hint="eastAsia"/>
              </w:rPr>
              <w:t>4.</w:t>
            </w:r>
            <w:r w:rsidR="00175FC2" w:rsidRPr="00CA251F">
              <w:rPr>
                <w:rFonts w:asciiTheme="minorEastAsia" w:eastAsiaTheme="minorEastAsia" w:hAnsiTheme="minorEastAsia" w:hint="eastAsia"/>
              </w:rPr>
              <w:t>分享校本課程研發經驗</w:t>
            </w:r>
            <w:r w:rsidRPr="00CA251F">
              <w:rPr>
                <w:rFonts w:asciiTheme="minorEastAsia" w:eastAsiaTheme="minorEastAsia" w:hAnsiTheme="minorEastAsia" w:hint="eastAsia"/>
              </w:rPr>
              <w:t>。</w:t>
            </w:r>
          </w:p>
        </w:tc>
      </w:tr>
      <w:tr w:rsidR="00B40421" w:rsidRPr="00CA251F" w:rsidTr="00BE39C7">
        <w:trPr>
          <w:trHeight w:val="284"/>
          <w:jc w:val="center"/>
        </w:trPr>
        <w:tc>
          <w:tcPr>
            <w:tcW w:w="663" w:type="pct"/>
            <w:vMerge w:val="restart"/>
            <w:vAlign w:val="center"/>
          </w:tcPr>
          <w:p w:rsidR="00B40421" w:rsidRPr="00CA251F" w:rsidRDefault="00B40421" w:rsidP="00BF4D88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實施進度</w:t>
            </w:r>
          </w:p>
        </w:tc>
        <w:tc>
          <w:tcPr>
            <w:tcW w:w="203" w:type="pct"/>
            <w:vAlign w:val="center"/>
          </w:tcPr>
          <w:p w:rsidR="00B40421" w:rsidRPr="00CA251F" w:rsidRDefault="00B40421" w:rsidP="00BF4D88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次</w:t>
            </w:r>
          </w:p>
        </w:tc>
        <w:tc>
          <w:tcPr>
            <w:tcW w:w="692" w:type="pct"/>
            <w:vAlign w:val="center"/>
          </w:tcPr>
          <w:p w:rsidR="00B40421" w:rsidRPr="00CA251F" w:rsidRDefault="00B40421" w:rsidP="00BF4D88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時間</w:t>
            </w:r>
          </w:p>
        </w:tc>
        <w:tc>
          <w:tcPr>
            <w:tcW w:w="1596" w:type="pct"/>
            <w:gridSpan w:val="3"/>
            <w:vAlign w:val="center"/>
          </w:tcPr>
          <w:p w:rsidR="00B40421" w:rsidRPr="00CA251F" w:rsidRDefault="00B40421" w:rsidP="00BF4D88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實施內容</w:t>
            </w:r>
          </w:p>
        </w:tc>
        <w:tc>
          <w:tcPr>
            <w:tcW w:w="725" w:type="pct"/>
            <w:vAlign w:val="center"/>
          </w:tcPr>
          <w:p w:rsidR="00B40421" w:rsidRPr="00CA251F" w:rsidRDefault="00B40421" w:rsidP="00BF4D88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實施方式</w:t>
            </w:r>
          </w:p>
        </w:tc>
        <w:tc>
          <w:tcPr>
            <w:tcW w:w="564" w:type="pct"/>
            <w:vAlign w:val="center"/>
          </w:tcPr>
          <w:p w:rsidR="00B40421" w:rsidRPr="00CA251F" w:rsidRDefault="00B40421" w:rsidP="00BF4D88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主講或</w:t>
            </w:r>
          </w:p>
          <w:p w:rsidR="00B40421" w:rsidRPr="00CA251F" w:rsidRDefault="00CC5C4D" w:rsidP="00CC5C4D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主持</w:t>
            </w:r>
          </w:p>
        </w:tc>
        <w:tc>
          <w:tcPr>
            <w:tcW w:w="556" w:type="pct"/>
            <w:vAlign w:val="center"/>
          </w:tcPr>
          <w:p w:rsidR="00B40421" w:rsidRPr="00CA251F" w:rsidRDefault="00B40421" w:rsidP="00BF4D88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場地</w:t>
            </w:r>
          </w:p>
        </w:tc>
      </w:tr>
      <w:tr w:rsidR="003257CD" w:rsidRPr="00CA251F" w:rsidTr="00BE39C7">
        <w:trPr>
          <w:trHeight w:val="284"/>
          <w:jc w:val="center"/>
        </w:trPr>
        <w:tc>
          <w:tcPr>
            <w:tcW w:w="663" w:type="pct"/>
            <w:vMerge/>
            <w:vAlign w:val="center"/>
          </w:tcPr>
          <w:p w:rsidR="003257CD" w:rsidRPr="00CA251F" w:rsidRDefault="003257CD" w:rsidP="00BF4D88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</w:p>
        </w:tc>
        <w:tc>
          <w:tcPr>
            <w:tcW w:w="203" w:type="pct"/>
          </w:tcPr>
          <w:p w:rsidR="003257CD" w:rsidRPr="00CA251F" w:rsidRDefault="003257CD" w:rsidP="00BF4D88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1</w:t>
            </w:r>
          </w:p>
        </w:tc>
        <w:tc>
          <w:tcPr>
            <w:tcW w:w="692" w:type="pct"/>
          </w:tcPr>
          <w:p w:rsidR="003257CD" w:rsidRPr="00CA251F" w:rsidRDefault="00D41591" w:rsidP="00EE68C4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5</w:t>
            </w:r>
            <w:r w:rsidR="003257CD" w:rsidRPr="00CA251F">
              <w:rPr>
                <w:rFonts w:asciiTheme="minorEastAsia" w:eastAsiaTheme="minorEastAsia" w:hAnsiTheme="minorEastAsia" w:hint="eastAsia"/>
                <w:color w:val="000000"/>
              </w:rPr>
              <w:t>/</w:t>
            </w:r>
            <w:r w:rsidR="00D52ED3">
              <w:rPr>
                <w:rFonts w:asciiTheme="minorEastAsia" w:eastAsiaTheme="minorEastAsia" w:hAnsiTheme="minorEastAsia" w:hint="eastAsia"/>
                <w:color w:val="000000"/>
              </w:rPr>
              <w:t>30</w:t>
            </w:r>
            <w:r w:rsidR="003257CD" w:rsidRPr="00CA251F">
              <w:rPr>
                <w:rFonts w:asciiTheme="minorEastAsia" w:eastAsiaTheme="minorEastAsia" w:hAnsiTheme="minorEastAsia" w:hint="eastAsia"/>
                <w:color w:val="000000"/>
              </w:rPr>
              <w:t>(</w:t>
            </w:r>
            <w:r w:rsidR="00175FC2" w:rsidRPr="00CA251F">
              <w:rPr>
                <w:rFonts w:asciiTheme="minorEastAsia" w:eastAsiaTheme="minorEastAsia" w:hAnsiTheme="minorEastAsia" w:hint="eastAsia"/>
                <w:color w:val="000000"/>
              </w:rPr>
              <w:t>五</w:t>
            </w:r>
            <w:r w:rsidR="003257CD" w:rsidRPr="00CA251F">
              <w:rPr>
                <w:rFonts w:asciiTheme="minorEastAsia" w:eastAsiaTheme="minorEastAsia" w:hAnsiTheme="minorEastAsia" w:hint="eastAsia"/>
                <w:color w:val="000000"/>
              </w:rPr>
              <w:t>)</w:t>
            </w:r>
          </w:p>
          <w:p w:rsidR="003257CD" w:rsidRPr="00CA251F" w:rsidRDefault="003257CD" w:rsidP="00EE68C4">
            <w:pPr>
              <w:rPr>
                <w:rFonts w:asciiTheme="minorEastAsia" w:eastAsiaTheme="minorEastAsia" w:hAnsiTheme="minorEastAsia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16:00~17:30</w:t>
            </w:r>
          </w:p>
        </w:tc>
        <w:tc>
          <w:tcPr>
            <w:tcW w:w="1596" w:type="pct"/>
            <w:gridSpan w:val="3"/>
            <w:vAlign w:val="center"/>
          </w:tcPr>
          <w:p w:rsidR="003257CD" w:rsidRPr="00CA251F" w:rsidRDefault="00175FC2" w:rsidP="00175FC2">
            <w:pPr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課程發展理論與實務</w:t>
            </w:r>
          </w:p>
        </w:tc>
        <w:tc>
          <w:tcPr>
            <w:tcW w:w="725" w:type="pct"/>
            <w:vAlign w:val="center"/>
          </w:tcPr>
          <w:p w:rsidR="003257CD" w:rsidRPr="00CA251F" w:rsidRDefault="003257CD" w:rsidP="00BF4D88">
            <w:pPr>
              <w:jc w:val="center"/>
              <w:rPr>
                <w:rFonts w:asciiTheme="minorEastAsia" w:eastAsiaTheme="minorEastAsia" w:hAnsiTheme="minorEastAsia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報告討論</w:t>
            </w:r>
          </w:p>
        </w:tc>
        <w:tc>
          <w:tcPr>
            <w:tcW w:w="564" w:type="pct"/>
            <w:vAlign w:val="center"/>
          </w:tcPr>
          <w:p w:rsidR="00BE39C7" w:rsidRDefault="00D52ED3" w:rsidP="00A4477A">
            <w:pPr>
              <w:snapToGrid w:val="0"/>
              <w:jc w:val="center"/>
              <w:rPr>
                <w:rFonts w:asciiTheme="minorEastAsia" w:eastAsiaTheme="minorEastAsia" w:hAnsiTheme="minorEastAsia" w:hint="eastAsia"/>
                <w:color w:val="000000"/>
              </w:rPr>
            </w:pPr>
            <w:r w:rsidRPr="00CA251F">
              <w:rPr>
                <w:rFonts w:asciiTheme="minorEastAsia" w:eastAsiaTheme="minorEastAsia" w:hAnsiTheme="minorEastAsia"/>
                <w:color w:val="000000"/>
              </w:rPr>
              <w:t>張慶勳</w:t>
            </w:r>
          </w:p>
          <w:p w:rsidR="00A4477A" w:rsidRPr="00CA251F" w:rsidRDefault="00BE39C7" w:rsidP="00A4477A">
            <w:pPr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(外聘)</w:t>
            </w:r>
          </w:p>
        </w:tc>
        <w:tc>
          <w:tcPr>
            <w:tcW w:w="556" w:type="pct"/>
            <w:vAlign w:val="center"/>
          </w:tcPr>
          <w:p w:rsidR="003257CD" w:rsidRPr="00CA251F" w:rsidRDefault="00175FC2" w:rsidP="003257CD">
            <w:pPr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/>
                <w:color w:val="000000"/>
              </w:rPr>
              <w:t>長榮百合國小</w:t>
            </w:r>
          </w:p>
        </w:tc>
      </w:tr>
      <w:tr w:rsidR="009F3F2A" w:rsidRPr="00CA251F" w:rsidTr="00BE39C7">
        <w:trPr>
          <w:trHeight w:val="284"/>
          <w:jc w:val="center"/>
        </w:trPr>
        <w:tc>
          <w:tcPr>
            <w:tcW w:w="663" w:type="pct"/>
            <w:vMerge/>
            <w:vAlign w:val="center"/>
          </w:tcPr>
          <w:p w:rsidR="009F3F2A" w:rsidRPr="00CA251F" w:rsidRDefault="009F3F2A" w:rsidP="00BF4D88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</w:p>
        </w:tc>
        <w:tc>
          <w:tcPr>
            <w:tcW w:w="203" w:type="pct"/>
          </w:tcPr>
          <w:p w:rsidR="009F3F2A" w:rsidRPr="00CA251F" w:rsidRDefault="009F3F2A" w:rsidP="00BF4D88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2</w:t>
            </w:r>
          </w:p>
        </w:tc>
        <w:tc>
          <w:tcPr>
            <w:tcW w:w="692" w:type="pct"/>
          </w:tcPr>
          <w:p w:rsidR="009F3F2A" w:rsidRPr="00CA251F" w:rsidRDefault="00D52ED3" w:rsidP="00EE68C4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6</w:t>
            </w:r>
            <w:r w:rsidR="009F3F2A" w:rsidRPr="00CA251F">
              <w:rPr>
                <w:rFonts w:asciiTheme="minorEastAsia" w:eastAsiaTheme="minorEastAsia" w:hAnsiTheme="minorEastAsia" w:hint="eastAsia"/>
                <w:color w:val="000000"/>
              </w:rPr>
              <w:t>/</w:t>
            </w:r>
            <w:r>
              <w:rPr>
                <w:rFonts w:asciiTheme="minorEastAsia" w:eastAsiaTheme="minorEastAsia" w:hAnsiTheme="minorEastAsia" w:hint="eastAsia"/>
                <w:color w:val="000000"/>
              </w:rPr>
              <w:t>6</w:t>
            </w:r>
            <w:r w:rsidR="009F3F2A" w:rsidRPr="00CA251F">
              <w:rPr>
                <w:rFonts w:asciiTheme="minorEastAsia" w:eastAsiaTheme="minorEastAsia" w:hAnsiTheme="minorEastAsia" w:hint="eastAsia"/>
                <w:color w:val="000000"/>
              </w:rPr>
              <w:t>(五)</w:t>
            </w:r>
          </w:p>
          <w:p w:rsidR="009F3F2A" w:rsidRPr="00CA251F" w:rsidRDefault="009F3F2A" w:rsidP="00EE68C4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16:00~17:30</w:t>
            </w:r>
          </w:p>
        </w:tc>
        <w:tc>
          <w:tcPr>
            <w:tcW w:w="1596" w:type="pct"/>
            <w:gridSpan w:val="3"/>
            <w:vAlign w:val="center"/>
          </w:tcPr>
          <w:p w:rsidR="009F3F2A" w:rsidRPr="00CA251F" w:rsidRDefault="009F3F2A" w:rsidP="00175FC2">
            <w:pPr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如何建構校本課程指標</w:t>
            </w:r>
          </w:p>
        </w:tc>
        <w:tc>
          <w:tcPr>
            <w:tcW w:w="725" w:type="pct"/>
            <w:vAlign w:val="center"/>
          </w:tcPr>
          <w:p w:rsidR="009F3F2A" w:rsidRPr="00CA251F" w:rsidRDefault="009F3F2A" w:rsidP="00BF4D88">
            <w:pPr>
              <w:jc w:val="center"/>
              <w:rPr>
                <w:rFonts w:asciiTheme="minorEastAsia" w:eastAsiaTheme="minorEastAsia" w:hAnsiTheme="minorEastAsia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報告討論</w:t>
            </w:r>
          </w:p>
        </w:tc>
        <w:tc>
          <w:tcPr>
            <w:tcW w:w="564" w:type="pct"/>
            <w:vAlign w:val="center"/>
          </w:tcPr>
          <w:p w:rsidR="00A4477A" w:rsidRDefault="009F3F2A" w:rsidP="00CC5C4D">
            <w:pPr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/>
                <w:color w:val="000000"/>
              </w:rPr>
              <w:t>張慶勳</w:t>
            </w:r>
          </w:p>
          <w:p w:rsidR="009F3F2A" w:rsidRPr="00CA251F" w:rsidRDefault="00A4477A" w:rsidP="00CC5C4D">
            <w:pPr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(外聘)</w:t>
            </w:r>
          </w:p>
        </w:tc>
        <w:tc>
          <w:tcPr>
            <w:tcW w:w="556" w:type="pct"/>
          </w:tcPr>
          <w:p w:rsidR="009F3F2A" w:rsidRDefault="009F3F2A" w:rsidP="009F3F2A">
            <w:pPr>
              <w:jc w:val="center"/>
            </w:pPr>
            <w:r w:rsidRPr="009A0A62">
              <w:rPr>
                <w:rFonts w:asciiTheme="minorEastAsia" w:eastAsiaTheme="minorEastAsia" w:hAnsiTheme="minorEastAsia"/>
                <w:color w:val="000000"/>
              </w:rPr>
              <w:t>長榮百合國小</w:t>
            </w:r>
          </w:p>
        </w:tc>
      </w:tr>
      <w:tr w:rsidR="009F3F2A" w:rsidRPr="00CA251F" w:rsidTr="00BE39C7">
        <w:trPr>
          <w:trHeight w:val="284"/>
          <w:jc w:val="center"/>
        </w:trPr>
        <w:tc>
          <w:tcPr>
            <w:tcW w:w="663" w:type="pct"/>
            <w:vMerge/>
            <w:vAlign w:val="center"/>
          </w:tcPr>
          <w:p w:rsidR="009F3F2A" w:rsidRPr="00CA251F" w:rsidRDefault="009F3F2A" w:rsidP="00BF4D88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</w:p>
        </w:tc>
        <w:tc>
          <w:tcPr>
            <w:tcW w:w="203" w:type="pct"/>
          </w:tcPr>
          <w:p w:rsidR="009F3F2A" w:rsidRPr="00CA251F" w:rsidRDefault="009F3F2A" w:rsidP="00BF4D88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3</w:t>
            </w:r>
          </w:p>
        </w:tc>
        <w:tc>
          <w:tcPr>
            <w:tcW w:w="692" w:type="pct"/>
          </w:tcPr>
          <w:p w:rsidR="009F3F2A" w:rsidRPr="00CA251F" w:rsidRDefault="009F3F2A" w:rsidP="00EE68C4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6/13(五)</w:t>
            </w:r>
          </w:p>
          <w:p w:rsidR="009F3F2A" w:rsidRPr="00CA251F" w:rsidRDefault="009F3F2A" w:rsidP="00EE68C4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16:00~17:30</w:t>
            </w:r>
          </w:p>
        </w:tc>
        <w:tc>
          <w:tcPr>
            <w:tcW w:w="1596" w:type="pct"/>
            <w:gridSpan w:val="3"/>
            <w:vAlign w:val="center"/>
          </w:tcPr>
          <w:p w:rsidR="009F3F2A" w:rsidRPr="00CA251F" w:rsidRDefault="009F3F2A" w:rsidP="00175FC2">
            <w:pPr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長榮百合課程建構分析</w:t>
            </w:r>
          </w:p>
        </w:tc>
        <w:tc>
          <w:tcPr>
            <w:tcW w:w="725" w:type="pct"/>
            <w:vAlign w:val="center"/>
          </w:tcPr>
          <w:p w:rsidR="009F3F2A" w:rsidRPr="00CA251F" w:rsidRDefault="009F3F2A" w:rsidP="00BF4D88">
            <w:pPr>
              <w:jc w:val="center"/>
              <w:rPr>
                <w:rFonts w:asciiTheme="minorEastAsia" w:eastAsiaTheme="minorEastAsia" w:hAnsiTheme="minorEastAsia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報告討論</w:t>
            </w:r>
          </w:p>
        </w:tc>
        <w:tc>
          <w:tcPr>
            <w:tcW w:w="564" w:type="pct"/>
            <w:vAlign w:val="center"/>
          </w:tcPr>
          <w:p w:rsidR="009F3F2A" w:rsidRPr="00CA251F" w:rsidRDefault="009F3F2A" w:rsidP="00BF4D88">
            <w:pPr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陳世聰</w:t>
            </w:r>
          </w:p>
        </w:tc>
        <w:tc>
          <w:tcPr>
            <w:tcW w:w="556" w:type="pct"/>
            <w:vAlign w:val="center"/>
          </w:tcPr>
          <w:p w:rsidR="009F3F2A" w:rsidRDefault="00BE39C7" w:rsidP="00BE39C7">
            <w:pPr>
              <w:jc w:val="center"/>
            </w:pPr>
            <w:r>
              <w:rPr>
                <w:rFonts w:asciiTheme="minorEastAsia" w:eastAsiaTheme="minorEastAsia" w:hAnsiTheme="minorEastAsia"/>
                <w:color w:val="000000"/>
              </w:rPr>
              <w:t>泰武國小</w:t>
            </w:r>
          </w:p>
        </w:tc>
      </w:tr>
      <w:tr w:rsidR="009F3F2A" w:rsidRPr="00CA251F" w:rsidTr="00BE39C7">
        <w:trPr>
          <w:trHeight w:val="284"/>
          <w:jc w:val="center"/>
        </w:trPr>
        <w:tc>
          <w:tcPr>
            <w:tcW w:w="663" w:type="pct"/>
            <w:vMerge/>
            <w:vAlign w:val="center"/>
          </w:tcPr>
          <w:p w:rsidR="009F3F2A" w:rsidRPr="00CA251F" w:rsidRDefault="009F3F2A" w:rsidP="00BF4D88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</w:p>
        </w:tc>
        <w:tc>
          <w:tcPr>
            <w:tcW w:w="203" w:type="pct"/>
          </w:tcPr>
          <w:p w:rsidR="009F3F2A" w:rsidRPr="00CA251F" w:rsidRDefault="009F3F2A" w:rsidP="00BF4D88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4</w:t>
            </w:r>
          </w:p>
        </w:tc>
        <w:tc>
          <w:tcPr>
            <w:tcW w:w="692" w:type="pct"/>
          </w:tcPr>
          <w:p w:rsidR="009F3F2A" w:rsidRPr="00CA251F" w:rsidRDefault="00D52ED3" w:rsidP="00EE68C4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6</w:t>
            </w:r>
            <w:r w:rsidR="009F3F2A" w:rsidRPr="00CA251F">
              <w:rPr>
                <w:rFonts w:asciiTheme="minorEastAsia" w:eastAsiaTheme="minorEastAsia" w:hAnsiTheme="minorEastAsia" w:hint="eastAsia"/>
                <w:color w:val="000000"/>
              </w:rPr>
              <w:t>/</w:t>
            </w:r>
            <w:r>
              <w:rPr>
                <w:rFonts w:asciiTheme="minorEastAsia" w:eastAsiaTheme="minorEastAsia" w:hAnsiTheme="minorEastAsia" w:hint="eastAsia"/>
                <w:color w:val="000000"/>
              </w:rPr>
              <w:t>27</w:t>
            </w:r>
            <w:r w:rsidR="009F3F2A" w:rsidRPr="00CA251F">
              <w:rPr>
                <w:rFonts w:asciiTheme="minorEastAsia" w:eastAsiaTheme="minorEastAsia" w:hAnsiTheme="minorEastAsia" w:hint="eastAsia"/>
                <w:color w:val="000000"/>
              </w:rPr>
              <w:t>(五)</w:t>
            </w:r>
          </w:p>
          <w:p w:rsidR="009F3F2A" w:rsidRPr="00CA251F" w:rsidRDefault="009F3F2A" w:rsidP="00EE68C4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14:00~15:30</w:t>
            </w:r>
          </w:p>
        </w:tc>
        <w:tc>
          <w:tcPr>
            <w:tcW w:w="1596" w:type="pct"/>
            <w:gridSpan w:val="3"/>
            <w:vAlign w:val="center"/>
          </w:tcPr>
          <w:p w:rsidR="009F3F2A" w:rsidRPr="00CA251F" w:rsidRDefault="009F3F2A" w:rsidP="00EE68C4">
            <w:pPr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/>
                <w:color w:val="000000"/>
              </w:rPr>
              <w:t>如何蒐</w:t>
            </w: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集與運用在地文史</w:t>
            </w:r>
          </w:p>
        </w:tc>
        <w:tc>
          <w:tcPr>
            <w:tcW w:w="725" w:type="pct"/>
            <w:vAlign w:val="center"/>
          </w:tcPr>
          <w:p w:rsidR="009F3F2A" w:rsidRPr="00CA251F" w:rsidRDefault="009F3F2A" w:rsidP="00BF4D88">
            <w:pPr>
              <w:jc w:val="center"/>
              <w:rPr>
                <w:rFonts w:asciiTheme="minorEastAsia" w:eastAsiaTheme="minorEastAsia" w:hAnsiTheme="minorEastAsia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報告討論</w:t>
            </w:r>
          </w:p>
        </w:tc>
        <w:tc>
          <w:tcPr>
            <w:tcW w:w="564" w:type="pct"/>
            <w:vAlign w:val="center"/>
          </w:tcPr>
          <w:p w:rsidR="00B340E7" w:rsidRDefault="00D52ED3" w:rsidP="00B340E7">
            <w:pPr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台邦．</w:t>
            </w:r>
            <w:r w:rsidRPr="00D52ED3">
              <w:rPr>
                <w:rFonts w:asciiTheme="minorEastAsia" w:eastAsiaTheme="minorEastAsia" w:hAnsiTheme="minorEastAsia" w:hint="eastAsia"/>
                <w:color w:val="000000"/>
              </w:rPr>
              <w:t>撒沙勒</w:t>
            </w:r>
          </w:p>
          <w:p w:rsidR="009F3F2A" w:rsidRPr="00CA251F" w:rsidRDefault="00B340E7" w:rsidP="00B340E7">
            <w:pPr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(外聘)</w:t>
            </w:r>
          </w:p>
        </w:tc>
        <w:tc>
          <w:tcPr>
            <w:tcW w:w="556" w:type="pct"/>
          </w:tcPr>
          <w:p w:rsidR="009F3F2A" w:rsidRDefault="009F3F2A" w:rsidP="009F3F2A">
            <w:pPr>
              <w:jc w:val="center"/>
            </w:pPr>
            <w:r w:rsidRPr="009A0A62">
              <w:rPr>
                <w:rFonts w:asciiTheme="minorEastAsia" w:eastAsiaTheme="minorEastAsia" w:hAnsiTheme="minorEastAsia"/>
                <w:color w:val="000000"/>
              </w:rPr>
              <w:t>長榮百合國小</w:t>
            </w:r>
          </w:p>
        </w:tc>
      </w:tr>
      <w:tr w:rsidR="009F3F2A" w:rsidRPr="00CA251F" w:rsidTr="00BE39C7">
        <w:trPr>
          <w:trHeight w:val="284"/>
          <w:jc w:val="center"/>
        </w:trPr>
        <w:tc>
          <w:tcPr>
            <w:tcW w:w="663" w:type="pct"/>
            <w:vMerge/>
            <w:vAlign w:val="center"/>
          </w:tcPr>
          <w:p w:rsidR="009F3F2A" w:rsidRPr="00CA251F" w:rsidRDefault="009F3F2A" w:rsidP="00BF4D88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</w:p>
        </w:tc>
        <w:tc>
          <w:tcPr>
            <w:tcW w:w="203" w:type="pct"/>
          </w:tcPr>
          <w:p w:rsidR="009F3F2A" w:rsidRPr="00CA251F" w:rsidRDefault="009F3F2A" w:rsidP="00BF4D88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5</w:t>
            </w:r>
          </w:p>
        </w:tc>
        <w:tc>
          <w:tcPr>
            <w:tcW w:w="692" w:type="pct"/>
          </w:tcPr>
          <w:p w:rsidR="009F3F2A" w:rsidRPr="00CA251F" w:rsidRDefault="00D52ED3" w:rsidP="00EE68C4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7</w:t>
            </w:r>
            <w:r w:rsidR="009F3F2A" w:rsidRPr="00CA251F">
              <w:rPr>
                <w:rFonts w:asciiTheme="minorEastAsia" w:eastAsiaTheme="minorEastAsia" w:hAnsiTheme="minorEastAsia" w:hint="eastAsia"/>
                <w:color w:val="000000"/>
              </w:rPr>
              <w:t>/1</w:t>
            </w:r>
            <w:r>
              <w:rPr>
                <w:rFonts w:asciiTheme="minorEastAsia" w:eastAsiaTheme="minorEastAsia" w:hAnsiTheme="minorEastAsia" w:hint="eastAsia"/>
                <w:color w:val="000000"/>
              </w:rPr>
              <w:t>0</w:t>
            </w:r>
            <w:r w:rsidR="009F3F2A" w:rsidRPr="00CA251F">
              <w:rPr>
                <w:rFonts w:asciiTheme="minorEastAsia" w:eastAsiaTheme="minorEastAsia" w:hAnsiTheme="minorEastAsia" w:hint="eastAsia"/>
                <w:color w:val="000000"/>
              </w:rPr>
              <w:t>(五)</w:t>
            </w:r>
          </w:p>
          <w:p w:rsidR="009F3F2A" w:rsidRPr="00CA251F" w:rsidRDefault="009F3F2A" w:rsidP="00EE68C4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14:00~15:30</w:t>
            </w:r>
          </w:p>
        </w:tc>
        <w:tc>
          <w:tcPr>
            <w:tcW w:w="1596" w:type="pct"/>
            <w:gridSpan w:val="3"/>
            <w:vAlign w:val="center"/>
          </w:tcPr>
          <w:p w:rsidR="009F3F2A" w:rsidRPr="00CA251F" w:rsidRDefault="009F3F2A" w:rsidP="00EE68C4">
            <w:pPr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學校特色課程發展</w:t>
            </w:r>
          </w:p>
        </w:tc>
        <w:tc>
          <w:tcPr>
            <w:tcW w:w="725" w:type="pct"/>
            <w:vAlign w:val="center"/>
          </w:tcPr>
          <w:p w:rsidR="009F3F2A" w:rsidRPr="00CA251F" w:rsidRDefault="009F3F2A" w:rsidP="00BF4D88">
            <w:pPr>
              <w:jc w:val="center"/>
              <w:rPr>
                <w:rFonts w:asciiTheme="minorEastAsia" w:eastAsiaTheme="minorEastAsia" w:hAnsiTheme="minorEastAsia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報告討論</w:t>
            </w:r>
          </w:p>
        </w:tc>
        <w:tc>
          <w:tcPr>
            <w:tcW w:w="564" w:type="pct"/>
            <w:vAlign w:val="center"/>
          </w:tcPr>
          <w:p w:rsidR="009F3F2A" w:rsidRPr="00CA251F" w:rsidRDefault="00D52ED3" w:rsidP="00D52ED3">
            <w:pPr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/>
                <w:color w:val="000000"/>
              </w:rPr>
              <w:t>陳世聰</w:t>
            </w:r>
          </w:p>
        </w:tc>
        <w:tc>
          <w:tcPr>
            <w:tcW w:w="556" w:type="pct"/>
          </w:tcPr>
          <w:p w:rsidR="009F3F2A" w:rsidRDefault="009F3F2A" w:rsidP="009F3F2A">
            <w:pPr>
              <w:jc w:val="center"/>
            </w:pPr>
            <w:r w:rsidRPr="009A0A62">
              <w:rPr>
                <w:rFonts w:asciiTheme="minorEastAsia" w:eastAsiaTheme="minorEastAsia" w:hAnsiTheme="minorEastAsia"/>
                <w:color w:val="000000"/>
              </w:rPr>
              <w:t>長榮百合國小</w:t>
            </w:r>
          </w:p>
        </w:tc>
      </w:tr>
      <w:tr w:rsidR="009F3F2A" w:rsidRPr="00CA251F" w:rsidTr="00BE39C7">
        <w:trPr>
          <w:trHeight w:val="284"/>
          <w:jc w:val="center"/>
        </w:trPr>
        <w:tc>
          <w:tcPr>
            <w:tcW w:w="663" w:type="pct"/>
            <w:vMerge/>
            <w:vAlign w:val="center"/>
          </w:tcPr>
          <w:p w:rsidR="009F3F2A" w:rsidRPr="00CA251F" w:rsidRDefault="009F3F2A" w:rsidP="00BF4D88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</w:p>
        </w:tc>
        <w:tc>
          <w:tcPr>
            <w:tcW w:w="203" w:type="pct"/>
          </w:tcPr>
          <w:p w:rsidR="009F3F2A" w:rsidRPr="00CA251F" w:rsidRDefault="009F3F2A" w:rsidP="00BF4D88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6</w:t>
            </w:r>
          </w:p>
        </w:tc>
        <w:tc>
          <w:tcPr>
            <w:tcW w:w="692" w:type="pct"/>
          </w:tcPr>
          <w:p w:rsidR="009F3F2A" w:rsidRPr="00CA251F" w:rsidRDefault="009F3F2A" w:rsidP="00EE68C4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9/20(五)</w:t>
            </w:r>
          </w:p>
          <w:p w:rsidR="009F3F2A" w:rsidRPr="00CA251F" w:rsidRDefault="009F3F2A" w:rsidP="00EE68C4">
            <w:pPr>
              <w:jc w:val="center"/>
              <w:rPr>
                <w:rFonts w:asciiTheme="minorEastAsia" w:eastAsiaTheme="minorEastAsia" w:hAnsiTheme="minorEastAsia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16:00~17:30</w:t>
            </w:r>
          </w:p>
        </w:tc>
        <w:tc>
          <w:tcPr>
            <w:tcW w:w="1596" w:type="pct"/>
            <w:gridSpan w:val="3"/>
            <w:vAlign w:val="center"/>
          </w:tcPr>
          <w:p w:rsidR="009F3F2A" w:rsidRPr="00CA251F" w:rsidRDefault="009F3F2A" w:rsidP="00175FC2">
            <w:pPr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/>
                <w:color w:val="000000"/>
              </w:rPr>
              <w:t>班級本位課程發展</w:t>
            </w:r>
          </w:p>
        </w:tc>
        <w:tc>
          <w:tcPr>
            <w:tcW w:w="725" w:type="pct"/>
            <w:vAlign w:val="center"/>
          </w:tcPr>
          <w:p w:rsidR="009F3F2A" w:rsidRPr="00CA251F" w:rsidRDefault="009F3F2A" w:rsidP="00BF4D88">
            <w:pPr>
              <w:jc w:val="center"/>
              <w:rPr>
                <w:rFonts w:asciiTheme="minorEastAsia" w:eastAsiaTheme="minorEastAsia" w:hAnsiTheme="minorEastAsia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報告討論</w:t>
            </w:r>
          </w:p>
        </w:tc>
        <w:tc>
          <w:tcPr>
            <w:tcW w:w="564" w:type="pct"/>
            <w:vAlign w:val="center"/>
          </w:tcPr>
          <w:p w:rsidR="009F3F2A" w:rsidRPr="00CA251F" w:rsidRDefault="009F3F2A" w:rsidP="00BF4D88">
            <w:pPr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蘇純慧</w:t>
            </w:r>
          </w:p>
        </w:tc>
        <w:tc>
          <w:tcPr>
            <w:tcW w:w="556" w:type="pct"/>
          </w:tcPr>
          <w:p w:rsidR="009F3F2A" w:rsidRDefault="009F3F2A" w:rsidP="009F3F2A">
            <w:pPr>
              <w:jc w:val="center"/>
            </w:pPr>
            <w:r w:rsidRPr="009A0A62">
              <w:rPr>
                <w:rFonts w:asciiTheme="minorEastAsia" w:eastAsiaTheme="minorEastAsia" w:hAnsiTheme="minorEastAsia"/>
                <w:color w:val="000000"/>
              </w:rPr>
              <w:t>長榮百合國小</w:t>
            </w:r>
          </w:p>
        </w:tc>
      </w:tr>
      <w:tr w:rsidR="009F3F2A" w:rsidRPr="00CA251F" w:rsidTr="00BE39C7">
        <w:trPr>
          <w:trHeight w:val="284"/>
          <w:jc w:val="center"/>
        </w:trPr>
        <w:tc>
          <w:tcPr>
            <w:tcW w:w="663" w:type="pct"/>
            <w:vMerge/>
            <w:vAlign w:val="center"/>
          </w:tcPr>
          <w:p w:rsidR="009F3F2A" w:rsidRPr="00CA251F" w:rsidRDefault="009F3F2A" w:rsidP="00BF4D88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</w:p>
        </w:tc>
        <w:tc>
          <w:tcPr>
            <w:tcW w:w="203" w:type="pct"/>
          </w:tcPr>
          <w:p w:rsidR="009F3F2A" w:rsidRPr="00CA251F" w:rsidRDefault="009F3F2A" w:rsidP="00BF4D88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7</w:t>
            </w:r>
          </w:p>
        </w:tc>
        <w:tc>
          <w:tcPr>
            <w:tcW w:w="692" w:type="pct"/>
          </w:tcPr>
          <w:p w:rsidR="009F3F2A" w:rsidRPr="00CA251F" w:rsidRDefault="009F3F2A" w:rsidP="00EE68C4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10/11(五)</w:t>
            </w:r>
          </w:p>
          <w:p w:rsidR="009F3F2A" w:rsidRPr="00CA251F" w:rsidRDefault="009F3F2A" w:rsidP="00EE68C4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16:00~17:30</w:t>
            </w:r>
          </w:p>
        </w:tc>
        <w:tc>
          <w:tcPr>
            <w:tcW w:w="1596" w:type="pct"/>
            <w:gridSpan w:val="3"/>
            <w:vAlign w:val="center"/>
          </w:tcPr>
          <w:p w:rsidR="009F3F2A" w:rsidRPr="00CA251F" w:rsidRDefault="009F3F2A" w:rsidP="00175FC2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標楷體"/>
              </w:rPr>
            </w:pPr>
            <w:r w:rsidRPr="00CA251F">
              <w:rPr>
                <w:rFonts w:asciiTheme="minorEastAsia" w:eastAsiaTheme="minorEastAsia" w:hAnsiTheme="minorEastAsia"/>
                <w:color w:val="000000"/>
              </w:rPr>
              <w:t>課程實踐成效評估</w:t>
            </w:r>
          </w:p>
        </w:tc>
        <w:tc>
          <w:tcPr>
            <w:tcW w:w="725" w:type="pct"/>
            <w:vAlign w:val="center"/>
          </w:tcPr>
          <w:p w:rsidR="009F3F2A" w:rsidRPr="00CA251F" w:rsidRDefault="009F3F2A" w:rsidP="00BF4D88">
            <w:pPr>
              <w:jc w:val="center"/>
              <w:rPr>
                <w:rFonts w:asciiTheme="minorEastAsia" w:eastAsiaTheme="minorEastAsia" w:hAnsiTheme="minorEastAsia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報告討論</w:t>
            </w:r>
          </w:p>
        </w:tc>
        <w:tc>
          <w:tcPr>
            <w:tcW w:w="564" w:type="pct"/>
            <w:vAlign w:val="center"/>
          </w:tcPr>
          <w:p w:rsidR="009F3F2A" w:rsidRPr="00CA251F" w:rsidRDefault="009F3F2A" w:rsidP="00BF4D88">
            <w:pPr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楊美蓮</w:t>
            </w:r>
          </w:p>
        </w:tc>
        <w:tc>
          <w:tcPr>
            <w:tcW w:w="556" w:type="pct"/>
          </w:tcPr>
          <w:p w:rsidR="009F3F2A" w:rsidRDefault="009F3F2A" w:rsidP="009F3F2A">
            <w:pPr>
              <w:jc w:val="center"/>
            </w:pPr>
            <w:r w:rsidRPr="009A0A62">
              <w:rPr>
                <w:rFonts w:asciiTheme="minorEastAsia" w:eastAsiaTheme="minorEastAsia" w:hAnsiTheme="minorEastAsia"/>
                <w:color w:val="000000"/>
              </w:rPr>
              <w:t>長榮百合國小</w:t>
            </w:r>
          </w:p>
        </w:tc>
      </w:tr>
      <w:tr w:rsidR="009F3F2A" w:rsidRPr="00CA251F" w:rsidTr="00BE39C7">
        <w:trPr>
          <w:trHeight w:val="284"/>
          <w:jc w:val="center"/>
        </w:trPr>
        <w:tc>
          <w:tcPr>
            <w:tcW w:w="663" w:type="pct"/>
            <w:vMerge/>
            <w:vAlign w:val="center"/>
          </w:tcPr>
          <w:p w:rsidR="009F3F2A" w:rsidRPr="00CA251F" w:rsidRDefault="009F3F2A" w:rsidP="00BF4D88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</w:p>
        </w:tc>
        <w:tc>
          <w:tcPr>
            <w:tcW w:w="203" w:type="pct"/>
          </w:tcPr>
          <w:p w:rsidR="009F3F2A" w:rsidRPr="00CA251F" w:rsidRDefault="009F3F2A" w:rsidP="00BF4D88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8</w:t>
            </w:r>
          </w:p>
        </w:tc>
        <w:tc>
          <w:tcPr>
            <w:tcW w:w="692" w:type="pct"/>
          </w:tcPr>
          <w:p w:rsidR="009F3F2A" w:rsidRPr="00CA251F" w:rsidRDefault="009F3F2A" w:rsidP="00EE68C4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11/14(五)</w:t>
            </w:r>
          </w:p>
          <w:p w:rsidR="009F3F2A" w:rsidRPr="00CA251F" w:rsidRDefault="009F3F2A" w:rsidP="00EE68C4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16:00~17:30</w:t>
            </w:r>
          </w:p>
        </w:tc>
        <w:tc>
          <w:tcPr>
            <w:tcW w:w="1596" w:type="pct"/>
            <w:gridSpan w:val="3"/>
            <w:vAlign w:val="center"/>
          </w:tcPr>
          <w:p w:rsidR="009F3F2A" w:rsidRPr="00CA251F" w:rsidRDefault="009F3F2A" w:rsidP="00175FC2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標楷體"/>
              </w:rPr>
            </w:pPr>
            <w:r w:rsidRPr="00CA251F">
              <w:rPr>
                <w:rFonts w:asciiTheme="minorEastAsia" w:eastAsiaTheme="minorEastAsia" w:hAnsiTheme="minorEastAsia" w:cs="標楷體" w:hint="eastAsia"/>
              </w:rPr>
              <w:t>各年級校本課程反思</w:t>
            </w:r>
          </w:p>
        </w:tc>
        <w:tc>
          <w:tcPr>
            <w:tcW w:w="725" w:type="pct"/>
            <w:vAlign w:val="center"/>
          </w:tcPr>
          <w:p w:rsidR="009F3F2A" w:rsidRPr="00CA251F" w:rsidRDefault="009F3F2A" w:rsidP="00BF4D88">
            <w:pPr>
              <w:jc w:val="center"/>
              <w:rPr>
                <w:rFonts w:asciiTheme="minorEastAsia" w:eastAsiaTheme="minorEastAsia" w:hAnsiTheme="minorEastAsia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報告討論</w:t>
            </w:r>
          </w:p>
        </w:tc>
        <w:tc>
          <w:tcPr>
            <w:tcW w:w="564" w:type="pct"/>
            <w:vAlign w:val="center"/>
          </w:tcPr>
          <w:p w:rsidR="009F3F2A" w:rsidRPr="00CA251F" w:rsidRDefault="009F3F2A" w:rsidP="00CC5C4D">
            <w:pPr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白雅萍</w:t>
            </w:r>
          </w:p>
        </w:tc>
        <w:tc>
          <w:tcPr>
            <w:tcW w:w="556" w:type="pct"/>
          </w:tcPr>
          <w:p w:rsidR="009F3F2A" w:rsidRDefault="009F3F2A" w:rsidP="009F3F2A">
            <w:pPr>
              <w:jc w:val="center"/>
            </w:pPr>
            <w:r w:rsidRPr="009A0A62">
              <w:rPr>
                <w:rFonts w:asciiTheme="minorEastAsia" w:eastAsiaTheme="minorEastAsia" w:hAnsiTheme="minorEastAsia"/>
                <w:color w:val="000000"/>
              </w:rPr>
              <w:t>長榮百合國小</w:t>
            </w:r>
          </w:p>
        </w:tc>
      </w:tr>
      <w:tr w:rsidR="009F3F2A" w:rsidRPr="00CA251F" w:rsidTr="00BE39C7">
        <w:trPr>
          <w:trHeight w:val="284"/>
          <w:jc w:val="center"/>
        </w:trPr>
        <w:tc>
          <w:tcPr>
            <w:tcW w:w="663" w:type="pct"/>
            <w:vMerge/>
            <w:vAlign w:val="center"/>
          </w:tcPr>
          <w:p w:rsidR="009F3F2A" w:rsidRPr="00CA251F" w:rsidRDefault="009F3F2A" w:rsidP="00BF4D88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</w:p>
        </w:tc>
        <w:tc>
          <w:tcPr>
            <w:tcW w:w="203" w:type="pct"/>
          </w:tcPr>
          <w:p w:rsidR="009F3F2A" w:rsidRPr="00CA251F" w:rsidRDefault="009F3F2A" w:rsidP="00BF4D88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9</w:t>
            </w:r>
          </w:p>
        </w:tc>
        <w:tc>
          <w:tcPr>
            <w:tcW w:w="692" w:type="pct"/>
          </w:tcPr>
          <w:p w:rsidR="009F3F2A" w:rsidRPr="00CA251F" w:rsidRDefault="009F3F2A" w:rsidP="00EE68C4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12/19(五)</w:t>
            </w:r>
          </w:p>
          <w:p w:rsidR="009F3F2A" w:rsidRPr="00CA251F" w:rsidRDefault="009F3F2A" w:rsidP="00EE68C4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15:00~17:30</w:t>
            </w:r>
          </w:p>
        </w:tc>
        <w:tc>
          <w:tcPr>
            <w:tcW w:w="1596" w:type="pct"/>
            <w:gridSpan w:val="3"/>
            <w:vAlign w:val="center"/>
          </w:tcPr>
          <w:p w:rsidR="009F3F2A" w:rsidRPr="00CA251F" w:rsidRDefault="009F3F2A" w:rsidP="00EE68C4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標楷體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課程產出修訂</w:t>
            </w:r>
          </w:p>
        </w:tc>
        <w:tc>
          <w:tcPr>
            <w:tcW w:w="725" w:type="pct"/>
            <w:vAlign w:val="center"/>
          </w:tcPr>
          <w:p w:rsidR="009F3F2A" w:rsidRPr="00CA251F" w:rsidRDefault="009F3F2A" w:rsidP="00BF4D88">
            <w:pPr>
              <w:jc w:val="center"/>
              <w:rPr>
                <w:rFonts w:asciiTheme="minorEastAsia" w:eastAsiaTheme="minorEastAsia" w:hAnsiTheme="minorEastAsia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報告討論</w:t>
            </w:r>
          </w:p>
        </w:tc>
        <w:tc>
          <w:tcPr>
            <w:tcW w:w="564" w:type="pct"/>
            <w:vAlign w:val="center"/>
          </w:tcPr>
          <w:p w:rsidR="00F07707" w:rsidRDefault="009F3F2A" w:rsidP="00A4477A">
            <w:pPr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/>
                <w:color w:val="000000"/>
              </w:rPr>
              <w:t>舒緒緯</w:t>
            </w:r>
          </w:p>
          <w:p w:rsidR="009F3F2A" w:rsidRPr="00CA251F" w:rsidRDefault="00A4477A" w:rsidP="00A4477A">
            <w:pPr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(外聘)</w:t>
            </w:r>
          </w:p>
        </w:tc>
        <w:tc>
          <w:tcPr>
            <w:tcW w:w="556" w:type="pct"/>
          </w:tcPr>
          <w:p w:rsidR="009F3F2A" w:rsidRDefault="009F3F2A" w:rsidP="009F3F2A">
            <w:pPr>
              <w:jc w:val="center"/>
            </w:pPr>
            <w:r w:rsidRPr="009A0A62">
              <w:rPr>
                <w:rFonts w:asciiTheme="minorEastAsia" w:eastAsiaTheme="minorEastAsia" w:hAnsiTheme="minorEastAsia"/>
                <w:color w:val="000000"/>
              </w:rPr>
              <w:t>長榮百合國小</w:t>
            </w:r>
          </w:p>
        </w:tc>
      </w:tr>
      <w:tr w:rsidR="009F3F2A" w:rsidRPr="00CA251F" w:rsidTr="00BE39C7">
        <w:trPr>
          <w:trHeight w:val="284"/>
          <w:jc w:val="center"/>
        </w:trPr>
        <w:tc>
          <w:tcPr>
            <w:tcW w:w="663" w:type="pct"/>
            <w:vMerge/>
            <w:vAlign w:val="center"/>
          </w:tcPr>
          <w:p w:rsidR="009F3F2A" w:rsidRPr="00CA251F" w:rsidRDefault="009F3F2A" w:rsidP="00BF4D88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</w:p>
        </w:tc>
        <w:tc>
          <w:tcPr>
            <w:tcW w:w="203" w:type="pct"/>
          </w:tcPr>
          <w:p w:rsidR="009F3F2A" w:rsidRPr="00CA251F" w:rsidRDefault="009F3F2A" w:rsidP="00BF4D88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10</w:t>
            </w:r>
          </w:p>
        </w:tc>
        <w:tc>
          <w:tcPr>
            <w:tcW w:w="692" w:type="pct"/>
          </w:tcPr>
          <w:p w:rsidR="009F3F2A" w:rsidRPr="00CA251F" w:rsidRDefault="009F3F2A" w:rsidP="00BF4D88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12/26(五)</w:t>
            </w:r>
          </w:p>
          <w:p w:rsidR="009F3F2A" w:rsidRPr="00CA251F" w:rsidRDefault="009F3F2A" w:rsidP="00BF4D88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15:00~17:30</w:t>
            </w:r>
          </w:p>
        </w:tc>
        <w:tc>
          <w:tcPr>
            <w:tcW w:w="1596" w:type="pct"/>
            <w:gridSpan w:val="3"/>
            <w:vAlign w:val="center"/>
          </w:tcPr>
          <w:p w:rsidR="009F3F2A" w:rsidRPr="00CA251F" w:rsidRDefault="009F3F2A" w:rsidP="00175FC2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標楷體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課程產出修訂</w:t>
            </w:r>
          </w:p>
        </w:tc>
        <w:tc>
          <w:tcPr>
            <w:tcW w:w="725" w:type="pct"/>
            <w:vAlign w:val="center"/>
          </w:tcPr>
          <w:p w:rsidR="009F3F2A" w:rsidRPr="00CA251F" w:rsidRDefault="009F3F2A" w:rsidP="00BF4D88">
            <w:pPr>
              <w:jc w:val="center"/>
              <w:rPr>
                <w:rFonts w:asciiTheme="minorEastAsia" w:eastAsiaTheme="minorEastAsia" w:hAnsiTheme="minorEastAsia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報告討論</w:t>
            </w:r>
          </w:p>
        </w:tc>
        <w:tc>
          <w:tcPr>
            <w:tcW w:w="564" w:type="pct"/>
            <w:vAlign w:val="center"/>
          </w:tcPr>
          <w:p w:rsidR="009F3F2A" w:rsidRPr="00CA251F" w:rsidRDefault="009F3F2A" w:rsidP="00BF4D88">
            <w:pPr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/>
                <w:color w:val="000000"/>
              </w:rPr>
              <w:t>全體</w:t>
            </w:r>
          </w:p>
        </w:tc>
        <w:tc>
          <w:tcPr>
            <w:tcW w:w="556" w:type="pct"/>
          </w:tcPr>
          <w:p w:rsidR="009F3F2A" w:rsidRDefault="009F3F2A" w:rsidP="009F3F2A">
            <w:pPr>
              <w:jc w:val="center"/>
            </w:pPr>
            <w:r w:rsidRPr="009A0A62">
              <w:rPr>
                <w:rFonts w:asciiTheme="minorEastAsia" w:eastAsiaTheme="minorEastAsia" w:hAnsiTheme="minorEastAsia"/>
                <w:color w:val="000000"/>
              </w:rPr>
              <w:t>長榮百合國小</w:t>
            </w:r>
          </w:p>
        </w:tc>
      </w:tr>
      <w:tr w:rsidR="003257CD" w:rsidRPr="00CA251F" w:rsidTr="00BE39C7">
        <w:trPr>
          <w:trHeight w:val="284"/>
          <w:jc w:val="center"/>
        </w:trPr>
        <w:tc>
          <w:tcPr>
            <w:tcW w:w="663" w:type="pct"/>
            <w:vAlign w:val="center"/>
          </w:tcPr>
          <w:p w:rsidR="003257CD" w:rsidRPr="00CA251F" w:rsidRDefault="003257CD" w:rsidP="00BF4D88">
            <w:pPr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備註</w:t>
            </w:r>
          </w:p>
        </w:tc>
        <w:tc>
          <w:tcPr>
            <w:tcW w:w="4337" w:type="pct"/>
            <w:gridSpan w:val="8"/>
            <w:vAlign w:val="center"/>
          </w:tcPr>
          <w:p w:rsidR="003257CD" w:rsidRPr="00CA251F" w:rsidRDefault="003257CD" w:rsidP="00BF4D88">
            <w:pPr>
              <w:adjustRightInd w:val="0"/>
              <w:snapToGrid w:val="0"/>
              <w:rPr>
                <w:rFonts w:asciiTheme="minorEastAsia" w:eastAsiaTheme="minorEastAsia" w:hAnsiTheme="minorEastAsia"/>
                <w:color w:val="000000"/>
              </w:rPr>
            </w:pPr>
            <w:r w:rsidRPr="00CA251F">
              <w:rPr>
                <w:rFonts w:asciiTheme="minorEastAsia" w:eastAsiaTheme="minorEastAsia" w:hAnsiTheme="minorEastAsia" w:hint="eastAsia"/>
                <w:color w:val="000000"/>
              </w:rPr>
              <w:t>開放縣內校長主任參加</w:t>
            </w:r>
          </w:p>
        </w:tc>
      </w:tr>
    </w:tbl>
    <w:p w:rsidR="00B40421" w:rsidRPr="00BE2DCC" w:rsidRDefault="00175FC2" w:rsidP="00D52ED3">
      <w:pPr>
        <w:snapToGrid w:val="0"/>
        <w:spacing w:beforeLines="50" w:afterLines="50" w:line="300" w:lineRule="auto"/>
        <w:ind w:left="480" w:hangingChars="200" w:hanging="48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註：每週五下午16:00~17:30是長榮百合固定課程研討時間，上述十次運作時間是對外開放時間，如若其他學校需增加參與次數，另議。</w:t>
      </w:r>
    </w:p>
    <w:p w:rsidR="005A1231" w:rsidRPr="005A1231" w:rsidRDefault="00DD77C5" w:rsidP="005A1231">
      <w:pPr>
        <w:widowControl w:val="0"/>
        <w:snapToGrid w:val="0"/>
        <w:spacing w:beforeLines="50" w:afterLines="50"/>
        <w:ind w:left="480" w:hangingChars="200" w:hanging="480"/>
        <w:rPr>
          <w:b/>
          <w:color w:val="000000"/>
        </w:rPr>
      </w:pPr>
      <w:r w:rsidRPr="005A1231">
        <w:rPr>
          <w:rFonts w:asciiTheme="minorEastAsia" w:eastAsiaTheme="minorEastAsia" w:hAnsiTheme="minorEastAsia" w:hint="eastAsia"/>
          <w:b/>
        </w:rPr>
        <w:t>七</w:t>
      </w:r>
      <w:r w:rsidR="00B40421" w:rsidRPr="005A1231">
        <w:rPr>
          <w:rFonts w:asciiTheme="minorEastAsia" w:eastAsiaTheme="minorEastAsia" w:hAnsiTheme="minorEastAsia" w:hint="eastAsia"/>
          <w:b/>
        </w:rPr>
        <w:t>、</w:t>
      </w:r>
      <w:r w:rsidR="005A1231" w:rsidRPr="005A1231">
        <w:rPr>
          <w:rFonts w:hint="eastAsia"/>
          <w:b/>
          <w:bCs/>
        </w:rPr>
        <w:t>認證：</w:t>
      </w:r>
      <w:r w:rsidR="005A1231" w:rsidRPr="005A1231">
        <w:rPr>
          <w:rFonts w:hint="eastAsia"/>
          <w:b/>
        </w:rPr>
        <w:t>至教師在職進修中心</w:t>
      </w:r>
      <w:r w:rsidR="005A1231" w:rsidRPr="005A1231">
        <w:rPr>
          <w:b/>
          <w:color w:val="000000" w:themeColor="text1"/>
        </w:rPr>
        <w:t>(</w:t>
      </w:r>
      <w:hyperlink r:id="rId8" w:history="1">
        <w:r w:rsidR="00BE39C7" w:rsidRPr="003E644F">
          <w:rPr>
            <w:rStyle w:val="a8"/>
            <w:b/>
            <w:color w:val="000000" w:themeColor="text1"/>
            <w:u w:val="none"/>
          </w:rPr>
          <w:t>http://inservice.edu.tw)</w:t>
        </w:r>
        <w:r w:rsidR="00BE39C7" w:rsidRPr="003E644F">
          <w:rPr>
            <w:rStyle w:val="a8"/>
            <w:rFonts w:hint="eastAsia"/>
            <w:b/>
            <w:color w:val="000000" w:themeColor="text1"/>
            <w:u w:val="none"/>
          </w:rPr>
          <w:t>報名，依完成課程情形，核予研習時數，每次1.5小時，全程參與(10次)至多15小時。</w:t>
        </w:r>
      </w:hyperlink>
    </w:p>
    <w:p w:rsidR="00B40421" w:rsidRPr="009F3F2A" w:rsidRDefault="005A1231" w:rsidP="00D52ED3">
      <w:pPr>
        <w:snapToGrid w:val="0"/>
        <w:spacing w:beforeLines="50" w:afterLines="50" w:line="300" w:lineRule="auto"/>
        <w:rPr>
          <w:rFonts w:asciiTheme="minorEastAsia" w:eastAsiaTheme="minorEastAsia" w:hAnsiTheme="minorEastAsia"/>
          <w:b/>
        </w:rPr>
      </w:pPr>
      <w:r>
        <w:rPr>
          <w:rFonts w:asciiTheme="minorEastAsia" w:eastAsiaTheme="minorEastAsia" w:hAnsiTheme="minorEastAsia" w:hint="eastAsia"/>
          <w:b/>
        </w:rPr>
        <w:t>八、</w:t>
      </w:r>
      <w:r w:rsidR="00B40421" w:rsidRPr="009F3F2A">
        <w:rPr>
          <w:rFonts w:asciiTheme="minorEastAsia" w:eastAsiaTheme="minorEastAsia" w:hAnsiTheme="minorEastAsia" w:hint="eastAsia"/>
          <w:b/>
        </w:rPr>
        <w:t>經費來源：本縣10</w:t>
      </w:r>
      <w:r w:rsidR="003257CD" w:rsidRPr="009F3F2A">
        <w:rPr>
          <w:rFonts w:asciiTheme="minorEastAsia" w:eastAsiaTheme="minorEastAsia" w:hAnsiTheme="minorEastAsia" w:hint="eastAsia"/>
          <w:b/>
        </w:rPr>
        <w:t>3</w:t>
      </w:r>
      <w:r w:rsidR="00B40421" w:rsidRPr="009F3F2A">
        <w:rPr>
          <w:rFonts w:asciiTheme="minorEastAsia" w:eastAsiaTheme="minorEastAsia" w:hAnsiTheme="minorEastAsia" w:hint="eastAsia"/>
          <w:b/>
        </w:rPr>
        <w:t>年度十二年國民基本教育精進國中小教學品質計畫補助經費</w:t>
      </w:r>
    </w:p>
    <w:p w:rsidR="00B40421" w:rsidRPr="009F3F2A" w:rsidRDefault="005A1231" w:rsidP="00D52ED3">
      <w:pPr>
        <w:snapToGrid w:val="0"/>
        <w:spacing w:beforeLines="50" w:afterLines="50" w:line="300" w:lineRule="auto"/>
        <w:rPr>
          <w:rFonts w:asciiTheme="minorEastAsia" w:eastAsiaTheme="minorEastAsia" w:hAnsiTheme="minorEastAsia"/>
          <w:b/>
        </w:rPr>
      </w:pPr>
      <w:r>
        <w:rPr>
          <w:rFonts w:asciiTheme="minorEastAsia" w:eastAsiaTheme="minorEastAsia" w:hAnsiTheme="minorEastAsia" w:hint="eastAsia"/>
          <w:b/>
        </w:rPr>
        <w:t>九</w:t>
      </w:r>
      <w:r w:rsidR="00B40421" w:rsidRPr="009F3F2A">
        <w:rPr>
          <w:rFonts w:asciiTheme="minorEastAsia" w:eastAsiaTheme="minorEastAsia" w:hAnsiTheme="minorEastAsia" w:hint="eastAsia"/>
          <w:b/>
        </w:rPr>
        <w:t>、檢核機制：出席簽到單、研習與文獻研讀分享摘要大綱、實作研究成果產出</w:t>
      </w:r>
    </w:p>
    <w:p w:rsidR="00B40421" w:rsidRPr="009F3F2A" w:rsidRDefault="005A1231" w:rsidP="00D52ED3">
      <w:pPr>
        <w:snapToGrid w:val="0"/>
        <w:spacing w:beforeLines="50" w:afterLines="50" w:line="300" w:lineRule="auto"/>
        <w:rPr>
          <w:rFonts w:asciiTheme="minorEastAsia" w:eastAsiaTheme="minorEastAsia" w:hAnsiTheme="minorEastAsia"/>
          <w:b/>
        </w:rPr>
      </w:pPr>
      <w:r>
        <w:rPr>
          <w:rFonts w:asciiTheme="minorEastAsia" w:eastAsiaTheme="minorEastAsia" w:hAnsiTheme="minorEastAsia" w:hint="eastAsia"/>
          <w:b/>
        </w:rPr>
        <w:t>十</w:t>
      </w:r>
      <w:r w:rsidR="00B40421" w:rsidRPr="009F3F2A">
        <w:rPr>
          <w:rFonts w:asciiTheme="minorEastAsia" w:eastAsiaTheme="minorEastAsia" w:hAnsiTheme="minorEastAsia" w:hint="eastAsia"/>
          <w:b/>
        </w:rPr>
        <w:t>、本計畫經呈報縣府核定後實施，修訂時亦同</w:t>
      </w:r>
    </w:p>
    <w:p w:rsidR="00B40421" w:rsidRPr="00BE2DCC" w:rsidRDefault="00B40421" w:rsidP="00D52ED3">
      <w:pPr>
        <w:spacing w:beforeLines="50" w:line="240" w:lineRule="atLeast"/>
        <w:rPr>
          <w:rFonts w:asciiTheme="minorEastAsia" w:eastAsiaTheme="minorEastAsia" w:hAnsiTheme="minorEastAsia"/>
          <w:color w:val="000000"/>
        </w:rPr>
      </w:pPr>
    </w:p>
    <w:p w:rsidR="00B40421" w:rsidRDefault="00B40421" w:rsidP="00D52ED3">
      <w:pPr>
        <w:spacing w:beforeLines="50" w:line="240" w:lineRule="atLeast"/>
        <w:rPr>
          <w:rFonts w:asciiTheme="minorEastAsia" w:eastAsiaTheme="minorEastAsia" w:hAnsiTheme="minorEastAsia"/>
          <w:color w:val="000000"/>
        </w:rPr>
      </w:pPr>
    </w:p>
    <w:p w:rsidR="00B40421" w:rsidRDefault="00B40421" w:rsidP="00D52ED3">
      <w:pPr>
        <w:spacing w:beforeLines="50" w:line="240" w:lineRule="atLeast"/>
        <w:rPr>
          <w:rFonts w:asciiTheme="minorEastAsia" w:eastAsiaTheme="minorEastAsia" w:hAnsiTheme="minorEastAsia"/>
          <w:color w:val="000000"/>
        </w:rPr>
      </w:pPr>
    </w:p>
    <w:p w:rsidR="00B40421" w:rsidRDefault="00B40421" w:rsidP="00D52ED3">
      <w:pPr>
        <w:spacing w:beforeLines="50" w:line="240" w:lineRule="atLeast"/>
        <w:rPr>
          <w:rFonts w:asciiTheme="minorEastAsia" w:eastAsiaTheme="minorEastAsia" w:hAnsiTheme="minorEastAsia"/>
          <w:color w:val="000000"/>
        </w:rPr>
      </w:pPr>
    </w:p>
    <w:p w:rsidR="00B40421" w:rsidRDefault="00B40421" w:rsidP="00D52ED3">
      <w:pPr>
        <w:spacing w:beforeLines="50" w:line="240" w:lineRule="atLeast"/>
        <w:rPr>
          <w:rFonts w:asciiTheme="minorEastAsia" w:eastAsiaTheme="minorEastAsia" w:hAnsiTheme="minorEastAsia"/>
          <w:color w:val="000000"/>
        </w:rPr>
      </w:pPr>
    </w:p>
    <w:p w:rsidR="00B40421" w:rsidRDefault="00B40421" w:rsidP="00D52ED3">
      <w:pPr>
        <w:spacing w:beforeLines="50" w:line="240" w:lineRule="atLeast"/>
        <w:rPr>
          <w:rFonts w:asciiTheme="minorEastAsia" w:eastAsiaTheme="minorEastAsia" w:hAnsiTheme="minorEastAsia"/>
          <w:color w:val="000000"/>
        </w:rPr>
      </w:pPr>
    </w:p>
    <w:p w:rsidR="009F3F2A" w:rsidRDefault="009F3F2A" w:rsidP="00D52ED3">
      <w:pPr>
        <w:spacing w:beforeLines="50" w:line="240" w:lineRule="atLeast"/>
        <w:rPr>
          <w:rFonts w:asciiTheme="minorEastAsia" w:eastAsiaTheme="minorEastAsia" w:hAnsiTheme="minorEastAsia"/>
          <w:color w:val="000000"/>
        </w:rPr>
      </w:pPr>
    </w:p>
    <w:sectPr w:rsidR="009F3F2A" w:rsidSect="002E7134">
      <w:footerReference w:type="even" r:id="rId9"/>
      <w:footerReference w:type="default" r:id="rId10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781F" w:rsidRDefault="00AA781F">
      <w:r>
        <w:separator/>
      </w:r>
    </w:p>
  </w:endnote>
  <w:endnote w:type="continuationSeparator" w:id="0">
    <w:p w:rsidR="00AA781F" w:rsidRDefault="00AA78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A9F" w:rsidRDefault="00F308B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4B2A9F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B2A9F" w:rsidRDefault="004B2A9F">
    <w:pPr>
      <w:pStyle w:val="a4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2A9F" w:rsidRDefault="00F308B6">
    <w:pPr>
      <w:pStyle w:val="a4"/>
      <w:jc w:val="center"/>
    </w:pPr>
    <w:fldSimple w:instr=" PAGE   \* MERGEFORMAT ">
      <w:r w:rsidR="003E644F" w:rsidRPr="003E644F">
        <w:rPr>
          <w:noProof/>
          <w:lang w:val="zh-TW"/>
        </w:rPr>
        <w:t>4</w:t>
      </w:r>
    </w:fldSimple>
  </w:p>
  <w:p w:rsidR="004B2A9F" w:rsidRDefault="004B2A9F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781F" w:rsidRDefault="00AA781F">
      <w:r>
        <w:separator/>
      </w:r>
    </w:p>
  </w:footnote>
  <w:footnote w:type="continuationSeparator" w:id="0">
    <w:p w:rsidR="00AA781F" w:rsidRDefault="00AA78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11692"/>
    <w:multiLevelType w:val="hybridMultilevel"/>
    <w:tmpl w:val="A69C5F5C"/>
    <w:lvl w:ilvl="0" w:tplc="82FC8C1C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2214E27"/>
    <w:multiLevelType w:val="hybridMultilevel"/>
    <w:tmpl w:val="C7D61906"/>
    <w:lvl w:ilvl="0" w:tplc="2A2415E2">
      <w:start w:val="7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2E06B33"/>
    <w:multiLevelType w:val="hybridMultilevel"/>
    <w:tmpl w:val="84566AF6"/>
    <w:lvl w:ilvl="0" w:tplc="51B887B8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4073817"/>
    <w:multiLevelType w:val="hybridMultilevel"/>
    <w:tmpl w:val="15B40D46"/>
    <w:lvl w:ilvl="0" w:tplc="8972746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ascii="新細明體" w:eastAsia="新細明體" w:hint="eastAsia"/>
        <w:b w:val="0"/>
        <w:i w:val="0"/>
        <w:sz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B7B28F1"/>
    <w:multiLevelType w:val="hybridMultilevel"/>
    <w:tmpl w:val="CB96EAF4"/>
    <w:lvl w:ilvl="0" w:tplc="20769720">
      <w:start w:val="7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D8444DD"/>
    <w:multiLevelType w:val="hybridMultilevel"/>
    <w:tmpl w:val="1ABC21EE"/>
    <w:lvl w:ilvl="0" w:tplc="F686179C">
      <w:start w:val="1"/>
      <w:numFmt w:val="ideographDigital"/>
      <w:lvlText w:val="(%1)"/>
      <w:lvlJc w:val="left"/>
      <w:pPr>
        <w:ind w:left="1094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4" w:hanging="480"/>
      </w:pPr>
    </w:lvl>
    <w:lvl w:ilvl="2" w:tplc="0409001B" w:tentative="1">
      <w:start w:val="1"/>
      <w:numFmt w:val="lowerRoman"/>
      <w:lvlText w:val="%3."/>
      <w:lvlJc w:val="right"/>
      <w:pPr>
        <w:ind w:left="2024" w:hanging="480"/>
      </w:pPr>
    </w:lvl>
    <w:lvl w:ilvl="3" w:tplc="0409000F" w:tentative="1">
      <w:start w:val="1"/>
      <w:numFmt w:val="decimal"/>
      <w:lvlText w:val="%4."/>
      <w:lvlJc w:val="left"/>
      <w:pPr>
        <w:ind w:left="25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4" w:hanging="480"/>
      </w:pPr>
    </w:lvl>
    <w:lvl w:ilvl="5" w:tplc="0409001B" w:tentative="1">
      <w:start w:val="1"/>
      <w:numFmt w:val="lowerRoman"/>
      <w:lvlText w:val="%6."/>
      <w:lvlJc w:val="right"/>
      <w:pPr>
        <w:ind w:left="3464" w:hanging="480"/>
      </w:pPr>
    </w:lvl>
    <w:lvl w:ilvl="6" w:tplc="0409000F" w:tentative="1">
      <w:start w:val="1"/>
      <w:numFmt w:val="decimal"/>
      <w:lvlText w:val="%7."/>
      <w:lvlJc w:val="left"/>
      <w:pPr>
        <w:ind w:left="39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4" w:hanging="480"/>
      </w:pPr>
    </w:lvl>
    <w:lvl w:ilvl="8" w:tplc="0409001B" w:tentative="1">
      <w:start w:val="1"/>
      <w:numFmt w:val="lowerRoman"/>
      <w:lvlText w:val="%9."/>
      <w:lvlJc w:val="right"/>
      <w:pPr>
        <w:ind w:left="4904" w:hanging="480"/>
      </w:pPr>
    </w:lvl>
  </w:abstractNum>
  <w:abstractNum w:abstractNumId="6">
    <w:nsid w:val="10070385"/>
    <w:multiLevelType w:val="hybridMultilevel"/>
    <w:tmpl w:val="45D2052E"/>
    <w:lvl w:ilvl="0" w:tplc="38D48C6A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05E2A60"/>
    <w:multiLevelType w:val="hybridMultilevel"/>
    <w:tmpl w:val="9BB882E8"/>
    <w:lvl w:ilvl="0" w:tplc="A03A6904">
      <w:start w:val="1"/>
      <w:numFmt w:val="taiwaneseCountingThousand"/>
      <w:lvlText w:val="%1、"/>
      <w:lvlJc w:val="left"/>
      <w:pPr>
        <w:ind w:left="582" w:hanging="510"/>
      </w:pPr>
      <w:rPr>
        <w:rFonts w:hint="eastAsia"/>
        <w:lang w:val="en-GB"/>
      </w:rPr>
    </w:lvl>
    <w:lvl w:ilvl="1" w:tplc="04090019" w:tentative="1">
      <w:start w:val="1"/>
      <w:numFmt w:val="ideographTraditional"/>
      <w:lvlText w:val="%2、"/>
      <w:lvlJc w:val="left"/>
      <w:pPr>
        <w:ind w:left="1032" w:hanging="480"/>
      </w:pPr>
    </w:lvl>
    <w:lvl w:ilvl="2" w:tplc="0409001B" w:tentative="1">
      <w:start w:val="1"/>
      <w:numFmt w:val="lowerRoman"/>
      <w:lvlText w:val="%3."/>
      <w:lvlJc w:val="right"/>
      <w:pPr>
        <w:ind w:left="1512" w:hanging="480"/>
      </w:pPr>
    </w:lvl>
    <w:lvl w:ilvl="3" w:tplc="0409000F" w:tentative="1">
      <w:start w:val="1"/>
      <w:numFmt w:val="decimal"/>
      <w:lvlText w:val="%4."/>
      <w:lvlJc w:val="left"/>
      <w:pPr>
        <w:ind w:left="19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2" w:hanging="480"/>
      </w:pPr>
    </w:lvl>
    <w:lvl w:ilvl="5" w:tplc="0409001B" w:tentative="1">
      <w:start w:val="1"/>
      <w:numFmt w:val="lowerRoman"/>
      <w:lvlText w:val="%6."/>
      <w:lvlJc w:val="right"/>
      <w:pPr>
        <w:ind w:left="2952" w:hanging="480"/>
      </w:pPr>
    </w:lvl>
    <w:lvl w:ilvl="6" w:tplc="0409000F" w:tentative="1">
      <w:start w:val="1"/>
      <w:numFmt w:val="decimal"/>
      <w:lvlText w:val="%7."/>
      <w:lvlJc w:val="left"/>
      <w:pPr>
        <w:ind w:left="34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2" w:hanging="480"/>
      </w:pPr>
    </w:lvl>
    <w:lvl w:ilvl="8" w:tplc="0409001B" w:tentative="1">
      <w:start w:val="1"/>
      <w:numFmt w:val="lowerRoman"/>
      <w:lvlText w:val="%9."/>
      <w:lvlJc w:val="right"/>
      <w:pPr>
        <w:ind w:left="4392" w:hanging="480"/>
      </w:pPr>
    </w:lvl>
  </w:abstractNum>
  <w:abstractNum w:abstractNumId="8">
    <w:nsid w:val="123B1507"/>
    <w:multiLevelType w:val="hybridMultilevel"/>
    <w:tmpl w:val="40B8549A"/>
    <w:lvl w:ilvl="0" w:tplc="0212E7FA">
      <w:start w:val="1"/>
      <w:numFmt w:val="taiwaneseCountingThousand"/>
      <w:lvlText w:val="(%1)"/>
      <w:lvlJc w:val="left"/>
      <w:pPr>
        <w:ind w:left="1109" w:hanging="52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44" w:hanging="480"/>
      </w:pPr>
    </w:lvl>
    <w:lvl w:ilvl="2" w:tplc="0409001B" w:tentative="1">
      <w:start w:val="1"/>
      <w:numFmt w:val="lowerRoman"/>
      <w:lvlText w:val="%3."/>
      <w:lvlJc w:val="right"/>
      <w:pPr>
        <w:ind w:left="2024" w:hanging="480"/>
      </w:pPr>
    </w:lvl>
    <w:lvl w:ilvl="3" w:tplc="0409000F" w:tentative="1">
      <w:start w:val="1"/>
      <w:numFmt w:val="decimal"/>
      <w:lvlText w:val="%4."/>
      <w:lvlJc w:val="left"/>
      <w:pPr>
        <w:ind w:left="25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4" w:hanging="480"/>
      </w:pPr>
    </w:lvl>
    <w:lvl w:ilvl="5" w:tplc="0409001B" w:tentative="1">
      <w:start w:val="1"/>
      <w:numFmt w:val="lowerRoman"/>
      <w:lvlText w:val="%6."/>
      <w:lvlJc w:val="right"/>
      <w:pPr>
        <w:ind w:left="3464" w:hanging="480"/>
      </w:pPr>
    </w:lvl>
    <w:lvl w:ilvl="6" w:tplc="0409000F" w:tentative="1">
      <w:start w:val="1"/>
      <w:numFmt w:val="decimal"/>
      <w:lvlText w:val="%7."/>
      <w:lvlJc w:val="left"/>
      <w:pPr>
        <w:ind w:left="39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4" w:hanging="480"/>
      </w:pPr>
    </w:lvl>
    <w:lvl w:ilvl="8" w:tplc="0409001B" w:tentative="1">
      <w:start w:val="1"/>
      <w:numFmt w:val="lowerRoman"/>
      <w:lvlText w:val="%9."/>
      <w:lvlJc w:val="right"/>
      <w:pPr>
        <w:ind w:left="4904" w:hanging="480"/>
      </w:pPr>
    </w:lvl>
  </w:abstractNum>
  <w:abstractNum w:abstractNumId="9">
    <w:nsid w:val="157A2263"/>
    <w:multiLevelType w:val="hybridMultilevel"/>
    <w:tmpl w:val="B79C630C"/>
    <w:lvl w:ilvl="0" w:tplc="6E981F94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ascii="新細明體" w:eastAsia="新細明體" w:hint="eastAsia"/>
        <w:b w:val="0"/>
        <w:i w:val="0"/>
        <w:sz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902068A"/>
    <w:multiLevelType w:val="hybridMultilevel"/>
    <w:tmpl w:val="B8C4A6F8"/>
    <w:lvl w:ilvl="0" w:tplc="77A6B7A4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2BD6DBD"/>
    <w:multiLevelType w:val="hybridMultilevel"/>
    <w:tmpl w:val="5D365A1C"/>
    <w:lvl w:ilvl="0" w:tplc="F946B0D4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3A80A11"/>
    <w:multiLevelType w:val="hybridMultilevel"/>
    <w:tmpl w:val="E09448B2"/>
    <w:lvl w:ilvl="0" w:tplc="E6D6229C">
      <w:start w:val="7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4F7573E"/>
    <w:multiLevelType w:val="hybridMultilevel"/>
    <w:tmpl w:val="6B8A2EF6"/>
    <w:lvl w:ilvl="0" w:tplc="4A4E141E">
      <w:start w:val="7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57B2439"/>
    <w:multiLevelType w:val="hybridMultilevel"/>
    <w:tmpl w:val="AE8E091C"/>
    <w:lvl w:ilvl="0" w:tplc="C9FC83B6">
      <w:start w:val="7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5A96B47"/>
    <w:multiLevelType w:val="hybridMultilevel"/>
    <w:tmpl w:val="82568BA2"/>
    <w:lvl w:ilvl="0" w:tplc="CBEA470E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62F15E4"/>
    <w:multiLevelType w:val="hybridMultilevel"/>
    <w:tmpl w:val="E5604C9E"/>
    <w:lvl w:ilvl="0" w:tplc="8DCEC1E0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b w:val="0"/>
        <w:i w:val="0"/>
        <w:sz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29F55E4E"/>
    <w:multiLevelType w:val="hybridMultilevel"/>
    <w:tmpl w:val="4C48BDE4"/>
    <w:lvl w:ilvl="0" w:tplc="117AEE6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3078257F"/>
    <w:multiLevelType w:val="hybridMultilevel"/>
    <w:tmpl w:val="5EC8B2F4"/>
    <w:lvl w:ilvl="0" w:tplc="117AEE6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1EA1BBF"/>
    <w:multiLevelType w:val="hybridMultilevel"/>
    <w:tmpl w:val="42A64CFA"/>
    <w:lvl w:ilvl="0" w:tplc="8E2E0468">
      <w:start w:val="1"/>
      <w:numFmt w:val="taiwaneseCountingThousand"/>
      <w:lvlText w:val="（%1）"/>
      <w:lvlJc w:val="left"/>
      <w:pPr>
        <w:ind w:left="12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32DC68D2"/>
    <w:multiLevelType w:val="hybridMultilevel"/>
    <w:tmpl w:val="17CC4A02"/>
    <w:lvl w:ilvl="0" w:tplc="D1509388">
      <w:start w:val="1"/>
      <w:numFmt w:val="taiwaneseCountingThousand"/>
      <w:lvlText w:val="（%1）"/>
      <w:lvlJc w:val="left"/>
      <w:pPr>
        <w:ind w:left="962" w:hanging="480"/>
      </w:pPr>
      <w:rPr>
        <w:rFonts w:hint="default"/>
        <w:b w:val="0"/>
        <w:i w:val="0"/>
        <w:sz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35BC2AD5"/>
    <w:multiLevelType w:val="hybridMultilevel"/>
    <w:tmpl w:val="F384D940"/>
    <w:lvl w:ilvl="0" w:tplc="8AE04ADC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b w:val="0"/>
        <w:i w:val="0"/>
        <w:sz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3690009A"/>
    <w:multiLevelType w:val="hybridMultilevel"/>
    <w:tmpl w:val="899EEBB0"/>
    <w:lvl w:ilvl="0" w:tplc="82FC8C1C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b w:val="0"/>
        <w:i w:val="0"/>
        <w:sz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36EF2883"/>
    <w:multiLevelType w:val="hybridMultilevel"/>
    <w:tmpl w:val="7098FDFC"/>
    <w:lvl w:ilvl="0" w:tplc="455E82E0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16"/>
        <w:szCs w:val="1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>
    <w:nsid w:val="3731010C"/>
    <w:multiLevelType w:val="hybridMultilevel"/>
    <w:tmpl w:val="8D0C8664"/>
    <w:lvl w:ilvl="0" w:tplc="887093BE">
      <w:start w:val="10"/>
      <w:numFmt w:val="ideographLegalTraditional"/>
      <w:lvlText w:val="%1、"/>
      <w:lvlJc w:val="left"/>
      <w:pPr>
        <w:ind w:left="582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32" w:hanging="480"/>
      </w:pPr>
    </w:lvl>
    <w:lvl w:ilvl="2" w:tplc="0409001B" w:tentative="1">
      <w:start w:val="1"/>
      <w:numFmt w:val="lowerRoman"/>
      <w:lvlText w:val="%3."/>
      <w:lvlJc w:val="right"/>
      <w:pPr>
        <w:ind w:left="1512" w:hanging="480"/>
      </w:pPr>
    </w:lvl>
    <w:lvl w:ilvl="3" w:tplc="0409000F" w:tentative="1">
      <w:start w:val="1"/>
      <w:numFmt w:val="decimal"/>
      <w:lvlText w:val="%4."/>
      <w:lvlJc w:val="left"/>
      <w:pPr>
        <w:ind w:left="19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2" w:hanging="480"/>
      </w:pPr>
    </w:lvl>
    <w:lvl w:ilvl="5" w:tplc="0409001B" w:tentative="1">
      <w:start w:val="1"/>
      <w:numFmt w:val="lowerRoman"/>
      <w:lvlText w:val="%6."/>
      <w:lvlJc w:val="right"/>
      <w:pPr>
        <w:ind w:left="2952" w:hanging="480"/>
      </w:pPr>
    </w:lvl>
    <w:lvl w:ilvl="6" w:tplc="0409000F" w:tentative="1">
      <w:start w:val="1"/>
      <w:numFmt w:val="decimal"/>
      <w:lvlText w:val="%7."/>
      <w:lvlJc w:val="left"/>
      <w:pPr>
        <w:ind w:left="34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2" w:hanging="480"/>
      </w:pPr>
    </w:lvl>
    <w:lvl w:ilvl="8" w:tplc="0409001B" w:tentative="1">
      <w:start w:val="1"/>
      <w:numFmt w:val="lowerRoman"/>
      <w:lvlText w:val="%9."/>
      <w:lvlJc w:val="right"/>
      <w:pPr>
        <w:ind w:left="4392" w:hanging="480"/>
      </w:pPr>
    </w:lvl>
  </w:abstractNum>
  <w:abstractNum w:abstractNumId="25">
    <w:nsid w:val="3A882B2B"/>
    <w:multiLevelType w:val="hybridMultilevel"/>
    <w:tmpl w:val="884EAD08"/>
    <w:lvl w:ilvl="0" w:tplc="EC8EC600">
      <w:start w:val="1"/>
      <w:numFmt w:val="taiwaneseCountingThousand"/>
      <w:lvlText w:val="(%1)"/>
      <w:lvlJc w:val="left"/>
      <w:pPr>
        <w:ind w:left="144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>
    <w:nsid w:val="3C0723D7"/>
    <w:multiLevelType w:val="hybridMultilevel"/>
    <w:tmpl w:val="3BF6B860"/>
    <w:lvl w:ilvl="0" w:tplc="CB16A38A">
      <w:start w:val="7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3E4D4557"/>
    <w:multiLevelType w:val="hybridMultilevel"/>
    <w:tmpl w:val="9B8CB94A"/>
    <w:lvl w:ilvl="0" w:tplc="7B54D986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41603F23"/>
    <w:multiLevelType w:val="hybridMultilevel"/>
    <w:tmpl w:val="D4DEBE8A"/>
    <w:lvl w:ilvl="0" w:tplc="FB36DEF8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42365C67"/>
    <w:multiLevelType w:val="hybridMultilevel"/>
    <w:tmpl w:val="688C1922"/>
    <w:lvl w:ilvl="0" w:tplc="A00A21E4">
      <w:start w:val="7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45F46D08"/>
    <w:multiLevelType w:val="hybridMultilevel"/>
    <w:tmpl w:val="120EED5A"/>
    <w:lvl w:ilvl="0" w:tplc="04090015">
      <w:start w:val="1"/>
      <w:numFmt w:val="taiwaneseCountingThousand"/>
      <w:lvlText w:val="%1、"/>
      <w:lvlJc w:val="left"/>
      <w:pPr>
        <w:ind w:left="106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2" w:hanging="480"/>
      </w:pPr>
    </w:lvl>
    <w:lvl w:ilvl="2" w:tplc="0409001B" w:tentative="1">
      <w:start w:val="1"/>
      <w:numFmt w:val="lowerRoman"/>
      <w:lvlText w:val="%3."/>
      <w:lvlJc w:val="right"/>
      <w:pPr>
        <w:ind w:left="2022" w:hanging="480"/>
      </w:pPr>
    </w:lvl>
    <w:lvl w:ilvl="3" w:tplc="0409000F" w:tentative="1">
      <w:start w:val="1"/>
      <w:numFmt w:val="decimal"/>
      <w:lvlText w:val="%4."/>
      <w:lvlJc w:val="left"/>
      <w:pPr>
        <w:ind w:left="25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2" w:hanging="480"/>
      </w:pPr>
    </w:lvl>
    <w:lvl w:ilvl="5" w:tplc="0409001B" w:tentative="1">
      <w:start w:val="1"/>
      <w:numFmt w:val="lowerRoman"/>
      <w:lvlText w:val="%6."/>
      <w:lvlJc w:val="right"/>
      <w:pPr>
        <w:ind w:left="3462" w:hanging="480"/>
      </w:pPr>
    </w:lvl>
    <w:lvl w:ilvl="6" w:tplc="0409000F" w:tentative="1">
      <w:start w:val="1"/>
      <w:numFmt w:val="decimal"/>
      <w:lvlText w:val="%7."/>
      <w:lvlJc w:val="left"/>
      <w:pPr>
        <w:ind w:left="39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2" w:hanging="480"/>
      </w:pPr>
    </w:lvl>
    <w:lvl w:ilvl="8" w:tplc="0409001B" w:tentative="1">
      <w:start w:val="1"/>
      <w:numFmt w:val="lowerRoman"/>
      <w:lvlText w:val="%9."/>
      <w:lvlJc w:val="right"/>
      <w:pPr>
        <w:ind w:left="4902" w:hanging="480"/>
      </w:pPr>
    </w:lvl>
  </w:abstractNum>
  <w:abstractNum w:abstractNumId="31">
    <w:nsid w:val="49516939"/>
    <w:multiLevelType w:val="hybridMultilevel"/>
    <w:tmpl w:val="EB98C678"/>
    <w:lvl w:ilvl="0" w:tplc="CBE0DDD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4B8F7C07"/>
    <w:multiLevelType w:val="hybridMultilevel"/>
    <w:tmpl w:val="CDDE421A"/>
    <w:lvl w:ilvl="0" w:tplc="D466CA9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4B9F5B46"/>
    <w:multiLevelType w:val="hybridMultilevel"/>
    <w:tmpl w:val="C7BE648C"/>
    <w:lvl w:ilvl="0" w:tplc="05E68F80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b w:val="0"/>
        <w:i w:val="0"/>
        <w:sz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4C2A3634"/>
    <w:multiLevelType w:val="hybridMultilevel"/>
    <w:tmpl w:val="23084F38"/>
    <w:lvl w:ilvl="0" w:tplc="C18A7D30">
      <w:start w:val="1"/>
      <w:numFmt w:val="taiwaneseCountingThousand"/>
      <w:lvlText w:val="%1、"/>
      <w:lvlJc w:val="left"/>
      <w:pPr>
        <w:ind w:left="1092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2" w:hanging="480"/>
      </w:pPr>
    </w:lvl>
    <w:lvl w:ilvl="2" w:tplc="0409001B" w:tentative="1">
      <w:start w:val="1"/>
      <w:numFmt w:val="lowerRoman"/>
      <w:lvlText w:val="%3."/>
      <w:lvlJc w:val="right"/>
      <w:pPr>
        <w:ind w:left="2022" w:hanging="480"/>
      </w:pPr>
    </w:lvl>
    <w:lvl w:ilvl="3" w:tplc="0409000F" w:tentative="1">
      <w:start w:val="1"/>
      <w:numFmt w:val="decimal"/>
      <w:lvlText w:val="%4."/>
      <w:lvlJc w:val="left"/>
      <w:pPr>
        <w:ind w:left="25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2" w:hanging="480"/>
      </w:pPr>
    </w:lvl>
    <w:lvl w:ilvl="5" w:tplc="0409001B" w:tentative="1">
      <w:start w:val="1"/>
      <w:numFmt w:val="lowerRoman"/>
      <w:lvlText w:val="%6."/>
      <w:lvlJc w:val="right"/>
      <w:pPr>
        <w:ind w:left="3462" w:hanging="480"/>
      </w:pPr>
    </w:lvl>
    <w:lvl w:ilvl="6" w:tplc="0409000F" w:tentative="1">
      <w:start w:val="1"/>
      <w:numFmt w:val="decimal"/>
      <w:lvlText w:val="%7."/>
      <w:lvlJc w:val="left"/>
      <w:pPr>
        <w:ind w:left="39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2" w:hanging="480"/>
      </w:pPr>
    </w:lvl>
    <w:lvl w:ilvl="8" w:tplc="0409001B" w:tentative="1">
      <w:start w:val="1"/>
      <w:numFmt w:val="lowerRoman"/>
      <w:lvlText w:val="%9."/>
      <w:lvlJc w:val="right"/>
      <w:pPr>
        <w:ind w:left="4902" w:hanging="480"/>
      </w:pPr>
    </w:lvl>
  </w:abstractNum>
  <w:abstractNum w:abstractNumId="35">
    <w:nsid w:val="4DDE797C"/>
    <w:multiLevelType w:val="hybridMultilevel"/>
    <w:tmpl w:val="6C4889EC"/>
    <w:lvl w:ilvl="0" w:tplc="44E09B0A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4EE31082"/>
    <w:multiLevelType w:val="hybridMultilevel"/>
    <w:tmpl w:val="FD1492DE"/>
    <w:lvl w:ilvl="0" w:tplc="DAA236F4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4EF13B15"/>
    <w:multiLevelType w:val="hybridMultilevel"/>
    <w:tmpl w:val="AB88FE36"/>
    <w:lvl w:ilvl="0" w:tplc="0AC0D76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4F6D58EC"/>
    <w:multiLevelType w:val="hybridMultilevel"/>
    <w:tmpl w:val="EE8E876C"/>
    <w:lvl w:ilvl="0" w:tplc="C5E21C82">
      <w:start w:val="1"/>
      <w:numFmt w:val="taiwaneseCountingThousand"/>
      <w:lvlText w:val="%1、"/>
      <w:lvlJc w:val="left"/>
      <w:pPr>
        <w:ind w:left="1094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4" w:hanging="480"/>
      </w:pPr>
    </w:lvl>
    <w:lvl w:ilvl="2" w:tplc="0409001B" w:tentative="1">
      <w:start w:val="1"/>
      <w:numFmt w:val="lowerRoman"/>
      <w:lvlText w:val="%3."/>
      <w:lvlJc w:val="right"/>
      <w:pPr>
        <w:ind w:left="2024" w:hanging="480"/>
      </w:pPr>
    </w:lvl>
    <w:lvl w:ilvl="3" w:tplc="0409000F" w:tentative="1">
      <w:start w:val="1"/>
      <w:numFmt w:val="decimal"/>
      <w:lvlText w:val="%4."/>
      <w:lvlJc w:val="left"/>
      <w:pPr>
        <w:ind w:left="25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4" w:hanging="480"/>
      </w:pPr>
    </w:lvl>
    <w:lvl w:ilvl="5" w:tplc="0409001B" w:tentative="1">
      <w:start w:val="1"/>
      <w:numFmt w:val="lowerRoman"/>
      <w:lvlText w:val="%6."/>
      <w:lvlJc w:val="right"/>
      <w:pPr>
        <w:ind w:left="3464" w:hanging="480"/>
      </w:pPr>
    </w:lvl>
    <w:lvl w:ilvl="6" w:tplc="0409000F" w:tentative="1">
      <w:start w:val="1"/>
      <w:numFmt w:val="decimal"/>
      <w:lvlText w:val="%7."/>
      <w:lvlJc w:val="left"/>
      <w:pPr>
        <w:ind w:left="39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4" w:hanging="480"/>
      </w:pPr>
    </w:lvl>
    <w:lvl w:ilvl="8" w:tplc="0409001B" w:tentative="1">
      <w:start w:val="1"/>
      <w:numFmt w:val="lowerRoman"/>
      <w:lvlText w:val="%9."/>
      <w:lvlJc w:val="right"/>
      <w:pPr>
        <w:ind w:left="4904" w:hanging="480"/>
      </w:pPr>
    </w:lvl>
  </w:abstractNum>
  <w:abstractNum w:abstractNumId="39">
    <w:nsid w:val="53145C61"/>
    <w:multiLevelType w:val="hybridMultilevel"/>
    <w:tmpl w:val="7D76AA3E"/>
    <w:lvl w:ilvl="0" w:tplc="A67A40F6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b w:val="0"/>
        <w:i w:val="0"/>
        <w:sz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542313F7"/>
    <w:multiLevelType w:val="hybridMultilevel"/>
    <w:tmpl w:val="5FA83A1E"/>
    <w:lvl w:ilvl="0" w:tplc="392A539E">
      <w:start w:val="1"/>
      <w:numFmt w:val="taiwaneseCountingThousand"/>
      <w:lvlText w:val="%1、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60" w:hanging="480"/>
      </w:pPr>
    </w:lvl>
    <w:lvl w:ilvl="2" w:tplc="0409001B" w:tentative="1">
      <w:start w:val="1"/>
      <w:numFmt w:val="lowerRoman"/>
      <w:lvlText w:val="%3."/>
      <w:lvlJc w:val="right"/>
      <w:pPr>
        <w:ind w:left="1740" w:hanging="480"/>
      </w:pPr>
    </w:lvl>
    <w:lvl w:ilvl="3" w:tplc="0409000F" w:tentative="1">
      <w:start w:val="1"/>
      <w:numFmt w:val="decimal"/>
      <w:lvlText w:val="%4."/>
      <w:lvlJc w:val="left"/>
      <w:pPr>
        <w:ind w:left="22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00" w:hanging="480"/>
      </w:pPr>
    </w:lvl>
    <w:lvl w:ilvl="5" w:tplc="0409001B" w:tentative="1">
      <w:start w:val="1"/>
      <w:numFmt w:val="lowerRoman"/>
      <w:lvlText w:val="%6."/>
      <w:lvlJc w:val="right"/>
      <w:pPr>
        <w:ind w:left="3180" w:hanging="480"/>
      </w:pPr>
    </w:lvl>
    <w:lvl w:ilvl="6" w:tplc="0409000F" w:tentative="1">
      <w:start w:val="1"/>
      <w:numFmt w:val="decimal"/>
      <w:lvlText w:val="%7."/>
      <w:lvlJc w:val="left"/>
      <w:pPr>
        <w:ind w:left="36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40" w:hanging="480"/>
      </w:pPr>
    </w:lvl>
    <w:lvl w:ilvl="8" w:tplc="0409001B" w:tentative="1">
      <w:start w:val="1"/>
      <w:numFmt w:val="lowerRoman"/>
      <w:lvlText w:val="%9."/>
      <w:lvlJc w:val="right"/>
      <w:pPr>
        <w:ind w:left="4620" w:hanging="480"/>
      </w:pPr>
    </w:lvl>
  </w:abstractNum>
  <w:abstractNum w:abstractNumId="41">
    <w:nsid w:val="54B43FCD"/>
    <w:multiLevelType w:val="hybridMultilevel"/>
    <w:tmpl w:val="D93A0CC2"/>
    <w:lvl w:ilvl="0" w:tplc="AFF244E0">
      <w:start w:val="1"/>
      <w:numFmt w:val="taiwaneseCountingThousand"/>
      <w:lvlText w:val="（%1）"/>
      <w:lvlJc w:val="left"/>
      <w:pPr>
        <w:ind w:left="8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42">
    <w:nsid w:val="550B5F12"/>
    <w:multiLevelType w:val="hybridMultilevel"/>
    <w:tmpl w:val="A89C0532"/>
    <w:lvl w:ilvl="0" w:tplc="6D3E700A">
      <w:start w:val="1"/>
      <w:numFmt w:val="taiwaneseCountingThousand"/>
      <w:lvlText w:val="（%1）"/>
      <w:lvlJc w:val="left"/>
      <w:pPr>
        <w:ind w:left="12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570C27C3"/>
    <w:multiLevelType w:val="hybridMultilevel"/>
    <w:tmpl w:val="1D663CA8"/>
    <w:lvl w:ilvl="0" w:tplc="2F622778">
      <w:start w:val="1"/>
      <w:numFmt w:val="taiwaneseCountingThousand"/>
      <w:lvlText w:val="（%1）"/>
      <w:lvlJc w:val="left"/>
      <w:pPr>
        <w:ind w:left="8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57437476"/>
    <w:multiLevelType w:val="hybridMultilevel"/>
    <w:tmpl w:val="2688BA10"/>
    <w:lvl w:ilvl="0" w:tplc="F686179C">
      <w:start w:val="1"/>
      <w:numFmt w:val="ideographDigit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59443EB9"/>
    <w:multiLevelType w:val="hybridMultilevel"/>
    <w:tmpl w:val="9392BDC2"/>
    <w:lvl w:ilvl="0" w:tplc="117AEE66">
      <w:start w:val="1"/>
      <w:numFmt w:val="taiwaneseCountingThousand"/>
      <w:lvlText w:val="（%1）"/>
      <w:lvlJc w:val="left"/>
      <w:pPr>
        <w:ind w:left="480" w:hanging="480"/>
      </w:pPr>
      <w:rPr>
        <w:rFonts w:cs="Times New Roman" w:hint="eastAsia"/>
      </w:rPr>
    </w:lvl>
    <w:lvl w:ilvl="1" w:tplc="AFF244E0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>
    <w:nsid w:val="5CED3833"/>
    <w:multiLevelType w:val="hybridMultilevel"/>
    <w:tmpl w:val="8ACA08B2"/>
    <w:lvl w:ilvl="0" w:tplc="392CE026">
      <w:start w:val="1"/>
      <w:numFmt w:val="taiwaneseCountingThousand"/>
      <w:lvlText w:val="（%1）"/>
      <w:lvlJc w:val="left"/>
      <w:pPr>
        <w:ind w:left="12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>
    <w:nsid w:val="60381158"/>
    <w:multiLevelType w:val="hybridMultilevel"/>
    <w:tmpl w:val="2B302B60"/>
    <w:lvl w:ilvl="0" w:tplc="6E981F94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ascii="新細明體" w:eastAsia="新細明體" w:hint="eastAsia"/>
        <w:b w:val="0"/>
        <w:i w:val="0"/>
        <w:sz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>
    <w:nsid w:val="63643A1A"/>
    <w:multiLevelType w:val="hybridMultilevel"/>
    <w:tmpl w:val="90C6A4EC"/>
    <w:lvl w:ilvl="0" w:tplc="3AA2A386">
      <w:start w:val="9"/>
      <w:numFmt w:val="ideographLegalTraditional"/>
      <w:lvlText w:val="%1、"/>
      <w:lvlJc w:val="left"/>
      <w:pPr>
        <w:ind w:left="1092" w:hanging="51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>
    <w:nsid w:val="67A03358"/>
    <w:multiLevelType w:val="hybridMultilevel"/>
    <w:tmpl w:val="D3564588"/>
    <w:lvl w:ilvl="0" w:tplc="7DBE7EE6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b w:val="0"/>
        <w:i w:val="0"/>
        <w:sz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>
    <w:nsid w:val="68861FD9"/>
    <w:multiLevelType w:val="hybridMultilevel"/>
    <w:tmpl w:val="E292907E"/>
    <w:lvl w:ilvl="0" w:tplc="F686179C">
      <w:start w:val="1"/>
      <w:numFmt w:val="ideographDigital"/>
      <w:lvlText w:val="(%1)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>
    <w:nsid w:val="6A6749C2"/>
    <w:multiLevelType w:val="hybridMultilevel"/>
    <w:tmpl w:val="C422E0FE"/>
    <w:lvl w:ilvl="0" w:tplc="1812B42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>
    <w:nsid w:val="6D511651"/>
    <w:multiLevelType w:val="hybridMultilevel"/>
    <w:tmpl w:val="A830E972"/>
    <w:lvl w:ilvl="0" w:tplc="DE8423EE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ascii="新細明體" w:eastAsia="新細明體" w:hint="eastAsia"/>
        <w:b w:val="0"/>
        <w:i w:val="0"/>
        <w:sz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>
    <w:nsid w:val="6FB3651B"/>
    <w:multiLevelType w:val="hybridMultilevel"/>
    <w:tmpl w:val="FCB2CBE4"/>
    <w:lvl w:ilvl="0" w:tplc="82FC8C1C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b w:val="0"/>
        <w:i w:val="0"/>
        <w:sz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>
    <w:nsid w:val="72824832"/>
    <w:multiLevelType w:val="hybridMultilevel"/>
    <w:tmpl w:val="F5705DDA"/>
    <w:lvl w:ilvl="0" w:tplc="5D4A7102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>
    <w:nsid w:val="72D94E90"/>
    <w:multiLevelType w:val="hybridMultilevel"/>
    <w:tmpl w:val="773EE96C"/>
    <w:lvl w:ilvl="0" w:tplc="2444AA5A">
      <w:start w:val="1"/>
      <w:numFmt w:val="taiwaneseCountingThousand"/>
      <w:lvlText w:val="（%1）"/>
      <w:lvlJc w:val="left"/>
      <w:pPr>
        <w:ind w:left="12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>
    <w:nsid w:val="75CF5D3E"/>
    <w:multiLevelType w:val="hybridMultilevel"/>
    <w:tmpl w:val="CE8ED816"/>
    <w:lvl w:ilvl="0" w:tplc="E606FA02">
      <w:start w:val="1"/>
      <w:numFmt w:val="taiwaneseCountingThousand"/>
      <w:lvlText w:val="（%1）"/>
      <w:lvlJc w:val="left"/>
      <w:pPr>
        <w:ind w:left="96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>
    <w:nsid w:val="782746ED"/>
    <w:multiLevelType w:val="hybridMultilevel"/>
    <w:tmpl w:val="69B486D0"/>
    <w:lvl w:ilvl="0" w:tplc="A03A6904">
      <w:start w:val="1"/>
      <w:numFmt w:val="taiwaneseCountingThousand"/>
      <w:lvlText w:val="%1、"/>
      <w:lvlJc w:val="left"/>
      <w:pPr>
        <w:ind w:left="582" w:hanging="510"/>
      </w:pPr>
      <w:rPr>
        <w:rFonts w:hint="eastAsia"/>
        <w:lang w:val="en-GB"/>
      </w:rPr>
    </w:lvl>
    <w:lvl w:ilvl="1" w:tplc="04090019" w:tentative="1">
      <w:start w:val="1"/>
      <w:numFmt w:val="ideographTraditional"/>
      <w:lvlText w:val="%2、"/>
      <w:lvlJc w:val="left"/>
      <w:pPr>
        <w:ind w:left="1032" w:hanging="480"/>
      </w:pPr>
    </w:lvl>
    <w:lvl w:ilvl="2" w:tplc="0409001B" w:tentative="1">
      <w:start w:val="1"/>
      <w:numFmt w:val="lowerRoman"/>
      <w:lvlText w:val="%3."/>
      <w:lvlJc w:val="right"/>
      <w:pPr>
        <w:ind w:left="1512" w:hanging="480"/>
      </w:pPr>
    </w:lvl>
    <w:lvl w:ilvl="3" w:tplc="0409000F" w:tentative="1">
      <w:start w:val="1"/>
      <w:numFmt w:val="decimal"/>
      <w:lvlText w:val="%4."/>
      <w:lvlJc w:val="left"/>
      <w:pPr>
        <w:ind w:left="19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2" w:hanging="480"/>
      </w:pPr>
    </w:lvl>
    <w:lvl w:ilvl="5" w:tplc="0409001B" w:tentative="1">
      <w:start w:val="1"/>
      <w:numFmt w:val="lowerRoman"/>
      <w:lvlText w:val="%6."/>
      <w:lvlJc w:val="right"/>
      <w:pPr>
        <w:ind w:left="2952" w:hanging="480"/>
      </w:pPr>
    </w:lvl>
    <w:lvl w:ilvl="6" w:tplc="0409000F" w:tentative="1">
      <w:start w:val="1"/>
      <w:numFmt w:val="decimal"/>
      <w:lvlText w:val="%7."/>
      <w:lvlJc w:val="left"/>
      <w:pPr>
        <w:ind w:left="34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2" w:hanging="480"/>
      </w:pPr>
    </w:lvl>
    <w:lvl w:ilvl="8" w:tplc="0409001B" w:tentative="1">
      <w:start w:val="1"/>
      <w:numFmt w:val="lowerRoman"/>
      <w:lvlText w:val="%9."/>
      <w:lvlJc w:val="right"/>
      <w:pPr>
        <w:ind w:left="4392" w:hanging="480"/>
      </w:pPr>
    </w:lvl>
  </w:abstractNum>
  <w:abstractNum w:abstractNumId="58">
    <w:nsid w:val="7B1B06C3"/>
    <w:multiLevelType w:val="hybridMultilevel"/>
    <w:tmpl w:val="4F7A6532"/>
    <w:lvl w:ilvl="0" w:tplc="82FC8C1C">
      <w:start w:val="1"/>
      <w:numFmt w:val="taiwaneseCountingThousand"/>
      <w:lvlText w:val="（%1）"/>
      <w:lvlJc w:val="left"/>
      <w:pPr>
        <w:ind w:left="962" w:hanging="480"/>
      </w:pPr>
      <w:rPr>
        <w:rFonts w:hint="default"/>
        <w:b w:val="0"/>
        <w:i w:val="0"/>
        <w:sz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59">
    <w:nsid w:val="7BA536BB"/>
    <w:multiLevelType w:val="hybridMultilevel"/>
    <w:tmpl w:val="ABB85B70"/>
    <w:lvl w:ilvl="0" w:tplc="506A88C2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>
    <w:nsid w:val="7C5E68AC"/>
    <w:multiLevelType w:val="hybridMultilevel"/>
    <w:tmpl w:val="B05C2BEC"/>
    <w:lvl w:ilvl="0" w:tplc="F8D25A7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>
    <w:nsid w:val="7D6D1DC1"/>
    <w:multiLevelType w:val="hybridMultilevel"/>
    <w:tmpl w:val="7A0CBD4A"/>
    <w:lvl w:ilvl="0" w:tplc="ADBA6ACE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>
    <w:nsid w:val="7D72557B"/>
    <w:multiLevelType w:val="hybridMultilevel"/>
    <w:tmpl w:val="3EA00734"/>
    <w:lvl w:ilvl="0" w:tplc="4D4CE8E4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3">
    <w:nsid w:val="7D9A5A47"/>
    <w:multiLevelType w:val="hybridMultilevel"/>
    <w:tmpl w:val="5D1A3CA4"/>
    <w:lvl w:ilvl="0" w:tplc="2B0A8F90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b w:val="0"/>
        <w:i w:val="0"/>
        <w:sz w:val="24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>
    <w:nsid w:val="7E567D21"/>
    <w:multiLevelType w:val="hybridMultilevel"/>
    <w:tmpl w:val="82743B96"/>
    <w:lvl w:ilvl="0" w:tplc="FD8A4D40">
      <w:start w:val="1"/>
      <w:numFmt w:val="taiwaneseCountingThousand"/>
      <w:lvlText w:val="（%1）"/>
      <w:lvlJc w:val="left"/>
      <w:pPr>
        <w:ind w:left="120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7"/>
  </w:num>
  <w:num w:numId="2">
    <w:abstractNumId w:val="34"/>
  </w:num>
  <w:num w:numId="3">
    <w:abstractNumId w:val="38"/>
  </w:num>
  <w:num w:numId="4">
    <w:abstractNumId w:val="5"/>
  </w:num>
  <w:num w:numId="5">
    <w:abstractNumId w:val="23"/>
  </w:num>
  <w:num w:numId="6">
    <w:abstractNumId w:val="25"/>
  </w:num>
  <w:num w:numId="7">
    <w:abstractNumId w:val="8"/>
  </w:num>
  <w:num w:numId="8">
    <w:abstractNumId w:val="48"/>
  </w:num>
  <w:num w:numId="9">
    <w:abstractNumId w:val="30"/>
  </w:num>
  <w:num w:numId="10">
    <w:abstractNumId w:val="10"/>
  </w:num>
  <w:num w:numId="11">
    <w:abstractNumId w:val="24"/>
  </w:num>
  <w:num w:numId="12">
    <w:abstractNumId w:val="15"/>
  </w:num>
  <w:num w:numId="13">
    <w:abstractNumId w:val="36"/>
  </w:num>
  <w:num w:numId="14">
    <w:abstractNumId w:val="6"/>
  </w:num>
  <w:num w:numId="15">
    <w:abstractNumId w:val="42"/>
  </w:num>
  <w:num w:numId="16">
    <w:abstractNumId w:val="26"/>
  </w:num>
  <w:num w:numId="17">
    <w:abstractNumId w:val="37"/>
  </w:num>
  <w:num w:numId="18">
    <w:abstractNumId w:val="32"/>
  </w:num>
  <w:num w:numId="19">
    <w:abstractNumId w:val="62"/>
  </w:num>
  <w:num w:numId="20">
    <w:abstractNumId w:val="11"/>
  </w:num>
  <w:num w:numId="21">
    <w:abstractNumId w:val="35"/>
  </w:num>
  <w:num w:numId="22">
    <w:abstractNumId w:val="28"/>
  </w:num>
  <w:num w:numId="23">
    <w:abstractNumId w:val="29"/>
  </w:num>
  <w:num w:numId="24">
    <w:abstractNumId w:val="31"/>
  </w:num>
  <w:num w:numId="25">
    <w:abstractNumId w:val="17"/>
  </w:num>
  <w:num w:numId="26">
    <w:abstractNumId w:val="54"/>
  </w:num>
  <w:num w:numId="27">
    <w:abstractNumId w:val="18"/>
  </w:num>
  <w:num w:numId="28">
    <w:abstractNumId w:val="45"/>
  </w:num>
  <w:num w:numId="29">
    <w:abstractNumId w:val="41"/>
  </w:num>
  <w:num w:numId="30">
    <w:abstractNumId w:val="4"/>
  </w:num>
  <w:num w:numId="31">
    <w:abstractNumId w:val="0"/>
  </w:num>
  <w:num w:numId="32">
    <w:abstractNumId w:val="51"/>
  </w:num>
  <w:num w:numId="33">
    <w:abstractNumId w:val="9"/>
  </w:num>
  <w:num w:numId="34">
    <w:abstractNumId w:val="47"/>
  </w:num>
  <w:num w:numId="35">
    <w:abstractNumId w:val="58"/>
  </w:num>
  <w:num w:numId="36">
    <w:abstractNumId w:val="14"/>
  </w:num>
  <w:num w:numId="37">
    <w:abstractNumId w:val="53"/>
  </w:num>
  <w:num w:numId="38">
    <w:abstractNumId w:val="61"/>
  </w:num>
  <w:num w:numId="39">
    <w:abstractNumId w:val="22"/>
  </w:num>
  <w:num w:numId="40">
    <w:abstractNumId w:val="55"/>
  </w:num>
  <w:num w:numId="41">
    <w:abstractNumId w:val="16"/>
  </w:num>
  <w:num w:numId="42">
    <w:abstractNumId w:val="27"/>
  </w:num>
  <w:num w:numId="43">
    <w:abstractNumId w:val="64"/>
  </w:num>
  <w:num w:numId="44">
    <w:abstractNumId w:val="49"/>
  </w:num>
  <w:num w:numId="45">
    <w:abstractNumId w:val="1"/>
  </w:num>
  <w:num w:numId="46">
    <w:abstractNumId w:val="21"/>
  </w:num>
  <w:num w:numId="47">
    <w:abstractNumId w:val="59"/>
  </w:num>
  <w:num w:numId="48">
    <w:abstractNumId w:val="63"/>
  </w:num>
  <w:num w:numId="49">
    <w:abstractNumId w:val="46"/>
  </w:num>
  <w:num w:numId="50">
    <w:abstractNumId w:val="13"/>
  </w:num>
  <w:num w:numId="51">
    <w:abstractNumId w:val="60"/>
  </w:num>
  <w:num w:numId="52">
    <w:abstractNumId w:val="56"/>
  </w:num>
  <w:num w:numId="53">
    <w:abstractNumId w:val="52"/>
  </w:num>
  <w:num w:numId="54">
    <w:abstractNumId w:val="3"/>
  </w:num>
  <w:num w:numId="55">
    <w:abstractNumId w:val="20"/>
  </w:num>
  <w:num w:numId="56">
    <w:abstractNumId w:val="43"/>
  </w:num>
  <w:num w:numId="57">
    <w:abstractNumId w:val="12"/>
  </w:num>
  <w:num w:numId="58">
    <w:abstractNumId w:val="33"/>
  </w:num>
  <w:num w:numId="59">
    <w:abstractNumId w:val="2"/>
  </w:num>
  <w:num w:numId="60">
    <w:abstractNumId w:val="39"/>
  </w:num>
  <w:num w:numId="61">
    <w:abstractNumId w:val="19"/>
  </w:num>
  <w:num w:numId="62">
    <w:abstractNumId w:val="7"/>
  </w:num>
  <w:num w:numId="63">
    <w:abstractNumId w:val="44"/>
  </w:num>
  <w:num w:numId="64">
    <w:abstractNumId w:val="40"/>
  </w:num>
  <w:num w:numId="65">
    <w:abstractNumId w:val="50"/>
  </w:num>
  <w:numIdMacAtCleanup w:val="6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rawingGridHorizontalSpacing w:val="2"/>
  <w:drawingGridVerticalSpacing w:val="4"/>
  <w:displayHorizontalDrawingGridEvery w:val="0"/>
  <w:displayVerticalDrawingGridEvery w:val="2"/>
  <w:characterSpacingControl w:val="compressPunctuation"/>
  <w:hdrShapeDefaults>
    <o:shapedefaults v:ext="edit" spidmax="103426" fill="f" fillcolor="white">
      <v:fill color="white" on="f"/>
      <o:colormenu v:ext="edit" strokecolor="none [3213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15A35"/>
    <w:rsid w:val="00002041"/>
    <w:rsid w:val="000033C0"/>
    <w:rsid w:val="00006DC2"/>
    <w:rsid w:val="00007AAC"/>
    <w:rsid w:val="00010846"/>
    <w:rsid w:val="00010E03"/>
    <w:rsid w:val="00014491"/>
    <w:rsid w:val="00014FEE"/>
    <w:rsid w:val="00020EF0"/>
    <w:rsid w:val="00021CCE"/>
    <w:rsid w:val="00032C38"/>
    <w:rsid w:val="000348B1"/>
    <w:rsid w:val="000404EA"/>
    <w:rsid w:val="00040813"/>
    <w:rsid w:val="00040961"/>
    <w:rsid w:val="00041F57"/>
    <w:rsid w:val="00042F13"/>
    <w:rsid w:val="00043A45"/>
    <w:rsid w:val="000445DA"/>
    <w:rsid w:val="00065160"/>
    <w:rsid w:val="0006682E"/>
    <w:rsid w:val="00066F60"/>
    <w:rsid w:val="00073446"/>
    <w:rsid w:val="00076257"/>
    <w:rsid w:val="00081874"/>
    <w:rsid w:val="00082F3D"/>
    <w:rsid w:val="00083988"/>
    <w:rsid w:val="00083B72"/>
    <w:rsid w:val="00086911"/>
    <w:rsid w:val="00090387"/>
    <w:rsid w:val="000962C4"/>
    <w:rsid w:val="00097A97"/>
    <w:rsid w:val="000A30B5"/>
    <w:rsid w:val="000A5875"/>
    <w:rsid w:val="000A5B1D"/>
    <w:rsid w:val="000A7216"/>
    <w:rsid w:val="000A7B39"/>
    <w:rsid w:val="000B290A"/>
    <w:rsid w:val="000B355F"/>
    <w:rsid w:val="000C4A01"/>
    <w:rsid w:val="000D1DD6"/>
    <w:rsid w:val="000D3E19"/>
    <w:rsid w:val="000D4124"/>
    <w:rsid w:val="000D79C0"/>
    <w:rsid w:val="000E019D"/>
    <w:rsid w:val="000E3538"/>
    <w:rsid w:val="000F02D5"/>
    <w:rsid w:val="000F31C7"/>
    <w:rsid w:val="000F3FD7"/>
    <w:rsid w:val="000F57FA"/>
    <w:rsid w:val="000F7A3C"/>
    <w:rsid w:val="000F7F3C"/>
    <w:rsid w:val="00103C08"/>
    <w:rsid w:val="00104A1B"/>
    <w:rsid w:val="00106B9E"/>
    <w:rsid w:val="0011086B"/>
    <w:rsid w:val="00110B52"/>
    <w:rsid w:val="00112494"/>
    <w:rsid w:val="00114D4C"/>
    <w:rsid w:val="00117664"/>
    <w:rsid w:val="00123DB0"/>
    <w:rsid w:val="00132452"/>
    <w:rsid w:val="00135E55"/>
    <w:rsid w:val="001364A9"/>
    <w:rsid w:val="00136A89"/>
    <w:rsid w:val="001416EF"/>
    <w:rsid w:val="0014248B"/>
    <w:rsid w:val="0014268D"/>
    <w:rsid w:val="001466EC"/>
    <w:rsid w:val="00154438"/>
    <w:rsid w:val="00157378"/>
    <w:rsid w:val="001574D7"/>
    <w:rsid w:val="001607F8"/>
    <w:rsid w:val="00160A7A"/>
    <w:rsid w:val="00164A95"/>
    <w:rsid w:val="00164D45"/>
    <w:rsid w:val="001654A9"/>
    <w:rsid w:val="00165612"/>
    <w:rsid w:val="001666A4"/>
    <w:rsid w:val="001667FB"/>
    <w:rsid w:val="00172DDF"/>
    <w:rsid w:val="0017539B"/>
    <w:rsid w:val="00175FC2"/>
    <w:rsid w:val="001806AB"/>
    <w:rsid w:val="00181B44"/>
    <w:rsid w:val="001823E7"/>
    <w:rsid w:val="001827F4"/>
    <w:rsid w:val="00184C05"/>
    <w:rsid w:val="001870B7"/>
    <w:rsid w:val="00187FA1"/>
    <w:rsid w:val="001910E0"/>
    <w:rsid w:val="00191D6A"/>
    <w:rsid w:val="0019349D"/>
    <w:rsid w:val="001965B8"/>
    <w:rsid w:val="001A19D2"/>
    <w:rsid w:val="001A19D8"/>
    <w:rsid w:val="001A6438"/>
    <w:rsid w:val="001B21F0"/>
    <w:rsid w:val="001B730C"/>
    <w:rsid w:val="001C0A76"/>
    <w:rsid w:val="001C1C99"/>
    <w:rsid w:val="001C3C7F"/>
    <w:rsid w:val="001C3F3F"/>
    <w:rsid w:val="001C5C6C"/>
    <w:rsid w:val="001C5E31"/>
    <w:rsid w:val="001C7F45"/>
    <w:rsid w:val="001D0E90"/>
    <w:rsid w:val="001D4764"/>
    <w:rsid w:val="001D580F"/>
    <w:rsid w:val="001D6434"/>
    <w:rsid w:val="001D6C8F"/>
    <w:rsid w:val="001D7992"/>
    <w:rsid w:val="001E19D9"/>
    <w:rsid w:val="001E28E7"/>
    <w:rsid w:val="001E4AB0"/>
    <w:rsid w:val="001E4F44"/>
    <w:rsid w:val="001E6A99"/>
    <w:rsid w:val="001F0D6B"/>
    <w:rsid w:val="001F303F"/>
    <w:rsid w:val="001F44F2"/>
    <w:rsid w:val="00200DDD"/>
    <w:rsid w:val="002010A9"/>
    <w:rsid w:val="00203FBF"/>
    <w:rsid w:val="00205D84"/>
    <w:rsid w:val="002064F1"/>
    <w:rsid w:val="00210080"/>
    <w:rsid w:val="00212A0A"/>
    <w:rsid w:val="00216B30"/>
    <w:rsid w:val="0022197F"/>
    <w:rsid w:val="00222BC4"/>
    <w:rsid w:val="0022417E"/>
    <w:rsid w:val="002241C7"/>
    <w:rsid w:val="002242EB"/>
    <w:rsid w:val="00226ECC"/>
    <w:rsid w:val="0023411F"/>
    <w:rsid w:val="00234DF7"/>
    <w:rsid w:val="002364FE"/>
    <w:rsid w:val="00240859"/>
    <w:rsid w:val="00240C73"/>
    <w:rsid w:val="00241061"/>
    <w:rsid w:val="00241BCD"/>
    <w:rsid w:val="00243346"/>
    <w:rsid w:val="00244E33"/>
    <w:rsid w:val="00252DEB"/>
    <w:rsid w:val="00254D39"/>
    <w:rsid w:val="002554E6"/>
    <w:rsid w:val="00262F46"/>
    <w:rsid w:val="00262F73"/>
    <w:rsid w:val="00267242"/>
    <w:rsid w:val="002679D8"/>
    <w:rsid w:val="0027200B"/>
    <w:rsid w:val="00272299"/>
    <w:rsid w:val="00272A1E"/>
    <w:rsid w:val="00272D64"/>
    <w:rsid w:val="00273E5A"/>
    <w:rsid w:val="00280183"/>
    <w:rsid w:val="00280BFD"/>
    <w:rsid w:val="002817E6"/>
    <w:rsid w:val="00283652"/>
    <w:rsid w:val="00283FD1"/>
    <w:rsid w:val="00285EDE"/>
    <w:rsid w:val="00286C1D"/>
    <w:rsid w:val="00287BFD"/>
    <w:rsid w:val="00290BF4"/>
    <w:rsid w:val="00290F6A"/>
    <w:rsid w:val="00297A15"/>
    <w:rsid w:val="002A075C"/>
    <w:rsid w:val="002A6C95"/>
    <w:rsid w:val="002A72FD"/>
    <w:rsid w:val="002B0C01"/>
    <w:rsid w:val="002B2615"/>
    <w:rsid w:val="002B29EE"/>
    <w:rsid w:val="002B2BEF"/>
    <w:rsid w:val="002B325D"/>
    <w:rsid w:val="002C0194"/>
    <w:rsid w:val="002C21DF"/>
    <w:rsid w:val="002C3C21"/>
    <w:rsid w:val="002D015D"/>
    <w:rsid w:val="002D3914"/>
    <w:rsid w:val="002D5165"/>
    <w:rsid w:val="002D6C83"/>
    <w:rsid w:val="002E1CF0"/>
    <w:rsid w:val="002E2E9A"/>
    <w:rsid w:val="002E3480"/>
    <w:rsid w:val="002E3D19"/>
    <w:rsid w:val="002E5145"/>
    <w:rsid w:val="002E65CF"/>
    <w:rsid w:val="002E6801"/>
    <w:rsid w:val="002E7134"/>
    <w:rsid w:val="002F288C"/>
    <w:rsid w:val="002F4D68"/>
    <w:rsid w:val="002F51DF"/>
    <w:rsid w:val="002F534D"/>
    <w:rsid w:val="00304EC8"/>
    <w:rsid w:val="00306F28"/>
    <w:rsid w:val="00307055"/>
    <w:rsid w:val="00307B71"/>
    <w:rsid w:val="0031019F"/>
    <w:rsid w:val="00310748"/>
    <w:rsid w:val="00312947"/>
    <w:rsid w:val="00312C3B"/>
    <w:rsid w:val="00314723"/>
    <w:rsid w:val="00315A35"/>
    <w:rsid w:val="0031605A"/>
    <w:rsid w:val="0031695C"/>
    <w:rsid w:val="0032288D"/>
    <w:rsid w:val="00324FFE"/>
    <w:rsid w:val="003257CD"/>
    <w:rsid w:val="00331113"/>
    <w:rsid w:val="003409EF"/>
    <w:rsid w:val="003417D1"/>
    <w:rsid w:val="003437C6"/>
    <w:rsid w:val="00343EE9"/>
    <w:rsid w:val="00344377"/>
    <w:rsid w:val="003467C2"/>
    <w:rsid w:val="00352B93"/>
    <w:rsid w:val="00364F75"/>
    <w:rsid w:val="003662B7"/>
    <w:rsid w:val="00367AF3"/>
    <w:rsid w:val="003712DD"/>
    <w:rsid w:val="00371D4E"/>
    <w:rsid w:val="0037398F"/>
    <w:rsid w:val="003743A2"/>
    <w:rsid w:val="00376AD7"/>
    <w:rsid w:val="0037763F"/>
    <w:rsid w:val="00377A84"/>
    <w:rsid w:val="00380455"/>
    <w:rsid w:val="00382A2E"/>
    <w:rsid w:val="003831BA"/>
    <w:rsid w:val="003842B1"/>
    <w:rsid w:val="00385A2E"/>
    <w:rsid w:val="003868EF"/>
    <w:rsid w:val="00387094"/>
    <w:rsid w:val="00387988"/>
    <w:rsid w:val="0039088E"/>
    <w:rsid w:val="00391D29"/>
    <w:rsid w:val="00392BDF"/>
    <w:rsid w:val="00393732"/>
    <w:rsid w:val="0039407D"/>
    <w:rsid w:val="003956A5"/>
    <w:rsid w:val="00395F89"/>
    <w:rsid w:val="0039646E"/>
    <w:rsid w:val="00397DD6"/>
    <w:rsid w:val="003A5D8E"/>
    <w:rsid w:val="003A77D4"/>
    <w:rsid w:val="003A7DF7"/>
    <w:rsid w:val="003B0E96"/>
    <w:rsid w:val="003B2289"/>
    <w:rsid w:val="003B22FF"/>
    <w:rsid w:val="003B26CC"/>
    <w:rsid w:val="003B353D"/>
    <w:rsid w:val="003B5C93"/>
    <w:rsid w:val="003B6457"/>
    <w:rsid w:val="003B7B09"/>
    <w:rsid w:val="003C2CC7"/>
    <w:rsid w:val="003C5162"/>
    <w:rsid w:val="003C5C5A"/>
    <w:rsid w:val="003D06AC"/>
    <w:rsid w:val="003D2BF6"/>
    <w:rsid w:val="003D34F1"/>
    <w:rsid w:val="003D3F6E"/>
    <w:rsid w:val="003D5925"/>
    <w:rsid w:val="003E0D66"/>
    <w:rsid w:val="003E644F"/>
    <w:rsid w:val="003F2037"/>
    <w:rsid w:val="003F2CF8"/>
    <w:rsid w:val="003F5679"/>
    <w:rsid w:val="003F7F4D"/>
    <w:rsid w:val="00401806"/>
    <w:rsid w:val="004023DE"/>
    <w:rsid w:val="00404DE9"/>
    <w:rsid w:val="004123B5"/>
    <w:rsid w:val="00413EF9"/>
    <w:rsid w:val="004144BB"/>
    <w:rsid w:val="00414A50"/>
    <w:rsid w:val="00414FF5"/>
    <w:rsid w:val="00415040"/>
    <w:rsid w:val="004252E8"/>
    <w:rsid w:val="0042654A"/>
    <w:rsid w:val="00426DD8"/>
    <w:rsid w:val="004321C9"/>
    <w:rsid w:val="004327DC"/>
    <w:rsid w:val="00432ACF"/>
    <w:rsid w:val="00433982"/>
    <w:rsid w:val="00434EAE"/>
    <w:rsid w:val="00440A13"/>
    <w:rsid w:val="00442E40"/>
    <w:rsid w:val="00443522"/>
    <w:rsid w:val="0044501E"/>
    <w:rsid w:val="004555B5"/>
    <w:rsid w:val="00456314"/>
    <w:rsid w:val="00461AFD"/>
    <w:rsid w:val="00463E31"/>
    <w:rsid w:val="00465683"/>
    <w:rsid w:val="00466588"/>
    <w:rsid w:val="00466CAA"/>
    <w:rsid w:val="00466E2A"/>
    <w:rsid w:val="00466E5E"/>
    <w:rsid w:val="004720EB"/>
    <w:rsid w:val="00472489"/>
    <w:rsid w:val="00473475"/>
    <w:rsid w:val="004736F3"/>
    <w:rsid w:val="00473959"/>
    <w:rsid w:val="00475B88"/>
    <w:rsid w:val="00476459"/>
    <w:rsid w:val="0047668D"/>
    <w:rsid w:val="00481824"/>
    <w:rsid w:val="00484263"/>
    <w:rsid w:val="00486AF5"/>
    <w:rsid w:val="004911C3"/>
    <w:rsid w:val="00492F25"/>
    <w:rsid w:val="00493F89"/>
    <w:rsid w:val="00496A86"/>
    <w:rsid w:val="0049798F"/>
    <w:rsid w:val="00497D68"/>
    <w:rsid w:val="00497E24"/>
    <w:rsid w:val="004A37FD"/>
    <w:rsid w:val="004B1E41"/>
    <w:rsid w:val="004B2A9F"/>
    <w:rsid w:val="004B70A3"/>
    <w:rsid w:val="004C1511"/>
    <w:rsid w:val="004C1F9F"/>
    <w:rsid w:val="004C3DA0"/>
    <w:rsid w:val="004C498E"/>
    <w:rsid w:val="004C5D4B"/>
    <w:rsid w:val="004C6411"/>
    <w:rsid w:val="004C7035"/>
    <w:rsid w:val="004C7127"/>
    <w:rsid w:val="004D23C7"/>
    <w:rsid w:val="004D6B84"/>
    <w:rsid w:val="004D6F4A"/>
    <w:rsid w:val="004E1D0D"/>
    <w:rsid w:val="004E4820"/>
    <w:rsid w:val="004E4B59"/>
    <w:rsid w:val="004F1BEC"/>
    <w:rsid w:val="004F327A"/>
    <w:rsid w:val="004F3989"/>
    <w:rsid w:val="004F4924"/>
    <w:rsid w:val="004F6CEF"/>
    <w:rsid w:val="0050239F"/>
    <w:rsid w:val="00502C76"/>
    <w:rsid w:val="00503638"/>
    <w:rsid w:val="00506070"/>
    <w:rsid w:val="00510746"/>
    <w:rsid w:val="00511FE7"/>
    <w:rsid w:val="00513596"/>
    <w:rsid w:val="005148EC"/>
    <w:rsid w:val="00514E64"/>
    <w:rsid w:val="00517036"/>
    <w:rsid w:val="00517ECB"/>
    <w:rsid w:val="00521E0A"/>
    <w:rsid w:val="00524DF5"/>
    <w:rsid w:val="0053046E"/>
    <w:rsid w:val="00530C36"/>
    <w:rsid w:val="00534BBC"/>
    <w:rsid w:val="00535B0A"/>
    <w:rsid w:val="00536B70"/>
    <w:rsid w:val="005434F5"/>
    <w:rsid w:val="005439E8"/>
    <w:rsid w:val="00543E00"/>
    <w:rsid w:val="005469B9"/>
    <w:rsid w:val="0054709F"/>
    <w:rsid w:val="0055461E"/>
    <w:rsid w:val="00555267"/>
    <w:rsid w:val="00555557"/>
    <w:rsid w:val="00556A36"/>
    <w:rsid w:val="00556E7B"/>
    <w:rsid w:val="0056023B"/>
    <w:rsid w:val="0056314E"/>
    <w:rsid w:val="0056648D"/>
    <w:rsid w:val="005674A2"/>
    <w:rsid w:val="00572E83"/>
    <w:rsid w:val="0058351A"/>
    <w:rsid w:val="00592357"/>
    <w:rsid w:val="0059293D"/>
    <w:rsid w:val="005932F5"/>
    <w:rsid w:val="005967FF"/>
    <w:rsid w:val="00596EF2"/>
    <w:rsid w:val="005A1231"/>
    <w:rsid w:val="005B2538"/>
    <w:rsid w:val="005B2663"/>
    <w:rsid w:val="005B7F30"/>
    <w:rsid w:val="005C0D3B"/>
    <w:rsid w:val="005C2E64"/>
    <w:rsid w:val="005C4FDA"/>
    <w:rsid w:val="005E21D7"/>
    <w:rsid w:val="005E35E7"/>
    <w:rsid w:val="005E367C"/>
    <w:rsid w:val="005E62C0"/>
    <w:rsid w:val="005F1ED6"/>
    <w:rsid w:val="005F59A3"/>
    <w:rsid w:val="005F740C"/>
    <w:rsid w:val="006013AA"/>
    <w:rsid w:val="006025B1"/>
    <w:rsid w:val="00604515"/>
    <w:rsid w:val="006045BA"/>
    <w:rsid w:val="0060562B"/>
    <w:rsid w:val="006134C6"/>
    <w:rsid w:val="00617589"/>
    <w:rsid w:val="006212E1"/>
    <w:rsid w:val="00622DE1"/>
    <w:rsid w:val="00623684"/>
    <w:rsid w:val="00625C3B"/>
    <w:rsid w:val="00625E31"/>
    <w:rsid w:val="00630050"/>
    <w:rsid w:val="006322D8"/>
    <w:rsid w:val="0063749B"/>
    <w:rsid w:val="00640C1A"/>
    <w:rsid w:val="00646913"/>
    <w:rsid w:val="00650F30"/>
    <w:rsid w:val="006510BE"/>
    <w:rsid w:val="00651CE4"/>
    <w:rsid w:val="00653AE9"/>
    <w:rsid w:val="00656B2A"/>
    <w:rsid w:val="00656EC7"/>
    <w:rsid w:val="00665C73"/>
    <w:rsid w:val="006662BB"/>
    <w:rsid w:val="00666359"/>
    <w:rsid w:val="006702DC"/>
    <w:rsid w:val="006703E9"/>
    <w:rsid w:val="00670703"/>
    <w:rsid w:val="006744EE"/>
    <w:rsid w:val="0067585C"/>
    <w:rsid w:val="00675D90"/>
    <w:rsid w:val="00676EA1"/>
    <w:rsid w:val="00677AE4"/>
    <w:rsid w:val="00682D46"/>
    <w:rsid w:val="006841D7"/>
    <w:rsid w:val="0068543E"/>
    <w:rsid w:val="00692E96"/>
    <w:rsid w:val="00694141"/>
    <w:rsid w:val="006966A1"/>
    <w:rsid w:val="00697D15"/>
    <w:rsid w:val="006A2E76"/>
    <w:rsid w:val="006A31CF"/>
    <w:rsid w:val="006A3D95"/>
    <w:rsid w:val="006A53B9"/>
    <w:rsid w:val="006A743B"/>
    <w:rsid w:val="006B10C8"/>
    <w:rsid w:val="006B3EF1"/>
    <w:rsid w:val="006B6534"/>
    <w:rsid w:val="006C16B9"/>
    <w:rsid w:val="006C421F"/>
    <w:rsid w:val="006C4863"/>
    <w:rsid w:val="006C7065"/>
    <w:rsid w:val="006D34BD"/>
    <w:rsid w:val="006D65EE"/>
    <w:rsid w:val="006E175E"/>
    <w:rsid w:val="006E22A4"/>
    <w:rsid w:val="006F05A7"/>
    <w:rsid w:val="006F10F1"/>
    <w:rsid w:val="006F51F1"/>
    <w:rsid w:val="007079A1"/>
    <w:rsid w:val="00715B53"/>
    <w:rsid w:val="00717F22"/>
    <w:rsid w:val="00723750"/>
    <w:rsid w:val="00724EB4"/>
    <w:rsid w:val="007261E1"/>
    <w:rsid w:val="007270BA"/>
    <w:rsid w:val="00730F96"/>
    <w:rsid w:val="00732A1B"/>
    <w:rsid w:val="00732DA8"/>
    <w:rsid w:val="00734265"/>
    <w:rsid w:val="00734A74"/>
    <w:rsid w:val="007401F1"/>
    <w:rsid w:val="00741A0D"/>
    <w:rsid w:val="00746622"/>
    <w:rsid w:val="00746867"/>
    <w:rsid w:val="00747716"/>
    <w:rsid w:val="00750E69"/>
    <w:rsid w:val="007511A7"/>
    <w:rsid w:val="0075171F"/>
    <w:rsid w:val="0075516A"/>
    <w:rsid w:val="0075739F"/>
    <w:rsid w:val="00757B10"/>
    <w:rsid w:val="00761E33"/>
    <w:rsid w:val="00762FA1"/>
    <w:rsid w:val="0076373F"/>
    <w:rsid w:val="00766871"/>
    <w:rsid w:val="00766F3D"/>
    <w:rsid w:val="00770271"/>
    <w:rsid w:val="00770CB9"/>
    <w:rsid w:val="00771135"/>
    <w:rsid w:val="0077238A"/>
    <w:rsid w:val="0077323F"/>
    <w:rsid w:val="00777383"/>
    <w:rsid w:val="007839AA"/>
    <w:rsid w:val="007863D8"/>
    <w:rsid w:val="007864DC"/>
    <w:rsid w:val="007914FC"/>
    <w:rsid w:val="00792B84"/>
    <w:rsid w:val="00797760"/>
    <w:rsid w:val="007A18EA"/>
    <w:rsid w:val="007A1D7A"/>
    <w:rsid w:val="007A527F"/>
    <w:rsid w:val="007A5BA5"/>
    <w:rsid w:val="007B1AA0"/>
    <w:rsid w:val="007B3ADC"/>
    <w:rsid w:val="007B3C98"/>
    <w:rsid w:val="007B4A9B"/>
    <w:rsid w:val="007B58A7"/>
    <w:rsid w:val="007B6586"/>
    <w:rsid w:val="007C1F6D"/>
    <w:rsid w:val="007C5BA0"/>
    <w:rsid w:val="007D1CC0"/>
    <w:rsid w:val="007D1E81"/>
    <w:rsid w:val="007D35AE"/>
    <w:rsid w:val="007D5230"/>
    <w:rsid w:val="007E1A11"/>
    <w:rsid w:val="007E26AE"/>
    <w:rsid w:val="007E4320"/>
    <w:rsid w:val="007E44FF"/>
    <w:rsid w:val="007E69EA"/>
    <w:rsid w:val="007F2A14"/>
    <w:rsid w:val="007F40A5"/>
    <w:rsid w:val="007F4DEC"/>
    <w:rsid w:val="007F5E1C"/>
    <w:rsid w:val="007F6E4B"/>
    <w:rsid w:val="00802CEB"/>
    <w:rsid w:val="00803138"/>
    <w:rsid w:val="00803D46"/>
    <w:rsid w:val="00803EEC"/>
    <w:rsid w:val="00807237"/>
    <w:rsid w:val="00807805"/>
    <w:rsid w:val="00814F06"/>
    <w:rsid w:val="00816AAD"/>
    <w:rsid w:val="008207BE"/>
    <w:rsid w:val="008228F5"/>
    <w:rsid w:val="00824B6A"/>
    <w:rsid w:val="00825366"/>
    <w:rsid w:val="00826790"/>
    <w:rsid w:val="00826C37"/>
    <w:rsid w:val="0082760E"/>
    <w:rsid w:val="00827941"/>
    <w:rsid w:val="00830B25"/>
    <w:rsid w:val="0083113D"/>
    <w:rsid w:val="00833219"/>
    <w:rsid w:val="00833327"/>
    <w:rsid w:val="00833886"/>
    <w:rsid w:val="0083724D"/>
    <w:rsid w:val="008372C8"/>
    <w:rsid w:val="00837970"/>
    <w:rsid w:val="008402FF"/>
    <w:rsid w:val="0085104E"/>
    <w:rsid w:val="0085284E"/>
    <w:rsid w:val="00853A53"/>
    <w:rsid w:val="008549A9"/>
    <w:rsid w:val="00855317"/>
    <w:rsid w:val="0086442E"/>
    <w:rsid w:val="00865CE9"/>
    <w:rsid w:val="00874451"/>
    <w:rsid w:val="00875808"/>
    <w:rsid w:val="00875C04"/>
    <w:rsid w:val="00876853"/>
    <w:rsid w:val="008774AA"/>
    <w:rsid w:val="0088399F"/>
    <w:rsid w:val="00885990"/>
    <w:rsid w:val="0088658C"/>
    <w:rsid w:val="00887F7F"/>
    <w:rsid w:val="00890AB8"/>
    <w:rsid w:val="0089443E"/>
    <w:rsid w:val="008A13FE"/>
    <w:rsid w:val="008A1E4B"/>
    <w:rsid w:val="008A2B96"/>
    <w:rsid w:val="008B22B0"/>
    <w:rsid w:val="008B2B24"/>
    <w:rsid w:val="008B6195"/>
    <w:rsid w:val="008B6E4D"/>
    <w:rsid w:val="008C66FC"/>
    <w:rsid w:val="008D0307"/>
    <w:rsid w:val="008D4A00"/>
    <w:rsid w:val="008D56D2"/>
    <w:rsid w:val="008D67F2"/>
    <w:rsid w:val="008E12DC"/>
    <w:rsid w:val="008E252D"/>
    <w:rsid w:val="008E2D46"/>
    <w:rsid w:val="008E3CE8"/>
    <w:rsid w:val="008E456F"/>
    <w:rsid w:val="008E46DD"/>
    <w:rsid w:val="008E50DA"/>
    <w:rsid w:val="008F1159"/>
    <w:rsid w:val="008F3A4E"/>
    <w:rsid w:val="008F3B25"/>
    <w:rsid w:val="0090495F"/>
    <w:rsid w:val="00904ACB"/>
    <w:rsid w:val="0090595F"/>
    <w:rsid w:val="009102BE"/>
    <w:rsid w:val="00911402"/>
    <w:rsid w:val="00911B73"/>
    <w:rsid w:val="00912198"/>
    <w:rsid w:val="00912C47"/>
    <w:rsid w:val="009135A9"/>
    <w:rsid w:val="009169E7"/>
    <w:rsid w:val="00926024"/>
    <w:rsid w:val="00932BE4"/>
    <w:rsid w:val="00942A0D"/>
    <w:rsid w:val="00944C99"/>
    <w:rsid w:val="009533EC"/>
    <w:rsid w:val="00955A7E"/>
    <w:rsid w:val="00955AE8"/>
    <w:rsid w:val="00955F0E"/>
    <w:rsid w:val="00960538"/>
    <w:rsid w:val="009619E5"/>
    <w:rsid w:val="009639E0"/>
    <w:rsid w:val="00964CF5"/>
    <w:rsid w:val="00964E04"/>
    <w:rsid w:val="009677BF"/>
    <w:rsid w:val="0097216E"/>
    <w:rsid w:val="009725A7"/>
    <w:rsid w:val="0097313F"/>
    <w:rsid w:val="00974EB4"/>
    <w:rsid w:val="009826B2"/>
    <w:rsid w:val="00982D78"/>
    <w:rsid w:val="009839AA"/>
    <w:rsid w:val="00985C3F"/>
    <w:rsid w:val="009863F0"/>
    <w:rsid w:val="00986D18"/>
    <w:rsid w:val="00987DDE"/>
    <w:rsid w:val="00987F0F"/>
    <w:rsid w:val="00992648"/>
    <w:rsid w:val="009957E6"/>
    <w:rsid w:val="00996BD9"/>
    <w:rsid w:val="00996EF2"/>
    <w:rsid w:val="009A078B"/>
    <w:rsid w:val="009A3E7B"/>
    <w:rsid w:val="009A7979"/>
    <w:rsid w:val="009B57E9"/>
    <w:rsid w:val="009C0921"/>
    <w:rsid w:val="009C2680"/>
    <w:rsid w:val="009C396E"/>
    <w:rsid w:val="009D08F5"/>
    <w:rsid w:val="009D2035"/>
    <w:rsid w:val="009E3515"/>
    <w:rsid w:val="009E3894"/>
    <w:rsid w:val="009E4C8C"/>
    <w:rsid w:val="009E4FE6"/>
    <w:rsid w:val="009F0447"/>
    <w:rsid w:val="009F1FB4"/>
    <w:rsid w:val="009F3F2A"/>
    <w:rsid w:val="009F4EA2"/>
    <w:rsid w:val="009F580F"/>
    <w:rsid w:val="00A00431"/>
    <w:rsid w:val="00A01B2C"/>
    <w:rsid w:val="00A024FD"/>
    <w:rsid w:val="00A07E80"/>
    <w:rsid w:val="00A15F02"/>
    <w:rsid w:val="00A33DB7"/>
    <w:rsid w:val="00A35426"/>
    <w:rsid w:val="00A4477A"/>
    <w:rsid w:val="00A45B5D"/>
    <w:rsid w:val="00A465CA"/>
    <w:rsid w:val="00A51AEF"/>
    <w:rsid w:val="00A55EB0"/>
    <w:rsid w:val="00A570B4"/>
    <w:rsid w:val="00A57FB5"/>
    <w:rsid w:val="00A72ACF"/>
    <w:rsid w:val="00A737AD"/>
    <w:rsid w:val="00A74E3F"/>
    <w:rsid w:val="00A7589C"/>
    <w:rsid w:val="00A83252"/>
    <w:rsid w:val="00A83375"/>
    <w:rsid w:val="00A83681"/>
    <w:rsid w:val="00A840A6"/>
    <w:rsid w:val="00A875BF"/>
    <w:rsid w:val="00A91329"/>
    <w:rsid w:val="00A9184E"/>
    <w:rsid w:val="00A92B08"/>
    <w:rsid w:val="00A954D1"/>
    <w:rsid w:val="00A96073"/>
    <w:rsid w:val="00A972ED"/>
    <w:rsid w:val="00AA05C7"/>
    <w:rsid w:val="00AA262E"/>
    <w:rsid w:val="00AA4B24"/>
    <w:rsid w:val="00AA781F"/>
    <w:rsid w:val="00AB13D9"/>
    <w:rsid w:val="00AB2176"/>
    <w:rsid w:val="00AB6F13"/>
    <w:rsid w:val="00AB7BC6"/>
    <w:rsid w:val="00AC2A75"/>
    <w:rsid w:val="00AC2F15"/>
    <w:rsid w:val="00AC3290"/>
    <w:rsid w:val="00AC7452"/>
    <w:rsid w:val="00AD0AB5"/>
    <w:rsid w:val="00AD1327"/>
    <w:rsid w:val="00AD4403"/>
    <w:rsid w:val="00AD5011"/>
    <w:rsid w:val="00AD6FE8"/>
    <w:rsid w:val="00AD7256"/>
    <w:rsid w:val="00AE29A0"/>
    <w:rsid w:val="00AE36B4"/>
    <w:rsid w:val="00AE5DE8"/>
    <w:rsid w:val="00AE75E5"/>
    <w:rsid w:val="00AF1D6A"/>
    <w:rsid w:val="00AF6B2D"/>
    <w:rsid w:val="00B02E65"/>
    <w:rsid w:val="00B06EF7"/>
    <w:rsid w:val="00B11C77"/>
    <w:rsid w:val="00B125F9"/>
    <w:rsid w:val="00B20A35"/>
    <w:rsid w:val="00B20A85"/>
    <w:rsid w:val="00B210B7"/>
    <w:rsid w:val="00B2149D"/>
    <w:rsid w:val="00B21A3D"/>
    <w:rsid w:val="00B23396"/>
    <w:rsid w:val="00B253F5"/>
    <w:rsid w:val="00B3159F"/>
    <w:rsid w:val="00B322B1"/>
    <w:rsid w:val="00B3376F"/>
    <w:rsid w:val="00B33C12"/>
    <w:rsid w:val="00B340E7"/>
    <w:rsid w:val="00B36545"/>
    <w:rsid w:val="00B37383"/>
    <w:rsid w:val="00B401F4"/>
    <w:rsid w:val="00B40421"/>
    <w:rsid w:val="00B41156"/>
    <w:rsid w:val="00B420A9"/>
    <w:rsid w:val="00B52F2C"/>
    <w:rsid w:val="00B5425D"/>
    <w:rsid w:val="00B634BA"/>
    <w:rsid w:val="00B67883"/>
    <w:rsid w:val="00B67BD2"/>
    <w:rsid w:val="00B707E3"/>
    <w:rsid w:val="00B70FAB"/>
    <w:rsid w:val="00B718BA"/>
    <w:rsid w:val="00B730B3"/>
    <w:rsid w:val="00B744AD"/>
    <w:rsid w:val="00B74D37"/>
    <w:rsid w:val="00B84193"/>
    <w:rsid w:val="00B85E51"/>
    <w:rsid w:val="00B912CB"/>
    <w:rsid w:val="00B92C89"/>
    <w:rsid w:val="00BA139F"/>
    <w:rsid w:val="00BA1FFE"/>
    <w:rsid w:val="00BA4252"/>
    <w:rsid w:val="00BA42E1"/>
    <w:rsid w:val="00BA5592"/>
    <w:rsid w:val="00BB03BE"/>
    <w:rsid w:val="00BB1BF0"/>
    <w:rsid w:val="00BB2811"/>
    <w:rsid w:val="00BC490A"/>
    <w:rsid w:val="00BC568F"/>
    <w:rsid w:val="00BC6E1B"/>
    <w:rsid w:val="00BD1A0F"/>
    <w:rsid w:val="00BD1C90"/>
    <w:rsid w:val="00BD1D13"/>
    <w:rsid w:val="00BD1F8C"/>
    <w:rsid w:val="00BE2DCC"/>
    <w:rsid w:val="00BE39C7"/>
    <w:rsid w:val="00BE48F3"/>
    <w:rsid w:val="00BE52F7"/>
    <w:rsid w:val="00BE7C64"/>
    <w:rsid w:val="00BF2473"/>
    <w:rsid w:val="00BF4D88"/>
    <w:rsid w:val="00BF5986"/>
    <w:rsid w:val="00BF78E9"/>
    <w:rsid w:val="00C01B8A"/>
    <w:rsid w:val="00C01C5F"/>
    <w:rsid w:val="00C06256"/>
    <w:rsid w:val="00C06CCD"/>
    <w:rsid w:val="00C10FD0"/>
    <w:rsid w:val="00C132AE"/>
    <w:rsid w:val="00C172AE"/>
    <w:rsid w:val="00C22354"/>
    <w:rsid w:val="00C2372A"/>
    <w:rsid w:val="00C27AE0"/>
    <w:rsid w:val="00C33456"/>
    <w:rsid w:val="00C341A2"/>
    <w:rsid w:val="00C342AA"/>
    <w:rsid w:val="00C35BBD"/>
    <w:rsid w:val="00C360CA"/>
    <w:rsid w:val="00C41702"/>
    <w:rsid w:val="00C432BA"/>
    <w:rsid w:val="00C45D59"/>
    <w:rsid w:val="00C462E1"/>
    <w:rsid w:val="00C468DA"/>
    <w:rsid w:val="00C47AB7"/>
    <w:rsid w:val="00C50A1C"/>
    <w:rsid w:val="00C50FDD"/>
    <w:rsid w:val="00C53EDC"/>
    <w:rsid w:val="00C54232"/>
    <w:rsid w:val="00C54E35"/>
    <w:rsid w:val="00C569D0"/>
    <w:rsid w:val="00C573B5"/>
    <w:rsid w:val="00C60A9F"/>
    <w:rsid w:val="00C6544F"/>
    <w:rsid w:val="00C66CB3"/>
    <w:rsid w:val="00C67D30"/>
    <w:rsid w:val="00C73438"/>
    <w:rsid w:val="00C76071"/>
    <w:rsid w:val="00C762A2"/>
    <w:rsid w:val="00C77B47"/>
    <w:rsid w:val="00C801F9"/>
    <w:rsid w:val="00C81E3B"/>
    <w:rsid w:val="00C831DD"/>
    <w:rsid w:val="00C842B3"/>
    <w:rsid w:val="00C84480"/>
    <w:rsid w:val="00C86CFB"/>
    <w:rsid w:val="00C919F2"/>
    <w:rsid w:val="00C951FD"/>
    <w:rsid w:val="00CA251F"/>
    <w:rsid w:val="00CA7A22"/>
    <w:rsid w:val="00CB0911"/>
    <w:rsid w:val="00CB132A"/>
    <w:rsid w:val="00CB4E4D"/>
    <w:rsid w:val="00CB4EEA"/>
    <w:rsid w:val="00CC0CA3"/>
    <w:rsid w:val="00CC18D5"/>
    <w:rsid w:val="00CC1E67"/>
    <w:rsid w:val="00CC5A7A"/>
    <w:rsid w:val="00CC5C4D"/>
    <w:rsid w:val="00CC7881"/>
    <w:rsid w:val="00CD4DC5"/>
    <w:rsid w:val="00CD61E5"/>
    <w:rsid w:val="00CD6C95"/>
    <w:rsid w:val="00CE0181"/>
    <w:rsid w:val="00CE2C2F"/>
    <w:rsid w:val="00CE31B8"/>
    <w:rsid w:val="00CE6B9D"/>
    <w:rsid w:val="00CF3987"/>
    <w:rsid w:val="00CF49B5"/>
    <w:rsid w:val="00CF52C8"/>
    <w:rsid w:val="00D00AB1"/>
    <w:rsid w:val="00D019EC"/>
    <w:rsid w:val="00D06C78"/>
    <w:rsid w:val="00D073B4"/>
    <w:rsid w:val="00D131DC"/>
    <w:rsid w:val="00D14A8E"/>
    <w:rsid w:val="00D1566B"/>
    <w:rsid w:val="00D16BE2"/>
    <w:rsid w:val="00D17CB3"/>
    <w:rsid w:val="00D3647A"/>
    <w:rsid w:val="00D405D6"/>
    <w:rsid w:val="00D41591"/>
    <w:rsid w:val="00D45D74"/>
    <w:rsid w:val="00D517CB"/>
    <w:rsid w:val="00D52ED3"/>
    <w:rsid w:val="00D5406F"/>
    <w:rsid w:val="00D5420C"/>
    <w:rsid w:val="00D56FE1"/>
    <w:rsid w:val="00D6063F"/>
    <w:rsid w:val="00D622CC"/>
    <w:rsid w:val="00D6244C"/>
    <w:rsid w:val="00D62844"/>
    <w:rsid w:val="00D63302"/>
    <w:rsid w:val="00D63378"/>
    <w:rsid w:val="00D63461"/>
    <w:rsid w:val="00D72507"/>
    <w:rsid w:val="00D73885"/>
    <w:rsid w:val="00D76E3C"/>
    <w:rsid w:val="00D76F00"/>
    <w:rsid w:val="00D81DC9"/>
    <w:rsid w:val="00D82938"/>
    <w:rsid w:val="00D86F60"/>
    <w:rsid w:val="00D9359C"/>
    <w:rsid w:val="00D94DB9"/>
    <w:rsid w:val="00D96132"/>
    <w:rsid w:val="00D961AA"/>
    <w:rsid w:val="00DA07F1"/>
    <w:rsid w:val="00DA38E2"/>
    <w:rsid w:val="00DB02FC"/>
    <w:rsid w:val="00DB1CB9"/>
    <w:rsid w:val="00DB2D17"/>
    <w:rsid w:val="00DB5AE3"/>
    <w:rsid w:val="00DB5E9D"/>
    <w:rsid w:val="00DB724A"/>
    <w:rsid w:val="00DB7296"/>
    <w:rsid w:val="00DC14F2"/>
    <w:rsid w:val="00DC4483"/>
    <w:rsid w:val="00DC7064"/>
    <w:rsid w:val="00DC7E53"/>
    <w:rsid w:val="00DD1477"/>
    <w:rsid w:val="00DD6316"/>
    <w:rsid w:val="00DD69AC"/>
    <w:rsid w:val="00DD77C5"/>
    <w:rsid w:val="00DD7C6B"/>
    <w:rsid w:val="00DE25E5"/>
    <w:rsid w:val="00DE3239"/>
    <w:rsid w:val="00DE457C"/>
    <w:rsid w:val="00DE4592"/>
    <w:rsid w:val="00DE4D3A"/>
    <w:rsid w:val="00DF15F8"/>
    <w:rsid w:val="00DF1DEC"/>
    <w:rsid w:val="00DF290A"/>
    <w:rsid w:val="00DF2CF9"/>
    <w:rsid w:val="00DF49D2"/>
    <w:rsid w:val="00DF4F48"/>
    <w:rsid w:val="00DF6877"/>
    <w:rsid w:val="00E121D7"/>
    <w:rsid w:val="00E12E83"/>
    <w:rsid w:val="00E13BC1"/>
    <w:rsid w:val="00E20B54"/>
    <w:rsid w:val="00E21FE5"/>
    <w:rsid w:val="00E231C8"/>
    <w:rsid w:val="00E25B63"/>
    <w:rsid w:val="00E26128"/>
    <w:rsid w:val="00E261F5"/>
    <w:rsid w:val="00E27E28"/>
    <w:rsid w:val="00E46413"/>
    <w:rsid w:val="00E47F06"/>
    <w:rsid w:val="00E506D1"/>
    <w:rsid w:val="00E528AC"/>
    <w:rsid w:val="00E52CF8"/>
    <w:rsid w:val="00E535D8"/>
    <w:rsid w:val="00E53F2B"/>
    <w:rsid w:val="00E603AF"/>
    <w:rsid w:val="00E61230"/>
    <w:rsid w:val="00E622A8"/>
    <w:rsid w:val="00E626FA"/>
    <w:rsid w:val="00E66E6B"/>
    <w:rsid w:val="00E71012"/>
    <w:rsid w:val="00E7183E"/>
    <w:rsid w:val="00E73F14"/>
    <w:rsid w:val="00E746E0"/>
    <w:rsid w:val="00E75E19"/>
    <w:rsid w:val="00E82616"/>
    <w:rsid w:val="00E86B56"/>
    <w:rsid w:val="00E86C9B"/>
    <w:rsid w:val="00E9026E"/>
    <w:rsid w:val="00E91AEE"/>
    <w:rsid w:val="00E91AF3"/>
    <w:rsid w:val="00E95361"/>
    <w:rsid w:val="00EA1E7A"/>
    <w:rsid w:val="00EA20E7"/>
    <w:rsid w:val="00EA25EA"/>
    <w:rsid w:val="00EA2764"/>
    <w:rsid w:val="00EA27E0"/>
    <w:rsid w:val="00EA3669"/>
    <w:rsid w:val="00EA6B56"/>
    <w:rsid w:val="00EA6CB6"/>
    <w:rsid w:val="00EB7233"/>
    <w:rsid w:val="00EB79C0"/>
    <w:rsid w:val="00EB7D1A"/>
    <w:rsid w:val="00EC070D"/>
    <w:rsid w:val="00EC2AD2"/>
    <w:rsid w:val="00EC3672"/>
    <w:rsid w:val="00EC47D5"/>
    <w:rsid w:val="00EC5B76"/>
    <w:rsid w:val="00EC62FB"/>
    <w:rsid w:val="00EC6336"/>
    <w:rsid w:val="00EC6581"/>
    <w:rsid w:val="00EC68D9"/>
    <w:rsid w:val="00EC6CA6"/>
    <w:rsid w:val="00ED5C1B"/>
    <w:rsid w:val="00ED602A"/>
    <w:rsid w:val="00ED628C"/>
    <w:rsid w:val="00EE0F8E"/>
    <w:rsid w:val="00EE1100"/>
    <w:rsid w:val="00EE1624"/>
    <w:rsid w:val="00EE2C32"/>
    <w:rsid w:val="00EE663B"/>
    <w:rsid w:val="00EE68C4"/>
    <w:rsid w:val="00EE6B75"/>
    <w:rsid w:val="00EE6F19"/>
    <w:rsid w:val="00EF1C18"/>
    <w:rsid w:val="00EF5949"/>
    <w:rsid w:val="00EF5D2F"/>
    <w:rsid w:val="00EF6D10"/>
    <w:rsid w:val="00F0202C"/>
    <w:rsid w:val="00F02238"/>
    <w:rsid w:val="00F03044"/>
    <w:rsid w:val="00F061E1"/>
    <w:rsid w:val="00F06B18"/>
    <w:rsid w:val="00F07707"/>
    <w:rsid w:val="00F104F7"/>
    <w:rsid w:val="00F10DCA"/>
    <w:rsid w:val="00F11BE6"/>
    <w:rsid w:val="00F11BEB"/>
    <w:rsid w:val="00F12059"/>
    <w:rsid w:val="00F12335"/>
    <w:rsid w:val="00F12654"/>
    <w:rsid w:val="00F139CD"/>
    <w:rsid w:val="00F159BA"/>
    <w:rsid w:val="00F228FA"/>
    <w:rsid w:val="00F23EDE"/>
    <w:rsid w:val="00F24719"/>
    <w:rsid w:val="00F26938"/>
    <w:rsid w:val="00F308B6"/>
    <w:rsid w:val="00F34876"/>
    <w:rsid w:val="00F34A8A"/>
    <w:rsid w:val="00F36251"/>
    <w:rsid w:val="00F40299"/>
    <w:rsid w:val="00F41795"/>
    <w:rsid w:val="00F440AE"/>
    <w:rsid w:val="00F468C8"/>
    <w:rsid w:val="00F514F7"/>
    <w:rsid w:val="00F52EF5"/>
    <w:rsid w:val="00F6132A"/>
    <w:rsid w:val="00F63017"/>
    <w:rsid w:val="00F747BC"/>
    <w:rsid w:val="00F751F3"/>
    <w:rsid w:val="00F86762"/>
    <w:rsid w:val="00F900C6"/>
    <w:rsid w:val="00F9332C"/>
    <w:rsid w:val="00F937D3"/>
    <w:rsid w:val="00F97B76"/>
    <w:rsid w:val="00FA5F8B"/>
    <w:rsid w:val="00FB1A86"/>
    <w:rsid w:val="00FB1CB5"/>
    <w:rsid w:val="00FB4C5A"/>
    <w:rsid w:val="00FC0454"/>
    <w:rsid w:val="00FC253D"/>
    <w:rsid w:val="00FD5FCF"/>
    <w:rsid w:val="00FD6E68"/>
    <w:rsid w:val="00FE26BE"/>
    <w:rsid w:val="00FE322B"/>
    <w:rsid w:val="00FF05EA"/>
    <w:rsid w:val="00FF09E2"/>
    <w:rsid w:val="00FF175A"/>
    <w:rsid w:val="00FF2024"/>
    <w:rsid w:val="00FF5D3E"/>
    <w:rsid w:val="00FF6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26" fill="f" fillcolor="white">
      <v:fill color="white" on="f"/>
      <o:colormenu v:ext="edit" strokecolor="none [3213]"/>
    </o:shapedefaults>
    <o:shapelayout v:ext="edit">
      <o:idmap v:ext="edit" data="1"/>
      <o:regrouptable v:ext="edit">
        <o:entry new="1" old="0"/>
        <o:entry new="2" old="1"/>
        <o:entry new="3" old="2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A251F"/>
    <w:rPr>
      <w:rFonts w:ascii="新細明體" w:hAnsi="新細明體" w:cs="新細明體"/>
      <w:sz w:val="24"/>
      <w:szCs w:val="24"/>
    </w:rPr>
  </w:style>
  <w:style w:type="paragraph" w:styleId="2">
    <w:name w:val="heading 2"/>
    <w:basedOn w:val="a"/>
    <w:link w:val="20"/>
    <w:qFormat/>
    <w:rsid w:val="00BF598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15A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rsid w:val="00C66CB3"/>
    <w:pPr>
      <w:tabs>
        <w:tab w:val="center" w:pos="4153"/>
        <w:tab w:val="right" w:pos="8306"/>
      </w:tabs>
      <w:snapToGrid w:val="0"/>
    </w:pPr>
    <w:rPr>
      <w:rFonts w:ascii="Arial" w:eastAsia="SimSun" w:hAnsi="Arial" w:cs="Arial"/>
      <w:sz w:val="20"/>
      <w:szCs w:val="20"/>
      <w:lang w:val="en-GB" w:eastAsia="zh-CN"/>
    </w:rPr>
  </w:style>
  <w:style w:type="character" w:styleId="a6">
    <w:name w:val="page number"/>
    <w:basedOn w:val="a0"/>
    <w:rsid w:val="00C66CB3"/>
  </w:style>
  <w:style w:type="paragraph" w:styleId="a7">
    <w:name w:val="header"/>
    <w:basedOn w:val="a"/>
    <w:rsid w:val="00EF6D10"/>
    <w:pPr>
      <w:tabs>
        <w:tab w:val="center" w:pos="4153"/>
        <w:tab w:val="right" w:pos="8306"/>
      </w:tabs>
      <w:snapToGrid w:val="0"/>
    </w:pPr>
    <w:rPr>
      <w:rFonts w:ascii="Arial" w:eastAsia="SimSun" w:hAnsi="Arial" w:cs="Arial"/>
      <w:sz w:val="20"/>
      <w:szCs w:val="20"/>
      <w:lang w:val="en-GB" w:eastAsia="zh-CN"/>
    </w:rPr>
  </w:style>
  <w:style w:type="character" w:styleId="a8">
    <w:name w:val="Hyperlink"/>
    <w:basedOn w:val="a0"/>
    <w:rsid w:val="00BC568F"/>
    <w:rPr>
      <w:color w:val="0000FF"/>
      <w:u w:val="single"/>
    </w:rPr>
  </w:style>
  <w:style w:type="paragraph" w:styleId="a9">
    <w:name w:val="Note Heading"/>
    <w:basedOn w:val="a"/>
    <w:next w:val="a"/>
    <w:link w:val="aa"/>
    <w:rsid w:val="001B21F0"/>
    <w:pPr>
      <w:widowControl w:val="0"/>
      <w:jc w:val="center"/>
    </w:pPr>
    <w:rPr>
      <w:rFonts w:ascii="Times New Roman" w:hAnsi="Times New Roman" w:cs="Times New Roman"/>
      <w:kern w:val="2"/>
    </w:rPr>
  </w:style>
  <w:style w:type="character" w:customStyle="1" w:styleId="aa">
    <w:name w:val="註釋標題 字元"/>
    <w:basedOn w:val="a0"/>
    <w:link w:val="a9"/>
    <w:rsid w:val="001B21F0"/>
    <w:rPr>
      <w:kern w:val="2"/>
      <w:sz w:val="24"/>
      <w:szCs w:val="24"/>
    </w:rPr>
  </w:style>
  <w:style w:type="paragraph" w:styleId="ab">
    <w:name w:val="Plain Text"/>
    <w:aliases w:val="一般文字 字元,Plain Text"/>
    <w:basedOn w:val="a"/>
    <w:link w:val="ac"/>
    <w:rsid w:val="001B21F0"/>
    <w:pPr>
      <w:widowControl w:val="0"/>
    </w:pPr>
    <w:rPr>
      <w:rFonts w:ascii="細明體" w:eastAsia="細明體" w:hAnsi="Courier New" w:cs="Times New Roman"/>
      <w:kern w:val="2"/>
      <w:szCs w:val="20"/>
    </w:rPr>
  </w:style>
  <w:style w:type="character" w:customStyle="1" w:styleId="ac">
    <w:name w:val="純文字 字元"/>
    <w:aliases w:val="一般文字 字元 字元,Plain Text 字元"/>
    <w:basedOn w:val="a0"/>
    <w:link w:val="ab"/>
    <w:rsid w:val="001B21F0"/>
    <w:rPr>
      <w:rFonts w:ascii="細明體" w:eastAsia="細明體" w:hAnsi="Courier New"/>
      <w:kern w:val="2"/>
      <w:sz w:val="24"/>
    </w:rPr>
  </w:style>
  <w:style w:type="paragraph" w:styleId="ad">
    <w:name w:val="Body Text"/>
    <w:basedOn w:val="a"/>
    <w:link w:val="ae"/>
    <w:rsid w:val="001B21F0"/>
    <w:pPr>
      <w:widowControl w:val="0"/>
      <w:spacing w:after="120"/>
    </w:pPr>
    <w:rPr>
      <w:rFonts w:ascii="Times New Roman" w:hAnsi="Times New Roman" w:cs="Times New Roman"/>
      <w:kern w:val="2"/>
    </w:rPr>
  </w:style>
  <w:style w:type="character" w:customStyle="1" w:styleId="ae">
    <w:name w:val="本文 字元"/>
    <w:basedOn w:val="a0"/>
    <w:link w:val="ad"/>
    <w:rsid w:val="001B21F0"/>
    <w:rPr>
      <w:kern w:val="2"/>
      <w:sz w:val="24"/>
      <w:szCs w:val="24"/>
    </w:rPr>
  </w:style>
  <w:style w:type="paragraph" w:customStyle="1" w:styleId="Default">
    <w:name w:val="Default"/>
    <w:rsid w:val="001B21F0"/>
    <w:pPr>
      <w:widowControl w:val="0"/>
      <w:autoSpaceDE w:val="0"/>
      <w:autoSpaceDN w:val="0"/>
      <w:adjustRightInd w:val="0"/>
    </w:pPr>
    <w:rPr>
      <w:rFonts w:ascii="標楷體" w:eastAsia="標楷體"/>
      <w:color w:val="000000"/>
      <w:sz w:val="24"/>
      <w:szCs w:val="24"/>
    </w:rPr>
  </w:style>
  <w:style w:type="paragraph" w:styleId="af">
    <w:name w:val="List Paragraph"/>
    <w:basedOn w:val="a"/>
    <w:uiPriority w:val="34"/>
    <w:qFormat/>
    <w:rsid w:val="00466CAA"/>
    <w:pPr>
      <w:ind w:leftChars="200" w:left="480"/>
    </w:pPr>
  </w:style>
  <w:style w:type="paragraph" w:styleId="Web">
    <w:name w:val="Normal (Web)"/>
    <w:basedOn w:val="a"/>
    <w:uiPriority w:val="99"/>
    <w:unhideWhenUsed/>
    <w:rsid w:val="009D2035"/>
    <w:pPr>
      <w:spacing w:before="100" w:beforeAutospacing="1" w:after="100" w:afterAutospacing="1"/>
    </w:pPr>
  </w:style>
  <w:style w:type="paragraph" w:customStyle="1" w:styleId="af0">
    <w:name w:val="字元"/>
    <w:basedOn w:val="a"/>
    <w:rsid w:val="00E61230"/>
    <w:pPr>
      <w:spacing w:after="160" w:line="240" w:lineRule="exact"/>
    </w:pPr>
    <w:rPr>
      <w:rFonts w:ascii="Verdana" w:hAnsi="Verdana" w:cs="Times New Roman"/>
      <w:sz w:val="20"/>
      <w:szCs w:val="20"/>
      <w:lang w:eastAsia="en-US"/>
    </w:rPr>
  </w:style>
  <w:style w:type="paragraph" w:styleId="HTML">
    <w:name w:val="HTML Preformatted"/>
    <w:basedOn w:val="a"/>
    <w:link w:val="HTML0"/>
    <w:rsid w:val="00B678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</w:rPr>
  </w:style>
  <w:style w:type="character" w:customStyle="1" w:styleId="HTML0">
    <w:name w:val="HTML 預設格式 字元"/>
    <w:basedOn w:val="a0"/>
    <w:link w:val="HTML"/>
    <w:rsid w:val="00B67883"/>
    <w:rPr>
      <w:rFonts w:ascii="細明體" w:eastAsia="細明體" w:hAnsi="細明體" w:cs="細明體"/>
      <w:sz w:val="24"/>
      <w:szCs w:val="24"/>
    </w:rPr>
  </w:style>
  <w:style w:type="paragraph" w:styleId="af1">
    <w:name w:val="No Spacing"/>
    <w:uiPriority w:val="1"/>
    <w:qFormat/>
    <w:rsid w:val="003662B7"/>
    <w:rPr>
      <w:rFonts w:ascii="Arial" w:eastAsia="SimSun" w:hAnsi="Arial" w:cs="Arial"/>
      <w:lang w:val="en-GB" w:eastAsia="zh-CN"/>
    </w:rPr>
  </w:style>
  <w:style w:type="character" w:customStyle="1" w:styleId="20">
    <w:name w:val="標題 2 字元"/>
    <w:basedOn w:val="a0"/>
    <w:link w:val="2"/>
    <w:rsid w:val="00BF5986"/>
    <w:rPr>
      <w:rFonts w:ascii="新細明體" w:hAnsi="新細明體" w:cs="新細明體"/>
      <w:b/>
      <w:bCs/>
      <w:sz w:val="36"/>
      <w:szCs w:val="36"/>
    </w:rPr>
  </w:style>
  <w:style w:type="character" w:customStyle="1" w:styleId="a5">
    <w:name w:val="頁尾 字元"/>
    <w:basedOn w:val="a0"/>
    <w:link w:val="a4"/>
    <w:uiPriority w:val="99"/>
    <w:rsid w:val="005E62C0"/>
    <w:rPr>
      <w:rFonts w:ascii="Arial" w:eastAsia="SimSun" w:hAnsi="Arial" w:cs="Arial"/>
      <w:lang w:val="en-GB" w:eastAsia="zh-CN"/>
    </w:rPr>
  </w:style>
  <w:style w:type="paragraph" w:customStyle="1" w:styleId="Web1">
    <w:name w:val="內文 (Web)1"/>
    <w:basedOn w:val="a"/>
    <w:rsid w:val="001F44F2"/>
    <w:pPr>
      <w:suppressAutoHyphens/>
      <w:spacing w:before="28" w:after="28"/>
    </w:pPr>
    <w:rPr>
      <w:kern w:val="2"/>
      <w:lang w:eastAsia="hi-IN" w:bidi="hi-IN"/>
    </w:rPr>
  </w:style>
  <w:style w:type="paragraph" w:styleId="af2">
    <w:name w:val="Balloon Text"/>
    <w:basedOn w:val="a"/>
    <w:link w:val="af3"/>
    <w:rsid w:val="00CF3987"/>
    <w:rPr>
      <w:rFonts w:asciiTheme="majorHAnsi" w:eastAsiaTheme="majorEastAsia" w:hAnsiTheme="majorHAnsi" w:cstheme="majorBidi"/>
      <w:sz w:val="18"/>
      <w:szCs w:val="18"/>
      <w:lang w:val="en-GB" w:eastAsia="zh-CN"/>
    </w:rPr>
  </w:style>
  <w:style w:type="character" w:customStyle="1" w:styleId="af3">
    <w:name w:val="註解方塊文字 字元"/>
    <w:basedOn w:val="a0"/>
    <w:link w:val="af2"/>
    <w:rsid w:val="00CF3987"/>
    <w:rPr>
      <w:rFonts w:asciiTheme="majorHAnsi" w:eastAsiaTheme="majorEastAsia" w:hAnsiTheme="majorHAnsi" w:cstheme="majorBidi"/>
      <w:sz w:val="18"/>
      <w:szCs w:val="18"/>
      <w:lang w:val="en-GB" w:eastAsia="zh-CN"/>
    </w:rPr>
  </w:style>
  <w:style w:type="character" w:customStyle="1" w:styleId="style341">
    <w:name w:val="style341"/>
    <w:basedOn w:val="a0"/>
    <w:rsid w:val="00596EF2"/>
    <w:rPr>
      <w:rFonts w:ascii="Arial" w:hAnsi="Arial" w:cs="Arial" w:hint="default"/>
      <w:color w:val="669966"/>
      <w:sz w:val="20"/>
      <w:szCs w:val="20"/>
    </w:rPr>
  </w:style>
  <w:style w:type="paragraph" w:styleId="af4">
    <w:name w:val="footnote text"/>
    <w:basedOn w:val="a"/>
    <w:link w:val="af5"/>
    <w:rsid w:val="007D1CC0"/>
    <w:pPr>
      <w:snapToGrid w:val="0"/>
    </w:pPr>
    <w:rPr>
      <w:rFonts w:ascii="Arial" w:eastAsia="SimSun" w:hAnsi="Arial" w:cs="Arial"/>
      <w:sz w:val="20"/>
      <w:szCs w:val="20"/>
      <w:lang w:val="en-GB" w:eastAsia="zh-CN"/>
    </w:rPr>
  </w:style>
  <w:style w:type="character" w:customStyle="1" w:styleId="af5">
    <w:name w:val="註腳文字 字元"/>
    <w:basedOn w:val="a0"/>
    <w:link w:val="af4"/>
    <w:rsid w:val="007D1CC0"/>
    <w:rPr>
      <w:rFonts w:ascii="Arial" w:eastAsia="SimSun" w:hAnsi="Arial" w:cs="Arial"/>
      <w:lang w:val="en-GB" w:eastAsia="zh-CN"/>
    </w:rPr>
  </w:style>
  <w:style w:type="character" w:styleId="af6">
    <w:name w:val="footnote reference"/>
    <w:basedOn w:val="a0"/>
    <w:rsid w:val="007D1CC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2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54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58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705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721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16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1790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37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3895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4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7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8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5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2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service.edu.tw)&#22577;&#21517;&#65292;&#20381;&#23436;&#25104;&#35506;&#31243;&#24773;&#24418;&#65292;&#26680;&#20104;&#30740;&#32722;&#26178;&#25976;&#65292;&#27599;&#27425;1.5&#23567;&#26178;&#65292;&#20840;&#31243;&#21443;&#33287;(10&#27425;)&#33267;&#22810;15&#23567;&#26178;&#12290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DC42F7-DCEB-449A-9FEA-C28598ADE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507</Words>
  <Characters>2891</Characters>
  <Application>Microsoft Office Word</Application>
  <DocSecurity>0</DocSecurity>
  <Lines>24</Lines>
  <Paragraphs>6</Paragraphs>
  <ScaleCrop>false</ScaleCrop>
  <Company>Toshiba</Company>
  <LinksUpToDate>false</LinksUpToDate>
  <CharactersWithSpaces>3392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國家評量人才養成工作坊實施計畫</dc:title>
  <dc:creator>教育部</dc:creator>
  <cp:lastModifiedBy>世聰</cp:lastModifiedBy>
  <cp:revision>5</cp:revision>
  <cp:lastPrinted>2014-05-19T10:09:00Z</cp:lastPrinted>
  <dcterms:created xsi:type="dcterms:W3CDTF">2014-05-19T10:04:00Z</dcterms:created>
  <dcterms:modified xsi:type="dcterms:W3CDTF">2014-05-19T10:09:00Z</dcterms:modified>
</cp:coreProperties>
</file>