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D23" w:rsidRDefault="00D52545" w:rsidP="00D5254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D52545">
        <w:rPr>
          <w:rFonts w:ascii="標楷體" w:eastAsia="標楷體" w:hAnsi="標楷體" w:hint="eastAsia"/>
          <w:b/>
          <w:sz w:val="36"/>
          <w:szCs w:val="36"/>
        </w:rPr>
        <w:t>i</w:t>
      </w:r>
      <w:r w:rsidRPr="00D52545">
        <w:rPr>
          <w:rFonts w:ascii="標楷體" w:eastAsia="標楷體" w:hAnsi="標楷體"/>
          <w:b/>
          <w:sz w:val="36"/>
          <w:szCs w:val="36"/>
        </w:rPr>
        <w:t>35</w:t>
      </w:r>
      <w:r w:rsidR="003E4A68" w:rsidRPr="003E4A68">
        <w:rPr>
          <w:rFonts w:ascii="標楷體" w:eastAsia="標楷體" w:hAnsi="標楷體" w:hint="eastAsia"/>
          <w:b/>
          <w:sz w:val="36"/>
          <w:szCs w:val="36"/>
        </w:rPr>
        <w:t>愛生物創意加值應用競賽</w:t>
      </w:r>
    </w:p>
    <w:p w:rsidR="00D52545" w:rsidRDefault="00D52545" w:rsidP="00D525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活動目標</w:t>
      </w:r>
    </w:p>
    <w:p w:rsidR="00993A56" w:rsidRPr="00504FFA" w:rsidRDefault="00B943AE" w:rsidP="00CE3FB6">
      <w:pPr>
        <w:ind w:firstLineChars="20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為推廣「生態資料及台灣生物多樣性網絡API」的使用，活化調查資料創新加值與研發，辦理「生物多樣性網絡</w:t>
      </w:r>
      <w:r w:rsidR="00A012D3">
        <w:rPr>
          <w:rFonts w:ascii="標楷體" w:eastAsia="標楷體" w:hAnsi="標楷體" w:hint="eastAsia"/>
          <w:szCs w:val="24"/>
        </w:rPr>
        <w:t>開放資料</w:t>
      </w:r>
      <w:r>
        <w:rPr>
          <w:rFonts w:ascii="標楷體" w:eastAsia="標楷體" w:hAnsi="標楷體" w:hint="eastAsia"/>
          <w:szCs w:val="24"/>
        </w:rPr>
        <w:t>加值應用</w:t>
      </w:r>
      <w:r w:rsidR="00A012D3">
        <w:rPr>
          <w:rFonts w:ascii="標楷體" w:eastAsia="標楷體" w:hAnsi="標楷體" w:hint="eastAsia"/>
          <w:szCs w:val="24"/>
        </w:rPr>
        <w:t>設計</w:t>
      </w:r>
      <w:r>
        <w:rPr>
          <w:rFonts w:ascii="標楷體" w:eastAsia="標楷體" w:hAnsi="標楷體" w:hint="eastAsia"/>
          <w:szCs w:val="24"/>
        </w:rPr>
        <w:t>競賽」，期許由生物多樣性Open Data的理念，聚集更多愛護動、植物生態的朋友，利用</w:t>
      </w:r>
      <w:r w:rsidR="00C31040">
        <w:rPr>
          <w:rFonts w:ascii="標楷體" w:eastAsia="標楷體" w:hAnsi="標楷體" w:hint="eastAsia"/>
          <w:szCs w:val="24"/>
        </w:rPr>
        <w:t>生物多樣性網絡網站提供之資料與</w:t>
      </w:r>
      <w:r>
        <w:rPr>
          <w:rFonts w:ascii="標楷體" w:eastAsia="標楷體" w:hAnsi="標楷體" w:hint="eastAsia"/>
          <w:szCs w:val="24"/>
        </w:rPr>
        <w:t>API服務</w:t>
      </w:r>
      <w:r w:rsidR="00C31040">
        <w:rPr>
          <w:rFonts w:ascii="標楷體" w:eastAsia="標楷體" w:hAnsi="標楷體" w:hint="eastAsia"/>
          <w:szCs w:val="24"/>
        </w:rPr>
        <w:t>，將生物分布資料加值應用到其他領域的</w:t>
      </w:r>
      <w:r>
        <w:rPr>
          <w:rFonts w:ascii="標楷體" w:eastAsia="標楷體" w:hAnsi="標楷體" w:hint="eastAsia"/>
          <w:szCs w:val="24"/>
        </w:rPr>
        <w:t>內容，延伸影響更多人重視生態保育觀念。</w:t>
      </w:r>
    </w:p>
    <w:p w:rsidR="00D52545" w:rsidRDefault="00D52545" w:rsidP="00D525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辦理單位</w:t>
      </w:r>
    </w:p>
    <w:p w:rsidR="00E02705" w:rsidRPr="00E02705" w:rsidRDefault="00E02705" w:rsidP="00E02705">
      <w:pPr>
        <w:rPr>
          <w:rFonts w:ascii="標楷體" w:eastAsia="標楷體" w:hAnsi="標楷體"/>
          <w:b/>
          <w:szCs w:val="24"/>
        </w:rPr>
      </w:pPr>
      <w:r w:rsidRPr="00E02705">
        <w:rPr>
          <w:rFonts w:ascii="標楷體" w:eastAsia="標楷體" w:hAnsi="標楷體" w:hint="eastAsia"/>
          <w:b/>
          <w:szCs w:val="24"/>
        </w:rPr>
        <w:t>主辦單位：</w:t>
      </w:r>
      <w:r w:rsidR="00EE1E64" w:rsidRPr="00EE1E64">
        <w:rPr>
          <w:rFonts w:ascii="標楷體" w:eastAsia="標楷體" w:hAnsi="標楷體" w:hint="eastAsia"/>
          <w:szCs w:val="24"/>
        </w:rPr>
        <w:t>行政院農業委員會特有生物研究保育中心</w:t>
      </w:r>
    </w:p>
    <w:p w:rsidR="00E02705" w:rsidRPr="00E02705" w:rsidRDefault="00EE1E64" w:rsidP="00E02705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承辦</w:t>
      </w:r>
      <w:r w:rsidR="00E02705" w:rsidRPr="00E02705">
        <w:rPr>
          <w:rFonts w:ascii="標楷體" w:eastAsia="標楷體" w:hAnsi="標楷體" w:hint="eastAsia"/>
          <w:b/>
          <w:szCs w:val="24"/>
        </w:rPr>
        <w:t>單位：</w:t>
      </w:r>
      <w:r w:rsidRPr="00EE1E64">
        <w:rPr>
          <w:rFonts w:ascii="標楷體" w:eastAsia="標楷體" w:hAnsi="標楷體" w:hint="eastAsia"/>
          <w:szCs w:val="24"/>
        </w:rPr>
        <w:t>逢甲大學地理資訊系統</w:t>
      </w:r>
      <w:r>
        <w:rPr>
          <w:rFonts w:ascii="標楷體" w:eastAsia="標楷體" w:hAnsi="標楷體" w:hint="eastAsia"/>
          <w:szCs w:val="24"/>
        </w:rPr>
        <w:t>研究</w:t>
      </w:r>
      <w:r w:rsidRPr="00EE1E64">
        <w:rPr>
          <w:rFonts w:ascii="標楷體" w:eastAsia="標楷體" w:hAnsi="標楷體" w:hint="eastAsia"/>
          <w:szCs w:val="24"/>
        </w:rPr>
        <w:t>中心</w:t>
      </w:r>
    </w:p>
    <w:p w:rsidR="00D52545" w:rsidRDefault="00845F21" w:rsidP="00D525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活動</w:t>
      </w:r>
      <w:r w:rsidR="00D52545">
        <w:rPr>
          <w:rFonts w:ascii="標楷體" w:eastAsia="標楷體" w:hAnsi="標楷體" w:hint="eastAsia"/>
          <w:b/>
          <w:sz w:val="28"/>
          <w:szCs w:val="28"/>
        </w:rPr>
        <w:t>時程</w:t>
      </w:r>
    </w:p>
    <w:p w:rsidR="00E02705" w:rsidRDefault="000E2209" w:rsidP="00E0270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活動報名與</w:t>
      </w:r>
      <w:r w:rsidR="00B37F90">
        <w:rPr>
          <w:rFonts w:ascii="標楷體" w:eastAsia="標楷體" w:hAnsi="標楷體" w:hint="eastAsia"/>
          <w:szCs w:val="24"/>
        </w:rPr>
        <w:t>檔案上傳</w:t>
      </w:r>
      <w:r>
        <w:rPr>
          <w:rFonts w:ascii="標楷體" w:eastAsia="標楷體" w:hAnsi="標楷體" w:hint="eastAsia"/>
          <w:szCs w:val="24"/>
        </w:rPr>
        <w:t>：</w:t>
      </w:r>
      <w:r w:rsidR="007378B1" w:rsidRPr="007378B1">
        <w:rPr>
          <w:rFonts w:ascii="標楷體" w:eastAsia="標楷體" w:hAnsi="標楷體" w:hint="eastAsia"/>
          <w:szCs w:val="24"/>
        </w:rPr>
        <w:t>2013年9月2日至2013年11月</w:t>
      </w:r>
      <w:r w:rsidR="00DC4833">
        <w:rPr>
          <w:rFonts w:ascii="標楷體" w:eastAsia="標楷體" w:hAnsi="標楷體" w:hint="eastAsia"/>
          <w:szCs w:val="24"/>
        </w:rPr>
        <w:t>3</w:t>
      </w:r>
      <w:r w:rsidR="007378B1" w:rsidRPr="007378B1">
        <w:rPr>
          <w:rFonts w:ascii="標楷體" w:eastAsia="標楷體" w:hAnsi="標楷體" w:hint="eastAsia"/>
          <w:szCs w:val="24"/>
        </w:rPr>
        <w:t>日止。</w:t>
      </w:r>
    </w:p>
    <w:p w:rsidR="007378B1" w:rsidRPr="000E2209" w:rsidRDefault="007378B1" w:rsidP="00E02705">
      <w:pPr>
        <w:rPr>
          <w:rFonts w:ascii="標楷體" w:eastAsia="標楷體" w:hAnsi="標楷體"/>
          <w:szCs w:val="24"/>
        </w:rPr>
      </w:pPr>
      <w:r w:rsidRPr="007378B1">
        <w:rPr>
          <w:rFonts w:ascii="標楷體" w:eastAsia="標楷體" w:hAnsi="標楷體" w:hint="eastAsia"/>
          <w:szCs w:val="24"/>
        </w:rPr>
        <w:t>得獎公布：2013年11月30日。</w:t>
      </w:r>
    </w:p>
    <w:p w:rsidR="00D52545" w:rsidRDefault="00D52545" w:rsidP="00D525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參賽資格</w:t>
      </w:r>
    </w:p>
    <w:p w:rsidR="00845F21" w:rsidRPr="00845F21" w:rsidRDefault="00845F21" w:rsidP="00845F2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Cs w:val="24"/>
        </w:rPr>
        <w:t>凡是對生物分布資料之創意應用有興趣者，皆可參加。</w:t>
      </w:r>
    </w:p>
    <w:p w:rsidR="00D52545" w:rsidRDefault="00D52545" w:rsidP="00D525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競賽方式</w:t>
      </w:r>
    </w:p>
    <w:p w:rsidR="00B01F2A" w:rsidRPr="006715B7" w:rsidRDefault="00AF0A9B" w:rsidP="006715B7">
      <w:pPr>
        <w:rPr>
          <w:rFonts w:ascii="標楷體" w:eastAsia="標楷體" w:hAnsi="標楷體"/>
          <w:b/>
          <w:szCs w:val="24"/>
          <w:u w:val="single"/>
        </w:rPr>
      </w:pPr>
      <w:r w:rsidRPr="006715B7">
        <w:rPr>
          <w:rFonts w:ascii="標楷體" w:eastAsia="標楷體" w:hAnsi="標楷體" w:hint="eastAsia"/>
          <w:szCs w:val="24"/>
        </w:rPr>
        <w:t>參賽人員</w:t>
      </w:r>
      <w:r w:rsidRPr="006715B7">
        <w:rPr>
          <w:rFonts w:ascii="標楷體" w:eastAsia="標楷體" w:hAnsi="標楷體" w:hint="eastAsia"/>
          <w:b/>
          <w:szCs w:val="24"/>
          <w:u w:val="single"/>
        </w:rPr>
        <w:t>須利用台灣生物多樣性網絡</w:t>
      </w:r>
      <w:r w:rsidR="00C31040" w:rsidRPr="006715B7">
        <w:rPr>
          <w:rFonts w:ascii="標楷體" w:eastAsia="標楷體" w:hAnsi="標楷體" w:hint="eastAsia"/>
          <w:b/>
          <w:szCs w:val="24"/>
          <w:u w:val="single"/>
        </w:rPr>
        <w:t>網站</w:t>
      </w:r>
      <w:r w:rsidR="00195069" w:rsidRPr="006715B7">
        <w:rPr>
          <w:rFonts w:ascii="標楷體" w:eastAsia="標楷體" w:hAnsi="標楷體" w:hint="eastAsia"/>
          <w:b/>
          <w:szCs w:val="24"/>
          <w:u w:val="single"/>
        </w:rPr>
        <w:t>內的資料</w:t>
      </w:r>
      <w:r w:rsidR="006715B7">
        <w:rPr>
          <w:rFonts w:ascii="標楷體" w:eastAsia="標楷體" w:hAnsi="標楷體" w:hint="eastAsia"/>
          <w:b/>
          <w:szCs w:val="24"/>
          <w:u w:val="single"/>
        </w:rPr>
        <w:t xml:space="preserve"> </w:t>
      </w:r>
      <w:r w:rsidR="006715B7" w:rsidRPr="006715B7">
        <w:rPr>
          <w:rFonts w:ascii="標楷體" w:eastAsia="標楷體" w:hAnsi="標楷體" w:hint="eastAsia"/>
          <w:szCs w:val="24"/>
        </w:rPr>
        <w:t>(網址：</w:t>
      </w:r>
      <w:hyperlink r:id="rId7" w:history="1">
        <w:r w:rsidR="006715B7" w:rsidRPr="00B47973">
          <w:rPr>
            <w:rStyle w:val="a4"/>
            <w:rFonts w:ascii="標楷體" w:eastAsia="標楷體" w:hAnsi="標楷體"/>
            <w:szCs w:val="24"/>
          </w:rPr>
          <w:t>http://www.tbn.org.tw/</w:t>
        </w:r>
      </w:hyperlink>
      <w:r w:rsidR="006715B7" w:rsidRPr="006715B7">
        <w:rPr>
          <w:rFonts w:ascii="標楷體" w:eastAsia="標楷體" w:hAnsi="標楷體" w:hint="eastAsia"/>
          <w:szCs w:val="24"/>
        </w:rPr>
        <w:t>)</w:t>
      </w:r>
      <w:r w:rsidR="00195069" w:rsidRPr="006715B7">
        <w:rPr>
          <w:rFonts w:ascii="標楷體" w:eastAsia="標楷體" w:hAnsi="標楷體" w:hint="eastAsia"/>
          <w:szCs w:val="24"/>
        </w:rPr>
        <w:t>，或是</w:t>
      </w:r>
      <w:r w:rsidR="001C4F51" w:rsidRPr="006715B7">
        <w:rPr>
          <w:rFonts w:ascii="標楷體" w:eastAsia="標楷體" w:hAnsi="標楷體" w:hint="eastAsia"/>
          <w:szCs w:val="24"/>
        </w:rPr>
        <w:t>所提供之</w:t>
      </w:r>
      <w:r w:rsidRPr="006715B7">
        <w:rPr>
          <w:rFonts w:ascii="標楷體" w:eastAsia="標楷體" w:hAnsi="標楷體" w:hint="eastAsia"/>
          <w:szCs w:val="24"/>
        </w:rPr>
        <w:t>API（服務位置：</w:t>
      </w:r>
      <w:r w:rsidR="00B722F0" w:rsidRPr="00B722F0">
        <w:rPr>
          <w:rFonts w:ascii="標楷體" w:eastAsia="標楷體" w:hAnsi="標楷體"/>
          <w:szCs w:val="24"/>
        </w:rPr>
        <w:t>http://www.i35.club.tw/?q=api</w:t>
      </w:r>
      <w:r w:rsidR="001C4F51" w:rsidRPr="006715B7">
        <w:rPr>
          <w:rFonts w:ascii="標楷體" w:eastAsia="標楷體" w:hAnsi="標楷體" w:hint="eastAsia"/>
          <w:szCs w:val="24"/>
        </w:rPr>
        <w:t>）作加值使用</w:t>
      </w:r>
      <w:r w:rsidRPr="006715B7">
        <w:rPr>
          <w:rFonts w:ascii="標楷體" w:eastAsia="標楷體" w:hAnsi="標楷體" w:hint="eastAsia"/>
          <w:szCs w:val="24"/>
        </w:rPr>
        <w:t>。參賽者可向特有生物研究保育中心申請生物分布Open Data參加競賽，生物分布Open Data資料內容含有蝴蝶、蜻蜓及青蛙</w:t>
      </w:r>
      <w:r w:rsidR="00135201" w:rsidRPr="006715B7">
        <w:rPr>
          <w:rFonts w:ascii="標楷體" w:eastAsia="標楷體" w:hAnsi="標楷體" w:hint="eastAsia"/>
          <w:szCs w:val="24"/>
        </w:rPr>
        <w:t>等</w:t>
      </w:r>
      <w:r w:rsidRPr="006715B7">
        <w:rPr>
          <w:rFonts w:ascii="標楷體" w:eastAsia="標楷體" w:hAnsi="標楷體" w:hint="eastAsia"/>
          <w:szCs w:val="24"/>
        </w:rPr>
        <w:t>攝影調查資訊及照片。</w:t>
      </w:r>
      <w:r w:rsidR="006715B7">
        <w:rPr>
          <w:rFonts w:ascii="標楷體" w:eastAsia="標楷體" w:hAnsi="標楷體" w:hint="eastAsia"/>
          <w:szCs w:val="24"/>
        </w:rPr>
        <w:t>競賽分成兩組如下：</w:t>
      </w:r>
    </w:p>
    <w:p w:rsidR="00871F89" w:rsidRDefault="00195069" w:rsidP="00AE571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A</w:t>
      </w:r>
      <w:r w:rsidR="00B722F0">
        <w:rPr>
          <w:rFonts w:ascii="標楷體" w:eastAsia="標楷體" w:hAnsi="標楷體" w:hint="eastAsia"/>
          <w:szCs w:val="24"/>
        </w:rPr>
        <w:t>PP</w:t>
      </w:r>
      <w:r>
        <w:rPr>
          <w:rFonts w:ascii="標楷體" w:eastAsia="標楷體" w:hAnsi="標楷體" w:hint="eastAsia"/>
          <w:szCs w:val="24"/>
        </w:rPr>
        <w:t>設計組。</w:t>
      </w:r>
    </w:p>
    <w:p w:rsidR="00195069" w:rsidRPr="00FC09D7" w:rsidRDefault="00B722F0" w:rsidP="00AE571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網頁</w:t>
      </w:r>
      <w:r w:rsidR="00195069">
        <w:rPr>
          <w:rFonts w:ascii="標楷體" w:eastAsia="標楷體" w:hAnsi="標楷體" w:hint="eastAsia"/>
          <w:szCs w:val="24"/>
        </w:rPr>
        <w:t>設計組。</w:t>
      </w:r>
    </w:p>
    <w:p w:rsidR="00D52545" w:rsidRDefault="00D52545" w:rsidP="00D525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作品格式</w:t>
      </w:r>
    </w:p>
    <w:p w:rsidR="00AD42B9" w:rsidRPr="006715B7" w:rsidRDefault="00A447F4" w:rsidP="006715B7">
      <w:pPr>
        <w:pStyle w:val="a3"/>
        <w:numPr>
          <w:ilvl w:val="0"/>
          <w:numId w:val="18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A</w:t>
      </w:r>
      <w:r w:rsidR="00B722F0">
        <w:rPr>
          <w:rFonts w:ascii="標楷體" w:eastAsia="標楷體" w:hAnsi="標楷體" w:hint="eastAsia"/>
          <w:szCs w:val="24"/>
        </w:rPr>
        <w:t>PP</w:t>
      </w:r>
      <w:r>
        <w:rPr>
          <w:rFonts w:ascii="標楷體" w:eastAsia="標楷體" w:hAnsi="標楷體" w:hint="eastAsia"/>
          <w:szCs w:val="24"/>
        </w:rPr>
        <w:t>設計組：</w:t>
      </w:r>
      <w:r w:rsidR="00B9359E">
        <w:rPr>
          <w:rFonts w:ascii="標楷體" w:eastAsia="標楷體" w:hAnsi="標楷體" w:hint="eastAsia"/>
          <w:szCs w:val="24"/>
        </w:rPr>
        <w:t>須繳交</w:t>
      </w:r>
      <w:r w:rsidR="00135201" w:rsidRPr="007961E8">
        <w:rPr>
          <w:rFonts w:ascii="標楷體" w:eastAsia="標楷體" w:hAnsi="標楷體" w:hint="eastAsia"/>
          <w:szCs w:val="24"/>
        </w:rPr>
        <w:t>A</w:t>
      </w:r>
      <w:r w:rsidR="00B722F0">
        <w:rPr>
          <w:rFonts w:ascii="標楷體" w:eastAsia="標楷體" w:hAnsi="標楷體" w:hint="eastAsia"/>
          <w:szCs w:val="24"/>
        </w:rPr>
        <w:t>PP</w:t>
      </w:r>
      <w:r w:rsidR="00135201" w:rsidRPr="007961E8">
        <w:rPr>
          <w:rFonts w:ascii="標楷體" w:eastAsia="標楷體" w:hAnsi="標楷體" w:hint="eastAsia"/>
          <w:szCs w:val="24"/>
        </w:rPr>
        <w:t>設計提案書</w:t>
      </w:r>
      <w:r w:rsidR="00B9359E">
        <w:rPr>
          <w:rFonts w:ascii="標楷體" w:eastAsia="標楷體" w:hAnsi="標楷體" w:hint="eastAsia"/>
          <w:szCs w:val="24"/>
        </w:rPr>
        <w:t>（</w:t>
      </w:r>
      <w:r w:rsidR="00CF1EAC">
        <w:rPr>
          <w:rFonts w:ascii="標楷體" w:eastAsia="標楷體" w:hAnsi="標楷體" w:hint="eastAsia"/>
          <w:szCs w:val="24"/>
        </w:rPr>
        <w:t>包含A</w:t>
      </w:r>
      <w:r w:rsidR="00B722F0">
        <w:rPr>
          <w:rFonts w:ascii="標楷體" w:eastAsia="標楷體" w:hAnsi="標楷體" w:hint="eastAsia"/>
          <w:szCs w:val="24"/>
        </w:rPr>
        <w:t>PP</w:t>
      </w:r>
      <w:r w:rsidR="00CF1EAC">
        <w:rPr>
          <w:rFonts w:ascii="標楷體" w:eastAsia="標楷體" w:hAnsi="標楷體" w:hint="eastAsia"/>
          <w:szCs w:val="24"/>
        </w:rPr>
        <w:t>名稱與簡介、構想畫面、</w:t>
      </w:r>
      <w:r w:rsidR="00B722F0">
        <w:rPr>
          <w:rFonts w:ascii="標楷體" w:eastAsia="標楷體" w:hAnsi="標楷體" w:hint="eastAsia"/>
          <w:szCs w:val="24"/>
        </w:rPr>
        <w:t>說明使用Open Data的範例、</w:t>
      </w:r>
      <w:r w:rsidR="00CF1EAC">
        <w:rPr>
          <w:rFonts w:ascii="標楷體" w:eastAsia="標楷體" w:hAnsi="標楷體" w:hint="eastAsia"/>
          <w:szCs w:val="24"/>
        </w:rPr>
        <w:t>作品特色等</w:t>
      </w:r>
      <w:r w:rsidR="00B9359E">
        <w:rPr>
          <w:rFonts w:ascii="標楷體" w:eastAsia="標楷體" w:hAnsi="標楷體" w:hint="eastAsia"/>
          <w:szCs w:val="24"/>
        </w:rPr>
        <w:t>）</w:t>
      </w:r>
      <w:r w:rsidR="00CF1EAC">
        <w:rPr>
          <w:rFonts w:ascii="標楷體" w:eastAsia="標楷體" w:hAnsi="標楷體" w:hint="eastAsia"/>
          <w:szCs w:val="24"/>
        </w:rPr>
        <w:t>。</w:t>
      </w:r>
      <w:r w:rsidR="00B722F0">
        <w:rPr>
          <w:rFonts w:ascii="標楷體" w:eastAsia="標楷體" w:hAnsi="標楷體" w:hint="eastAsia"/>
          <w:szCs w:val="24"/>
        </w:rPr>
        <w:t>提案書</w:t>
      </w:r>
      <w:r w:rsidR="00135201" w:rsidRPr="00135201">
        <w:rPr>
          <w:rFonts w:ascii="標楷體" w:eastAsia="標楷體" w:hAnsi="標楷體" w:hint="eastAsia"/>
          <w:szCs w:val="24"/>
        </w:rPr>
        <w:t>電子檔案或apk實體作品各乙份</w:t>
      </w:r>
      <w:r w:rsidR="00C94763">
        <w:rPr>
          <w:rFonts w:ascii="標楷體" w:eastAsia="標楷體" w:hAnsi="標楷體" w:hint="eastAsia"/>
          <w:szCs w:val="24"/>
        </w:rPr>
        <w:t>，如果要上傳繳交兩個檔案以上，請先壓縮成一個檔案</w:t>
      </w:r>
      <w:r w:rsidR="00135201" w:rsidRPr="00135201">
        <w:rPr>
          <w:rFonts w:ascii="標楷體" w:eastAsia="標楷體" w:hAnsi="標楷體" w:hint="eastAsia"/>
          <w:szCs w:val="24"/>
        </w:rPr>
        <w:t>。</w:t>
      </w:r>
    </w:p>
    <w:p w:rsidR="00946FE9" w:rsidRPr="00946FE9" w:rsidRDefault="00B722F0" w:rsidP="00C94763">
      <w:pPr>
        <w:pStyle w:val="a3"/>
        <w:numPr>
          <w:ilvl w:val="0"/>
          <w:numId w:val="18"/>
        </w:numPr>
        <w:ind w:leftChars="0"/>
        <w:rPr>
          <w:rFonts w:ascii="標楷體" w:eastAsia="標楷體" w:hAnsi="標楷體"/>
          <w:color w:val="2F2F2F"/>
          <w:szCs w:val="24"/>
        </w:rPr>
      </w:pPr>
      <w:r w:rsidRPr="00946FE9">
        <w:rPr>
          <w:rFonts w:ascii="標楷體" w:eastAsia="標楷體" w:hAnsi="標楷體" w:hint="eastAsia"/>
          <w:color w:val="2F2F2F"/>
          <w:szCs w:val="24"/>
        </w:rPr>
        <w:t>網頁</w:t>
      </w:r>
      <w:r w:rsidR="00A447F4" w:rsidRPr="00946FE9">
        <w:rPr>
          <w:rFonts w:ascii="標楷體" w:eastAsia="標楷體" w:hAnsi="標楷體" w:hint="eastAsia"/>
          <w:color w:val="2F2F2F"/>
          <w:szCs w:val="24"/>
        </w:rPr>
        <w:t>設計組：</w:t>
      </w:r>
      <w:r w:rsidR="00946FE9" w:rsidRPr="00946FE9">
        <w:rPr>
          <w:rFonts w:ascii="標楷體" w:eastAsia="標楷體" w:hAnsi="標楷體" w:hint="eastAsia"/>
          <w:color w:val="2F2F2F"/>
          <w:szCs w:val="24"/>
        </w:rPr>
        <w:t>須繳交</w:t>
      </w:r>
      <w:r w:rsidR="00946FE9">
        <w:rPr>
          <w:rFonts w:ascii="標楷體" w:eastAsia="標楷體" w:hAnsi="標楷體" w:hint="eastAsia"/>
          <w:color w:val="2F2F2F"/>
          <w:szCs w:val="24"/>
        </w:rPr>
        <w:t>網頁</w:t>
      </w:r>
      <w:r w:rsidR="00946FE9" w:rsidRPr="00946FE9">
        <w:rPr>
          <w:rFonts w:ascii="標楷體" w:eastAsia="標楷體" w:hAnsi="標楷體" w:hint="eastAsia"/>
          <w:color w:val="2F2F2F"/>
          <w:szCs w:val="24"/>
        </w:rPr>
        <w:t>設計提案書（包含</w:t>
      </w:r>
      <w:r w:rsidR="00946FE9">
        <w:rPr>
          <w:rFonts w:ascii="標楷體" w:eastAsia="標楷體" w:hAnsi="標楷體" w:hint="eastAsia"/>
          <w:color w:val="2F2F2F"/>
          <w:szCs w:val="24"/>
        </w:rPr>
        <w:t>網頁</w:t>
      </w:r>
      <w:r w:rsidR="00946FE9" w:rsidRPr="00946FE9">
        <w:rPr>
          <w:rFonts w:ascii="標楷體" w:eastAsia="標楷體" w:hAnsi="標楷體" w:hint="eastAsia"/>
          <w:color w:val="2F2F2F"/>
          <w:szCs w:val="24"/>
        </w:rPr>
        <w:t>名稱與簡介、構想畫面、說明使用Open Data的範例、作品特色等）。提案書電子檔案或</w:t>
      </w:r>
      <w:r w:rsidR="00946FE9">
        <w:rPr>
          <w:rFonts w:ascii="標楷體" w:eastAsia="標楷體" w:hAnsi="標楷體" w:hint="eastAsia"/>
          <w:color w:val="2F2F2F"/>
          <w:szCs w:val="24"/>
        </w:rPr>
        <w:t>網頁</w:t>
      </w:r>
      <w:r w:rsidR="00946FE9" w:rsidRPr="00946FE9">
        <w:rPr>
          <w:rFonts w:ascii="標楷體" w:eastAsia="標楷體" w:hAnsi="標楷體" w:hint="eastAsia"/>
          <w:color w:val="2F2F2F"/>
          <w:szCs w:val="24"/>
        </w:rPr>
        <w:t>實體作品各乙份</w:t>
      </w:r>
      <w:r w:rsidR="00C94763">
        <w:rPr>
          <w:rFonts w:ascii="標楷體" w:eastAsia="標楷體" w:hAnsi="標楷體" w:hint="eastAsia"/>
          <w:color w:val="2F2F2F"/>
          <w:szCs w:val="24"/>
        </w:rPr>
        <w:t>，</w:t>
      </w:r>
      <w:r w:rsidR="00C94763" w:rsidRPr="00C94763">
        <w:rPr>
          <w:rFonts w:ascii="標楷體" w:eastAsia="標楷體" w:hAnsi="標楷體" w:hint="eastAsia"/>
          <w:color w:val="2F2F2F"/>
          <w:szCs w:val="24"/>
        </w:rPr>
        <w:t>如果要上傳繳交兩個檔案以上，請先壓縮成一個檔案。</w:t>
      </w:r>
    </w:p>
    <w:p w:rsidR="00596371" w:rsidRPr="00946FE9" w:rsidRDefault="00596371" w:rsidP="00180059">
      <w:pPr>
        <w:pStyle w:val="a3"/>
        <w:numPr>
          <w:ilvl w:val="0"/>
          <w:numId w:val="18"/>
        </w:numPr>
        <w:ind w:leftChars="0"/>
        <w:rPr>
          <w:rFonts w:ascii="標楷體" w:eastAsia="標楷體" w:hAnsi="標楷體"/>
          <w:szCs w:val="24"/>
        </w:rPr>
      </w:pPr>
      <w:r w:rsidRPr="00946FE9">
        <w:rPr>
          <w:rFonts w:ascii="標楷體" w:eastAsia="標楷體" w:hAnsi="標楷體"/>
          <w:color w:val="2F2F2F"/>
          <w:szCs w:val="24"/>
        </w:rPr>
        <w:t>不得引用有版權糾紛之圖片、文章或音樂、影片等多媒體。</w:t>
      </w:r>
    </w:p>
    <w:p w:rsidR="00662120" w:rsidRPr="00F13A8B" w:rsidRDefault="00180059" w:rsidP="00F13A8B">
      <w:pPr>
        <w:pStyle w:val="a3"/>
        <w:numPr>
          <w:ilvl w:val="0"/>
          <w:numId w:val="18"/>
        </w:numPr>
        <w:ind w:leftChars="0"/>
        <w:rPr>
          <w:rFonts w:ascii="標楷體" w:eastAsia="標楷體" w:hAnsi="標楷體"/>
          <w:szCs w:val="24"/>
        </w:rPr>
      </w:pPr>
      <w:r w:rsidRPr="00180059">
        <w:rPr>
          <w:rFonts w:ascii="標楷體" w:eastAsia="標楷體" w:hAnsi="標楷體"/>
          <w:color w:val="2F2F2F"/>
          <w:szCs w:val="24"/>
        </w:rPr>
        <w:lastRenderedPageBreak/>
        <w:t>參賽作品若遭檢舉為侵權、抄襲或同一作品已於其它公開競賽得獎者，經主辦單位確認屬實，將取消參賽資格。</w:t>
      </w:r>
    </w:p>
    <w:p w:rsidR="00D52545" w:rsidRDefault="00D52545" w:rsidP="00D525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評選辦法</w:t>
      </w:r>
    </w:p>
    <w:p w:rsidR="00BD3DE7" w:rsidRPr="00BD3DE7" w:rsidRDefault="00BD3DE7" w:rsidP="00BD3DE7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 w:rsidRPr="00BD3DE7">
        <w:rPr>
          <w:rFonts w:ascii="標楷體" w:eastAsia="標楷體" w:hAnsi="標楷體" w:hint="eastAsia"/>
          <w:szCs w:val="24"/>
        </w:rPr>
        <w:t>聘請相關領域專家與學者組成評審團進行作品審查</w:t>
      </w:r>
      <w:r w:rsidR="00DA7F6B">
        <w:rPr>
          <w:rFonts w:ascii="標楷體" w:eastAsia="標楷體" w:hAnsi="標楷體" w:hint="eastAsia"/>
          <w:szCs w:val="24"/>
        </w:rPr>
        <w:t>。</w:t>
      </w:r>
    </w:p>
    <w:p w:rsidR="00BD3DE7" w:rsidRPr="00BD3DE7" w:rsidRDefault="00BD3DE7" w:rsidP="00BD3DE7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 w:rsidRPr="00BD3DE7">
        <w:rPr>
          <w:rFonts w:ascii="標楷體" w:eastAsia="標楷體" w:hAnsi="標楷體" w:hint="eastAsia"/>
          <w:szCs w:val="24"/>
        </w:rPr>
        <w:t>評審標</w:t>
      </w:r>
      <w:r w:rsidRPr="00AF0A9B">
        <w:rPr>
          <w:rFonts w:ascii="標楷體" w:eastAsia="標楷體" w:hAnsi="標楷體" w:hint="eastAsia"/>
          <w:szCs w:val="24"/>
        </w:rPr>
        <w:t>準：</w:t>
      </w:r>
      <w:r w:rsidR="00B722F0">
        <w:rPr>
          <w:rFonts w:ascii="標楷體" w:eastAsia="標楷體" w:hAnsi="標楷體" w:hint="eastAsia"/>
          <w:szCs w:val="24"/>
        </w:rPr>
        <w:t>內容</w:t>
      </w:r>
      <w:r w:rsidR="00342835">
        <w:rPr>
          <w:rFonts w:ascii="標楷體" w:eastAsia="標楷體" w:hAnsi="標楷體" w:hint="eastAsia"/>
          <w:szCs w:val="24"/>
        </w:rPr>
        <w:t>創意性（</w:t>
      </w:r>
      <w:r w:rsidR="0026493B">
        <w:rPr>
          <w:rFonts w:ascii="標楷體" w:eastAsia="標楷體" w:hAnsi="標楷體" w:hint="eastAsia"/>
          <w:szCs w:val="24"/>
        </w:rPr>
        <w:t>3</w:t>
      </w:r>
      <w:r w:rsidR="00342835" w:rsidRPr="00BD3DE7">
        <w:rPr>
          <w:rFonts w:ascii="標楷體" w:eastAsia="標楷體" w:hAnsi="標楷體" w:hint="eastAsia"/>
          <w:szCs w:val="24"/>
        </w:rPr>
        <w:t>0%</w:t>
      </w:r>
      <w:r w:rsidR="00342835">
        <w:rPr>
          <w:rFonts w:ascii="標楷體" w:eastAsia="標楷體" w:hAnsi="標楷體" w:hint="eastAsia"/>
          <w:szCs w:val="24"/>
        </w:rPr>
        <w:t>）</w:t>
      </w:r>
      <w:r w:rsidR="00342835" w:rsidRPr="00BD3DE7">
        <w:rPr>
          <w:rFonts w:ascii="標楷體" w:eastAsia="標楷體" w:hAnsi="標楷體" w:hint="eastAsia"/>
          <w:szCs w:val="24"/>
        </w:rPr>
        <w:t>、</w:t>
      </w:r>
      <w:r w:rsidR="00B722F0">
        <w:rPr>
          <w:rFonts w:ascii="標楷體" w:eastAsia="標楷體" w:hAnsi="標楷體" w:hint="eastAsia"/>
          <w:szCs w:val="24"/>
        </w:rPr>
        <w:t>Open Data</w:t>
      </w:r>
      <w:r w:rsidR="00342835">
        <w:rPr>
          <w:rFonts w:ascii="標楷體" w:eastAsia="標楷體" w:hAnsi="標楷體" w:hint="eastAsia"/>
          <w:szCs w:val="24"/>
        </w:rPr>
        <w:t>加值性（</w:t>
      </w:r>
      <w:r w:rsidR="00342835" w:rsidRPr="00BD3DE7">
        <w:rPr>
          <w:rFonts w:ascii="標楷體" w:eastAsia="標楷體" w:hAnsi="標楷體" w:hint="eastAsia"/>
          <w:szCs w:val="24"/>
        </w:rPr>
        <w:t>30%</w:t>
      </w:r>
      <w:r w:rsidR="00342835">
        <w:rPr>
          <w:rFonts w:ascii="標楷體" w:eastAsia="標楷體" w:hAnsi="標楷體" w:hint="eastAsia"/>
          <w:szCs w:val="24"/>
        </w:rPr>
        <w:t>）</w:t>
      </w:r>
      <w:r w:rsidR="00342835" w:rsidRPr="00BD3DE7">
        <w:rPr>
          <w:rFonts w:ascii="標楷體" w:eastAsia="標楷體" w:hAnsi="標楷體" w:hint="eastAsia"/>
          <w:szCs w:val="24"/>
        </w:rPr>
        <w:t>、</w:t>
      </w:r>
      <w:r w:rsidR="00B722F0">
        <w:rPr>
          <w:rFonts w:ascii="標楷體" w:eastAsia="標楷體" w:hAnsi="標楷體" w:hint="eastAsia"/>
          <w:szCs w:val="24"/>
        </w:rPr>
        <w:t>介面流暢</w:t>
      </w:r>
      <w:r w:rsidR="00342835">
        <w:rPr>
          <w:rFonts w:ascii="標楷體" w:eastAsia="標楷體" w:hAnsi="標楷體" w:hint="eastAsia"/>
          <w:szCs w:val="24"/>
        </w:rPr>
        <w:t>性（</w:t>
      </w:r>
      <w:r w:rsidR="00946FE9">
        <w:rPr>
          <w:rFonts w:ascii="標楷體" w:eastAsia="標楷體" w:hAnsi="標楷體" w:hint="eastAsia"/>
          <w:szCs w:val="24"/>
        </w:rPr>
        <w:t>2</w:t>
      </w:r>
      <w:r w:rsidR="00342835" w:rsidRPr="00BD3DE7">
        <w:rPr>
          <w:rFonts w:ascii="標楷體" w:eastAsia="標楷體" w:hAnsi="標楷體" w:hint="eastAsia"/>
          <w:szCs w:val="24"/>
        </w:rPr>
        <w:t>0%</w:t>
      </w:r>
      <w:r w:rsidR="00342835">
        <w:rPr>
          <w:rFonts w:ascii="標楷體" w:eastAsia="標楷體" w:hAnsi="標楷體" w:hint="eastAsia"/>
          <w:szCs w:val="24"/>
        </w:rPr>
        <w:t>）</w:t>
      </w:r>
      <w:r w:rsidR="00342835" w:rsidRPr="00BD3DE7">
        <w:rPr>
          <w:rFonts w:ascii="標楷體" w:eastAsia="標楷體" w:hAnsi="標楷體" w:hint="eastAsia"/>
          <w:szCs w:val="24"/>
        </w:rPr>
        <w:t>、</w:t>
      </w:r>
      <w:r w:rsidR="00342835">
        <w:rPr>
          <w:rFonts w:ascii="標楷體" w:eastAsia="標楷體" w:hAnsi="標楷體" w:hint="eastAsia"/>
          <w:szCs w:val="24"/>
        </w:rPr>
        <w:t>作品</w:t>
      </w:r>
      <w:r w:rsidR="00946FE9">
        <w:rPr>
          <w:rFonts w:ascii="標楷體" w:eastAsia="標楷體" w:hAnsi="標楷體" w:hint="eastAsia"/>
          <w:szCs w:val="24"/>
        </w:rPr>
        <w:t>完成度</w:t>
      </w:r>
      <w:r w:rsidR="00342835">
        <w:rPr>
          <w:rFonts w:ascii="標楷體" w:eastAsia="標楷體" w:hAnsi="標楷體" w:hint="eastAsia"/>
          <w:szCs w:val="24"/>
        </w:rPr>
        <w:t>（</w:t>
      </w:r>
      <w:r w:rsidR="00946FE9">
        <w:rPr>
          <w:rFonts w:ascii="標楷體" w:eastAsia="標楷體" w:hAnsi="標楷體" w:hint="eastAsia"/>
          <w:szCs w:val="24"/>
        </w:rPr>
        <w:t>2</w:t>
      </w:r>
      <w:r w:rsidR="00342835" w:rsidRPr="00BD3DE7">
        <w:rPr>
          <w:rFonts w:ascii="標楷體" w:eastAsia="標楷體" w:hAnsi="標楷體" w:hint="eastAsia"/>
          <w:szCs w:val="24"/>
        </w:rPr>
        <w:t>0%</w:t>
      </w:r>
      <w:r w:rsidR="00342835">
        <w:rPr>
          <w:rFonts w:ascii="標楷體" w:eastAsia="標楷體" w:hAnsi="標楷體" w:hint="eastAsia"/>
          <w:szCs w:val="24"/>
        </w:rPr>
        <w:t>）</w:t>
      </w:r>
      <w:r w:rsidR="00342835" w:rsidRPr="00BD3DE7">
        <w:rPr>
          <w:rFonts w:ascii="標楷體" w:eastAsia="標楷體" w:hAnsi="標楷體" w:hint="eastAsia"/>
          <w:szCs w:val="24"/>
        </w:rPr>
        <w:t>。</w:t>
      </w:r>
    </w:p>
    <w:p w:rsidR="00D52545" w:rsidRDefault="00D52545" w:rsidP="00D525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獎勵方式</w:t>
      </w:r>
    </w:p>
    <w:p w:rsidR="000D282F" w:rsidRPr="000D282F" w:rsidRDefault="000D282F" w:rsidP="00440433">
      <w:pPr>
        <w:rPr>
          <w:rFonts w:ascii="標楷體" w:eastAsia="標楷體" w:hAnsi="標楷體"/>
          <w:szCs w:val="24"/>
        </w:rPr>
      </w:pPr>
      <w:r w:rsidRPr="000D282F">
        <w:rPr>
          <w:rFonts w:ascii="標楷體" w:eastAsia="標楷體" w:hAnsi="標楷體" w:hint="eastAsia"/>
          <w:szCs w:val="24"/>
        </w:rPr>
        <w:t>本競賽獎項</w:t>
      </w:r>
      <w:r w:rsidR="007F47FD">
        <w:rPr>
          <w:rFonts w:ascii="標楷體" w:eastAsia="標楷體" w:hAnsi="標楷體" w:hint="eastAsia"/>
          <w:szCs w:val="24"/>
        </w:rPr>
        <w:t>視各組別參賽件數而定，各組別評選出第一名、第二名、第三名及佳作</w:t>
      </w:r>
      <w:r w:rsidRPr="000D282F">
        <w:rPr>
          <w:rFonts w:ascii="標楷體" w:eastAsia="標楷體" w:hAnsi="標楷體" w:hint="eastAsia"/>
          <w:szCs w:val="24"/>
        </w:rPr>
        <w:t>等四類，必要時得以「從缺」辦理。</w:t>
      </w:r>
    </w:p>
    <w:p w:rsidR="00440433" w:rsidRDefault="00440433" w:rsidP="0044043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第一名1</w:t>
      </w:r>
      <w:r w:rsidR="000D282F">
        <w:rPr>
          <w:rFonts w:ascii="標楷體" w:eastAsia="標楷體" w:hAnsi="標楷體" w:hint="eastAsia"/>
          <w:szCs w:val="24"/>
        </w:rPr>
        <w:t>名</w:t>
      </w:r>
      <w:r>
        <w:rPr>
          <w:rFonts w:ascii="標楷體" w:eastAsia="標楷體" w:hAnsi="標楷體" w:hint="eastAsia"/>
          <w:szCs w:val="24"/>
        </w:rPr>
        <w:t>：</w:t>
      </w:r>
      <w:r w:rsidR="005A197F">
        <w:rPr>
          <w:rFonts w:ascii="標楷體" w:eastAsia="標楷體" w:hAnsi="標楷體" w:hint="eastAsia"/>
          <w:szCs w:val="24"/>
        </w:rPr>
        <w:t>獎狀乙紙，獎金新台幣壹萬</w:t>
      </w:r>
      <w:r w:rsidR="00BC4947">
        <w:rPr>
          <w:rFonts w:ascii="標楷體" w:eastAsia="標楷體" w:hAnsi="標楷體" w:hint="eastAsia"/>
          <w:szCs w:val="24"/>
        </w:rPr>
        <w:t>元整。</w:t>
      </w:r>
    </w:p>
    <w:p w:rsidR="00BC4947" w:rsidRDefault="00BC4947" w:rsidP="0044043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第二名1</w:t>
      </w:r>
      <w:r w:rsidR="000D282F">
        <w:rPr>
          <w:rFonts w:ascii="標楷體" w:eastAsia="標楷體" w:hAnsi="標楷體" w:hint="eastAsia"/>
          <w:szCs w:val="24"/>
        </w:rPr>
        <w:t>名</w:t>
      </w:r>
      <w:r w:rsidR="005A197F">
        <w:rPr>
          <w:rFonts w:ascii="標楷體" w:eastAsia="標楷體" w:hAnsi="標楷體" w:hint="eastAsia"/>
          <w:szCs w:val="24"/>
        </w:rPr>
        <w:t>：獎狀乙紙，獎金新台幣捌</w:t>
      </w:r>
      <w:r>
        <w:rPr>
          <w:rFonts w:ascii="標楷體" w:eastAsia="標楷體" w:hAnsi="標楷體" w:hint="eastAsia"/>
          <w:szCs w:val="24"/>
        </w:rPr>
        <w:t>仟元整。</w:t>
      </w:r>
    </w:p>
    <w:p w:rsidR="00BC4947" w:rsidRDefault="00BC4947" w:rsidP="0044043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第三名1</w:t>
      </w:r>
      <w:r w:rsidR="000D282F">
        <w:rPr>
          <w:rFonts w:ascii="標楷體" w:eastAsia="標楷體" w:hAnsi="標楷體" w:hint="eastAsia"/>
          <w:szCs w:val="24"/>
        </w:rPr>
        <w:t>名</w:t>
      </w:r>
      <w:r w:rsidR="005A197F">
        <w:rPr>
          <w:rFonts w:ascii="標楷體" w:eastAsia="標楷體" w:hAnsi="標楷體" w:hint="eastAsia"/>
          <w:szCs w:val="24"/>
        </w:rPr>
        <w:t>：獎狀乙紙，獎金新台幣陸</w:t>
      </w:r>
      <w:r w:rsidR="007F05E9">
        <w:rPr>
          <w:rFonts w:ascii="標楷體" w:eastAsia="標楷體" w:hAnsi="標楷體" w:hint="eastAsia"/>
          <w:szCs w:val="24"/>
        </w:rPr>
        <w:t>仟</w:t>
      </w:r>
      <w:r>
        <w:rPr>
          <w:rFonts w:ascii="標楷體" w:eastAsia="標楷體" w:hAnsi="標楷體" w:hint="eastAsia"/>
          <w:szCs w:val="24"/>
        </w:rPr>
        <w:t>元整。</w:t>
      </w:r>
    </w:p>
    <w:p w:rsidR="00BC4947" w:rsidRPr="00BC4947" w:rsidRDefault="00BC4947" w:rsidP="00440433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Cs w:val="24"/>
        </w:rPr>
        <w:t>佳作</w:t>
      </w:r>
      <w:r w:rsidR="005A197F">
        <w:rPr>
          <w:rFonts w:ascii="標楷體" w:eastAsia="標楷體" w:hAnsi="標楷體" w:hint="eastAsia"/>
          <w:szCs w:val="24"/>
        </w:rPr>
        <w:t>5</w:t>
      </w:r>
      <w:r w:rsidR="000D282F">
        <w:rPr>
          <w:rFonts w:ascii="標楷體" w:eastAsia="標楷體" w:hAnsi="標楷體" w:hint="eastAsia"/>
          <w:szCs w:val="24"/>
        </w:rPr>
        <w:t>名</w:t>
      </w:r>
      <w:r w:rsidR="005A197F">
        <w:rPr>
          <w:rFonts w:ascii="標楷體" w:eastAsia="標楷體" w:hAnsi="標楷體" w:hint="eastAsia"/>
          <w:szCs w:val="24"/>
        </w:rPr>
        <w:t>：每名各獎狀乙紙，獎金新台幣參</w:t>
      </w:r>
      <w:r>
        <w:rPr>
          <w:rFonts w:ascii="標楷體" w:eastAsia="標楷體" w:hAnsi="標楷體" w:hint="eastAsia"/>
          <w:szCs w:val="24"/>
        </w:rPr>
        <w:t>仟元整。</w:t>
      </w:r>
    </w:p>
    <w:p w:rsidR="00D52545" w:rsidRDefault="0079445D" w:rsidP="00D525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著作權</w:t>
      </w:r>
    </w:p>
    <w:p w:rsidR="00DA7635" w:rsidRPr="00D53832" w:rsidRDefault="00DA7635" w:rsidP="00DA763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szCs w:val="24"/>
        </w:rPr>
      </w:pPr>
      <w:r w:rsidRPr="00DA7635">
        <w:rPr>
          <w:rFonts w:ascii="標楷體" w:eastAsia="標楷體" w:hAnsi="標楷體" w:hint="eastAsia"/>
          <w:color w:val="000000"/>
          <w:szCs w:val="24"/>
        </w:rPr>
        <w:t>參選作品不得另參加或是已參加其他公開競賽之得獎作品，且必須遵守著作權法相關之規定，若有違反情事，立即取消參賽資格。若該作品已於他處得獎，將追回獎金、獎狀。</w:t>
      </w:r>
    </w:p>
    <w:p w:rsidR="00D53832" w:rsidRPr="0079445D" w:rsidRDefault="0079445D" w:rsidP="00DA763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szCs w:val="24"/>
        </w:rPr>
      </w:pPr>
      <w:r w:rsidRPr="0079445D">
        <w:rPr>
          <w:rFonts w:ascii="標楷體" w:eastAsia="標楷體" w:hAnsi="標楷體" w:hint="eastAsia"/>
        </w:rPr>
        <w:t>得獎作品之著作財產權仍屬原作者所有，而本活動之主辦單位及承辦單位擁有非專屬無償使用權，得以任何形式與方式重製、推廣公佈與發行之權利。</w:t>
      </w:r>
    </w:p>
    <w:p w:rsidR="0079445D" w:rsidRPr="0079445D" w:rsidRDefault="0079445D" w:rsidP="00DA763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szCs w:val="24"/>
        </w:rPr>
      </w:pPr>
      <w:r w:rsidRPr="0079445D">
        <w:rPr>
          <w:rFonts w:ascii="標楷體" w:eastAsia="標楷體" w:hAnsi="標楷體" w:hint="eastAsia"/>
          <w:color w:val="000000"/>
        </w:rPr>
        <w:t>凡經審查獲選之作品，於此次活動以外之媒體刊載、或宣傳使用時，應事先取得主辦單位之書面同意</w:t>
      </w:r>
      <w:r w:rsidRPr="0079445D">
        <w:rPr>
          <w:rFonts w:ascii="標楷體" w:eastAsia="標楷體" w:hAnsi="標楷體" w:hint="eastAsia"/>
        </w:rPr>
        <w:t>，並註明該作品曾經參加本次活動評選並入選。</w:t>
      </w:r>
    </w:p>
    <w:p w:rsidR="0079445D" w:rsidRPr="0079445D" w:rsidRDefault="0079445D" w:rsidP="0079445D">
      <w:pPr>
        <w:numPr>
          <w:ilvl w:val="0"/>
          <w:numId w:val="10"/>
        </w:numPr>
        <w:spacing w:line="0" w:lineRule="atLeast"/>
        <w:jc w:val="both"/>
        <w:rPr>
          <w:rFonts w:ascii="標楷體" w:eastAsia="標楷體" w:hAnsi="標楷體"/>
          <w:color w:val="000000"/>
        </w:rPr>
      </w:pPr>
      <w:r w:rsidRPr="0079445D">
        <w:rPr>
          <w:rFonts w:ascii="標楷體" w:eastAsia="標楷體" w:hAnsi="標楷體" w:hint="eastAsia"/>
          <w:color w:val="000000"/>
        </w:rPr>
        <w:t>主辦單位有權對於得獎作品進行必要之編輯修改。</w:t>
      </w:r>
    </w:p>
    <w:p w:rsidR="00D52545" w:rsidRDefault="00D52545" w:rsidP="00D525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注意事項</w:t>
      </w:r>
    </w:p>
    <w:p w:rsidR="00461350" w:rsidRPr="00461350" w:rsidRDefault="00461350" w:rsidP="00461350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  <w:sz w:val="28"/>
          <w:szCs w:val="28"/>
        </w:rPr>
      </w:pPr>
      <w:r w:rsidRPr="00461350">
        <w:rPr>
          <w:rFonts w:ascii="標楷體" w:eastAsia="標楷體" w:hAnsi="標楷體" w:hint="eastAsia"/>
        </w:rPr>
        <w:t>每人（組）不限制參賽件數。</w:t>
      </w:r>
    </w:p>
    <w:p w:rsidR="00461350" w:rsidRPr="00461350" w:rsidRDefault="003E4A68" w:rsidP="00461350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>每組以</w:t>
      </w:r>
      <w:r w:rsidR="002E32A6">
        <w:rPr>
          <w:rFonts w:ascii="標楷體" w:eastAsia="標楷體" w:hAnsi="標楷體" w:hint="eastAsia"/>
        </w:rPr>
        <w:t>3</w:t>
      </w:r>
      <w:r w:rsidR="00461350" w:rsidRPr="00461350">
        <w:rPr>
          <w:rFonts w:ascii="標楷體" w:eastAsia="標楷體" w:hAnsi="標楷體" w:hint="eastAsia"/>
        </w:rPr>
        <w:t>人為上限，若無特別註記時，以報名表登記名字順序第一人為代表人。如參賽者須代表特定機關參選者，務必註明服務單位。</w:t>
      </w:r>
    </w:p>
    <w:p w:rsidR="00461350" w:rsidRPr="00461350" w:rsidRDefault="00461350" w:rsidP="00461350">
      <w:pPr>
        <w:pStyle w:val="a3"/>
        <w:widowControl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461350">
        <w:rPr>
          <w:rFonts w:ascii="標楷體" w:eastAsia="標楷體" w:hAnsi="標楷體" w:hint="eastAsia"/>
        </w:rPr>
        <w:t>所有參賽作品，請依活動網站上之公告辦理報名、上傳、送審作業，</w:t>
      </w:r>
      <w:r w:rsidRPr="00461350">
        <w:rPr>
          <w:rFonts w:ascii="標楷體" w:eastAsia="標楷體" w:hAnsi="標楷體" w:hint="eastAsia"/>
          <w:color w:val="000000"/>
        </w:rPr>
        <w:t>主辦單位</w:t>
      </w:r>
      <w:r w:rsidRPr="00461350">
        <w:rPr>
          <w:rFonts w:ascii="標楷體" w:eastAsia="標楷體" w:hAnsi="標楷體" w:hint="eastAsia"/>
        </w:rPr>
        <w:t>及承辦單位皆不收取親送案件。</w:t>
      </w:r>
    </w:p>
    <w:p w:rsidR="00461350" w:rsidRPr="00461350" w:rsidRDefault="00461350" w:rsidP="00461350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  <w:sz w:val="28"/>
          <w:szCs w:val="28"/>
        </w:rPr>
      </w:pPr>
      <w:r w:rsidRPr="00461350">
        <w:rPr>
          <w:rFonts w:ascii="標楷體" w:eastAsia="標楷體" w:hAnsi="標楷體" w:hint="eastAsia"/>
        </w:rPr>
        <w:t>所有參賽稿件請自行備份，恕不退件</w:t>
      </w:r>
      <w:r w:rsidRPr="00461350">
        <w:rPr>
          <w:rFonts w:ascii="標楷體" w:eastAsia="標楷體" w:hAnsi="標楷體" w:hint="eastAsia"/>
          <w:color w:val="000000"/>
        </w:rPr>
        <w:t>。</w:t>
      </w:r>
    </w:p>
    <w:p w:rsidR="00461350" w:rsidRPr="00461350" w:rsidRDefault="00461350" w:rsidP="00461350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  <w:sz w:val="28"/>
          <w:szCs w:val="28"/>
        </w:rPr>
      </w:pPr>
      <w:r w:rsidRPr="00461350">
        <w:rPr>
          <w:rFonts w:ascii="標楷體" w:eastAsia="標楷體" w:hAnsi="標楷體" w:cs="新細明體" w:hint="eastAsia"/>
          <w:color w:val="000000"/>
          <w:kern w:val="0"/>
        </w:rPr>
        <w:t>入選、得獎者各項獎金依所得稅法扣繳</w:t>
      </w:r>
      <w:r w:rsidRPr="00461350">
        <w:rPr>
          <w:rFonts w:ascii="標楷體" w:eastAsia="標楷體" w:hAnsi="標楷體" w:hint="eastAsia"/>
          <w:color w:val="000000"/>
        </w:rPr>
        <w:t>所得。</w:t>
      </w:r>
    </w:p>
    <w:p w:rsidR="00461350" w:rsidRPr="00461350" w:rsidRDefault="00461350" w:rsidP="00461350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  <w:sz w:val="28"/>
          <w:szCs w:val="28"/>
        </w:rPr>
      </w:pPr>
      <w:r w:rsidRPr="00461350">
        <w:rPr>
          <w:rFonts w:ascii="標楷體" w:eastAsia="標楷體" w:hAnsi="標楷體" w:cs="新細明體" w:hint="eastAsia"/>
          <w:color w:val="000000"/>
          <w:kern w:val="0"/>
        </w:rPr>
        <w:t>為維持得獎作品之水準，必要時得以調整或從缺。</w:t>
      </w:r>
    </w:p>
    <w:p w:rsidR="00461350" w:rsidRDefault="00461350" w:rsidP="00D525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活動</w:t>
      </w:r>
      <w:r w:rsidR="00F83EC7">
        <w:rPr>
          <w:rFonts w:ascii="標楷體" w:eastAsia="標楷體" w:hAnsi="標楷體" w:hint="eastAsia"/>
          <w:b/>
          <w:sz w:val="28"/>
          <w:szCs w:val="28"/>
        </w:rPr>
        <w:t>報名</w:t>
      </w:r>
    </w:p>
    <w:p w:rsidR="00F83EC7" w:rsidRDefault="00F83EC7" w:rsidP="00F83EC7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線上報名及上傳作品: </w:t>
      </w:r>
      <w:hyperlink r:id="rId8" w:history="1">
        <w:r w:rsidRPr="00432733">
          <w:rPr>
            <w:rStyle w:val="a4"/>
            <w:rFonts w:ascii="標楷體" w:eastAsia="標楷體" w:hAnsi="標楷體"/>
            <w:szCs w:val="24"/>
          </w:rPr>
          <w:t>http://www.i35.club.tw/i35aactivity/creative/index.aspx</w:t>
        </w:r>
      </w:hyperlink>
    </w:p>
    <w:p w:rsidR="00F83EC7" w:rsidRDefault="00F83EC7" w:rsidP="00F83EC7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  <w:szCs w:val="24"/>
        </w:rPr>
      </w:pPr>
      <w:r w:rsidRPr="00F83EC7">
        <w:rPr>
          <w:rFonts w:ascii="標楷體" w:eastAsia="標楷體" w:hAnsi="標楷體" w:hint="eastAsia"/>
          <w:szCs w:val="24"/>
        </w:rPr>
        <w:lastRenderedPageBreak/>
        <w:t xml:space="preserve">聯絡人：吳政庭先生  </w:t>
      </w:r>
    </w:p>
    <w:p w:rsidR="00F83EC7" w:rsidRDefault="00461350" w:rsidP="00F83EC7">
      <w:pPr>
        <w:pStyle w:val="a3"/>
        <w:ind w:leftChars="0"/>
        <w:rPr>
          <w:rFonts w:ascii="標楷體" w:eastAsia="標楷體" w:hAnsi="標楷體"/>
          <w:szCs w:val="24"/>
        </w:rPr>
      </w:pPr>
      <w:r w:rsidRPr="00F83EC7">
        <w:rPr>
          <w:rFonts w:ascii="標楷體" w:eastAsia="標楷體" w:hAnsi="標楷體" w:hint="eastAsia"/>
          <w:szCs w:val="24"/>
        </w:rPr>
        <w:t>電子信箱：</w:t>
      </w:r>
      <w:hyperlink r:id="rId9" w:history="1">
        <w:r w:rsidR="00F83EC7" w:rsidRPr="00432733">
          <w:rPr>
            <w:rStyle w:val="a4"/>
            <w:rFonts w:ascii="標楷體" w:eastAsia="標楷體" w:hAnsi="標楷體" w:hint="eastAsia"/>
            <w:szCs w:val="24"/>
          </w:rPr>
          <w:t>jerry@gis.tw</w:t>
        </w:r>
      </w:hyperlink>
    </w:p>
    <w:p w:rsidR="00F83EC7" w:rsidRPr="00F83EC7" w:rsidRDefault="00F83EC7" w:rsidP="00F83EC7">
      <w:pPr>
        <w:pStyle w:val="a3"/>
        <w:ind w:leftChars="0"/>
        <w:rPr>
          <w:rFonts w:ascii="標楷體" w:eastAsia="標楷體" w:hAnsi="標楷體"/>
          <w:szCs w:val="24"/>
        </w:rPr>
      </w:pPr>
      <w:r w:rsidRPr="00F83EC7">
        <w:rPr>
          <w:rFonts w:ascii="標楷體" w:eastAsia="標楷體" w:hAnsi="標楷體" w:hint="eastAsia"/>
          <w:szCs w:val="24"/>
        </w:rPr>
        <w:t>聯絡電話：(04)24516669轉</w:t>
      </w:r>
      <w:r w:rsidR="003F69B6">
        <w:rPr>
          <w:rFonts w:ascii="標楷體" w:eastAsia="標楷體" w:hAnsi="標楷體" w:hint="eastAsia"/>
          <w:szCs w:val="24"/>
        </w:rPr>
        <w:t>70</w:t>
      </w:r>
      <w:r w:rsidR="003F69B6">
        <w:rPr>
          <w:rFonts w:ascii="標楷體" w:eastAsia="標楷體" w:hAnsi="標楷體"/>
          <w:szCs w:val="24"/>
        </w:rPr>
        <w:t>8</w:t>
      </w:r>
      <w:bookmarkStart w:id="0" w:name="_GoBack"/>
      <w:bookmarkEnd w:id="0"/>
    </w:p>
    <w:p w:rsidR="00F83EC7" w:rsidRPr="007378B1" w:rsidRDefault="00F83EC7" w:rsidP="00F83EC7">
      <w:pPr>
        <w:pStyle w:val="a3"/>
        <w:ind w:leftChars="0"/>
        <w:rPr>
          <w:rFonts w:ascii="標楷體" w:eastAsia="標楷體" w:hAnsi="標楷體"/>
          <w:szCs w:val="24"/>
        </w:rPr>
      </w:pPr>
    </w:p>
    <w:sectPr w:rsidR="00F83EC7" w:rsidRPr="007378B1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E44" w:rsidRDefault="00F35E44" w:rsidP="0026493B">
      <w:r>
        <w:separator/>
      </w:r>
    </w:p>
  </w:endnote>
  <w:endnote w:type="continuationSeparator" w:id="0">
    <w:p w:rsidR="00F35E44" w:rsidRDefault="00F35E44" w:rsidP="00264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5261810"/>
      <w:docPartObj>
        <w:docPartGallery w:val="Page Numbers (Bottom of Page)"/>
        <w:docPartUnique/>
      </w:docPartObj>
    </w:sdtPr>
    <w:sdtEndPr/>
    <w:sdtContent>
      <w:p w:rsidR="00BE6948" w:rsidRDefault="00BE694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69B6" w:rsidRPr="003F69B6">
          <w:rPr>
            <w:noProof/>
            <w:lang w:val="zh-TW"/>
          </w:rPr>
          <w:t>1</w:t>
        </w:r>
        <w:r>
          <w:fldChar w:fldCharType="end"/>
        </w:r>
      </w:p>
    </w:sdtContent>
  </w:sdt>
  <w:p w:rsidR="00BE6948" w:rsidRDefault="00BE694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E44" w:rsidRDefault="00F35E44" w:rsidP="0026493B">
      <w:r>
        <w:separator/>
      </w:r>
    </w:p>
  </w:footnote>
  <w:footnote w:type="continuationSeparator" w:id="0">
    <w:p w:rsidR="00F35E44" w:rsidRDefault="00F35E44" w:rsidP="002649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74ADC"/>
    <w:multiLevelType w:val="hybridMultilevel"/>
    <w:tmpl w:val="4C20C2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79D790B"/>
    <w:multiLevelType w:val="hybridMultilevel"/>
    <w:tmpl w:val="A8600F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C143AB3"/>
    <w:multiLevelType w:val="hybridMultilevel"/>
    <w:tmpl w:val="2F3ED76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>
    <w:nsid w:val="3A162CD4"/>
    <w:multiLevelType w:val="hybridMultilevel"/>
    <w:tmpl w:val="5FA4B5AA"/>
    <w:lvl w:ilvl="0" w:tplc="EDF8C31A">
      <w:start w:val="1"/>
      <w:numFmt w:val="taiwaneseCountingThousand"/>
      <w:lvlText w:val="%1、"/>
      <w:lvlJc w:val="left"/>
      <w:pPr>
        <w:ind w:left="875" w:hanging="450"/>
      </w:pPr>
      <w:rPr>
        <w:rFonts w:ascii="新細明體" w:eastAsia="Times New Roman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>
      <w:start w:val="1"/>
      <w:numFmt w:val="lowerRoman"/>
      <w:lvlText w:val="%3."/>
      <w:lvlJc w:val="right"/>
      <w:pPr>
        <w:ind w:left="1865" w:hanging="480"/>
      </w:pPr>
    </w:lvl>
    <w:lvl w:ilvl="3" w:tplc="0409000F">
      <w:start w:val="1"/>
      <w:numFmt w:val="decimal"/>
      <w:lvlText w:val="%4."/>
      <w:lvlJc w:val="left"/>
      <w:pPr>
        <w:ind w:left="2345" w:hanging="480"/>
      </w:pPr>
    </w:lvl>
    <w:lvl w:ilvl="4" w:tplc="04090019">
      <w:start w:val="1"/>
      <w:numFmt w:val="ideographTraditional"/>
      <w:lvlText w:val="%5、"/>
      <w:lvlJc w:val="left"/>
      <w:pPr>
        <w:ind w:left="2825" w:hanging="480"/>
      </w:pPr>
    </w:lvl>
    <w:lvl w:ilvl="5" w:tplc="0409001B">
      <w:start w:val="1"/>
      <w:numFmt w:val="lowerRoman"/>
      <w:lvlText w:val="%6."/>
      <w:lvlJc w:val="right"/>
      <w:pPr>
        <w:ind w:left="3305" w:hanging="480"/>
      </w:pPr>
    </w:lvl>
    <w:lvl w:ilvl="6" w:tplc="0409000F">
      <w:start w:val="1"/>
      <w:numFmt w:val="decimal"/>
      <w:lvlText w:val="%7."/>
      <w:lvlJc w:val="left"/>
      <w:pPr>
        <w:ind w:left="3785" w:hanging="480"/>
      </w:pPr>
    </w:lvl>
    <w:lvl w:ilvl="7" w:tplc="04090019">
      <w:start w:val="1"/>
      <w:numFmt w:val="ideographTraditional"/>
      <w:lvlText w:val="%8、"/>
      <w:lvlJc w:val="left"/>
      <w:pPr>
        <w:ind w:left="4265" w:hanging="480"/>
      </w:pPr>
    </w:lvl>
    <w:lvl w:ilvl="8" w:tplc="0409001B">
      <w:start w:val="1"/>
      <w:numFmt w:val="lowerRoman"/>
      <w:lvlText w:val="%9."/>
      <w:lvlJc w:val="right"/>
      <w:pPr>
        <w:ind w:left="4745" w:hanging="480"/>
      </w:pPr>
    </w:lvl>
  </w:abstractNum>
  <w:abstractNum w:abstractNumId="4">
    <w:nsid w:val="4297675F"/>
    <w:multiLevelType w:val="hybridMultilevel"/>
    <w:tmpl w:val="08589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DD80F54"/>
    <w:multiLevelType w:val="hybridMultilevel"/>
    <w:tmpl w:val="6326084A"/>
    <w:lvl w:ilvl="0" w:tplc="62E8C7CC">
      <w:start w:val="1"/>
      <w:numFmt w:val="taiwaneseCountingThousand"/>
      <w:lvlText w:val="%1、"/>
      <w:lvlJc w:val="left"/>
      <w:pPr>
        <w:tabs>
          <w:tab w:val="num" w:pos="838"/>
        </w:tabs>
        <w:ind w:left="838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6">
    <w:nsid w:val="60F0133B"/>
    <w:multiLevelType w:val="hybridMultilevel"/>
    <w:tmpl w:val="215C25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49B63B3"/>
    <w:multiLevelType w:val="hybridMultilevel"/>
    <w:tmpl w:val="0F72CD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4ED2A6D"/>
    <w:multiLevelType w:val="hybridMultilevel"/>
    <w:tmpl w:val="8ADEE2D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65803EF3"/>
    <w:multiLevelType w:val="hybridMultilevel"/>
    <w:tmpl w:val="FC54E4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AAD4ABA"/>
    <w:multiLevelType w:val="hybridMultilevel"/>
    <w:tmpl w:val="BC7C7168"/>
    <w:lvl w:ilvl="0" w:tplc="35CC2B8A">
      <w:start w:val="1"/>
      <w:numFmt w:val="taiwaneseCountingThousand"/>
      <w:lvlText w:val="%1、"/>
      <w:lvlJc w:val="left"/>
      <w:pPr>
        <w:ind w:left="718" w:hanging="360"/>
      </w:pPr>
    </w:lvl>
    <w:lvl w:ilvl="1" w:tplc="04090019">
      <w:start w:val="1"/>
      <w:numFmt w:val="ideographTraditional"/>
      <w:lvlText w:val="%2、"/>
      <w:lvlJc w:val="left"/>
      <w:pPr>
        <w:ind w:left="1318" w:hanging="480"/>
      </w:pPr>
    </w:lvl>
    <w:lvl w:ilvl="2" w:tplc="0409001B">
      <w:start w:val="1"/>
      <w:numFmt w:val="lowerRoman"/>
      <w:lvlText w:val="%3."/>
      <w:lvlJc w:val="right"/>
      <w:pPr>
        <w:ind w:left="1798" w:hanging="480"/>
      </w:pPr>
    </w:lvl>
    <w:lvl w:ilvl="3" w:tplc="0409000F">
      <w:start w:val="1"/>
      <w:numFmt w:val="decimal"/>
      <w:lvlText w:val="%4."/>
      <w:lvlJc w:val="left"/>
      <w:pPr>
        <w:ind w:left="2278" w:hanging="480"/>
      </w:pPr>
    </w:lvl>
    <w:lvl w:ilvl="4" w:tplc="04090019">
      <w:start w:val="1"/>
      <w:numFmt w:val="ideographTraditional"/>
      <w:lvlText w:val="%5、"/>
      <w:lvlJc w:val="left"/>
      <w:pPr>
        <w:ind w:left="2758" w:hanging="480"/>
      </w:pPr>
    </w:lvl>
    <w:lvl w:ilvl="5" w:tplc="0409001B">
      <w:start w:val="1"/>
      <w:numFmt w:val="lowerRoman"/>
      <w:lvlText w:val="%6."/>
      <w:lvlJc w:val="right"/>
      <w:pPr>
        <w:ind w:left="3238" w:hanging="480"/>
      </w:pPr>
    </w:lvl>
    <w:lvl w:ilvl="6" w:tplc="0409000F">
      <w:start w:val="1"/>
      <w:numFmt w:val="decimal"/>
      <w:lvlText w:val="%7."/>
      <w:lvlJc w:val="left"/>
      <w:pPr>
        <w:ind w:left="3718" w:hanging="480"/>
      </w:pPr>
    </w:lvl>
    <w:lvl w:ilvl="7" w:tplc="04090019">
      <w:start w:val="1"/>
      <w:numFmt w:val="ideographTraditional"/>
      <w:lvlText w:val="%8、"/>
      <w:lvlJc w:val="left"/>
      <w:pPr>
        <w:ind w:left="4198" w:hanging="480"/>
      </w:pPr>
    </w:lvl>
    <w:lvl w:ilvl="8" w:tplc="0409001B">
      <w:start w:val="1"/>
      <w:numFmt w:val="lowerRoman"/>
      <w:lvlText w:val="%9."/>
      <w:lvlJc w:val="right"/>
      <w:pPr>
        <w:ind w:left="4678" w:hanging="480"/>
      </w:pPr>
    </w:lvl>
  </w:abstractNum>
  <w:abstractNum w:abstractNumId="11">
    <w:nsid w:val="6CC458ED"/>
    <w:multiLevelType w:val="hybridMultilevel"/>
    <w:tmpl w:val="86AE3F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01A7452"/>
    <w:multiLevelType w:val="hybridMultilevel"/>
    <w:tmpl w:val="7BAAB6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0FC4A14"/>
    <w:multiLevelType w:val="hybridMultilevel"/>
    <w:tmpl w:val="27F0A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4702DE2"/>
    <w:multiLevelType w:val="hybridMultilevel"/>
    <w:tmpl w:val="31B20872"/>
    <w:lvl w:ilvl="0" w:tplc="664A86E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8287BEC"/>
    <w:multiLevelType w:val="hybridMultilevel"/>
    <w:tmpl w:val="D5AA582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7D31165E"/>
    <w:multiLevelType w:val="hybridMultilevel"/>
    <w:tmpl w:val="2028DE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7"/>
  </w:num>
  <w:num w:numId="3">
    <w:abstractNumId w:val="1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16"/>
  </w:num>
  <w:num w:numId="8">
    <w:abstractNumId w:val="4"/>
  </w:num>
  <w:num w:numId="9">
    <w:abstractNumId w:val="1"/>
  </w:num>
  <w:num w:numId="10">
    <w:abstractNumId w:val="12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0"/>
  </w:num>
  <w:num w:numId="16">
    <w:abstractNumId w:val="8"/>
  </w:num>
  <w:num w:numId="17">
    <w:abstractNumId w:val="1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545"/>
    <w:rsid w:val="00015B00"/>
    <w:rsid w:val="000572DE"/>
    <w:rsid w:val="000D282F"/>
    <w:rsid w:val="000E2209"/>
    <w:rsid w:val="000E3B4F"/>
    <w:rsid w:val="001279C4"/>
    <w:rsid w:val="00135201"/>
    <w:rsid w:val="0013647F"/>
    <w:rsid w:val="00163141"/>
    <w:rsid w:val="00180059"/>
    <w:rsid w:val="00195069"/>
    <w:rsid w:val="001C0187"/>
    <w:rsid w:val="001C4F51"/>
    <w:rsid w:val="001E0A4A"/>
    <w:rsid w:val="001F2DF4"/>
    <w:rsid w:val="00251486"/>
    <w:rsid w:val="0026493B"/>
    <w:rsid w:val="002C4092"/>
    <w:rsid w:val="002E32A6"/>
    <w:rsid w:val="00305470"/>
    <w:rsid w:val="003161EB"/>
    <w:rsid w:val="00336CD8"/>
    <w:rsid w:val="00342835"/>
    <w:rsid w:val="003751C9"/>
    <w:rsid w:val="00385031"/>
    <w:rsid w:val="0039078F"/>
    <w:rsid w:val="003E4A68"/>
    <w:rsid w:val="003F69B6"/>
    <w:rsid w:val="00410625"/>
    <w:rsid w:val="00440433"/>
    <w:rsid w:val="00441518"/>
    <w:rsid w:val="00461350"/>
    <w:rsid w:val="0047453F"/>
    <w:rsid w:val="004B375B"/>
    <w:rsid w:val="00500ADC"/>
    <w:rsid w:val="00504FFA"/>
    <w:rsid w:val="0050522A"/>
    <w:rsid w:val="00541825"/>
    <w:rsid w:val="00543FE8"/>
    <w:rsid w:val="00596371"/>
    <w:rsid w:val="005A197F"/>
    <w:rsid w:val="005B4614"/>
    <w:rsid w:val="005D0913"/>
    <w:rsid w:val="006223D6"/>
    <w:rsid w:val="00646573"/>
    <w:rsid w:val="00662120"/>
    <w:rsid w:val="006715B7"/>
    <w:rsid w:val="00673F0B"/>
    <w:rsid w:val="007169B5"/>
    <w:rsid w:val="007378B1"/>
    <w:rsid w:val="0079445D"/>
    <w:rsid w:val="007961E8"/>
    <w:rsid w:val="007D4BBD"/>
    <w:rsid w:val="007F05E9"/>
    <w:rsid w:val="007F47FD"/>
    <w:rsid w:val="00807F20"/>
    <w:rsid w:val="00815265"/>
    <w:rsid w:val="00845F21"/>
    <w:rsid w:val="00870BE4"/>
    <w:rsid w:val="00871F89"/>
    <w:rsid w:val="008E7E9A"/>
    <w:rsid w:val="009141B2"/>
    <w:rsid w:val="0094355F"/>
    <w:rsid w:val="00946FE9"/>
    <w:rsid w:val="00991D0E"/>
    <w:rsid w:val="00992B71"/>
    <w:rsid w:val="00993A56"/>
    <w:rsid w:val="00996E23"/>
    <w:rsid w:val="009C3D46"/>
    <w:rsid w:val="00A012D3"/>
    <w:rsid w:val="00A0237C"/>
    <w:rsid w:val="00A17553"/>
    <w:rsid w:val="00A447F4"/>
    <w:rsid w:val="00A91846"/>
    <w:rsid w:val="00A94D89"/>
    <w:rsid w:val="00AD42B9"/>
    <w:rsid w:val="00AE05D3"/>
    <w:rsid w:val="00AE5717"/>
    <w:rsid w:val="00AF0A9B"/>
    <w:rsid w:val="00B01F2A"/>
    <w:rsid w:val="00B22591"/>
    <w:rsid w:val="00B37F90"/>
    <w:rsid w:val="00B552D3"/>
    <w:rsid w:val="00B722F0"/>
    <w:rsid w:val="00B9359E"/>
    <w:rsid w:val="00B943AE"/>
    <w:rsid w:val="00BC4947"/>
    <w:rsid w:val="00BD2807"/>
    <w:rsid w:val="00BD3DE7"/>
    <w:rsid w:val="00BE34CB"/>
    <w:rsid w:val="00BE6948"/>
    <w:rsid w:val="00C15BD4"/>
    <w:rsid w:val="00C31040"/>
    <w:rsid w:val="00C339B6"/>
    <w:rsid w:val="00C44B8A"/>
    <w:rsid w:val="00C94763"/>
    <w:rsid w:val="00C96D37"/>
    <w:rsid w:val="00CC6515"/>
    <w:rsid w:val="00CD442E"/>
    <w:rsid w:val="00CE3FB6"/>
    <w:rsid w:val="00CE4F8E"/>
    <w:rsid w:val="00CF1EAC"/>
    <w:rsid w:val="00D44BCC"/>
    <w:rsid w:val="00D4627F"/>
    <w:rsid w:val="00D52545"/>
    <w:rsid w:val="00D53832"/>
    <w:rsid w:val="00DA7635"/>
    <w:rsid w:val="00DA7F6B"/>
    <w:rsid w:val="00DC123B"/>
    <w:rsid w:val="00DC4833"/>
    <w:rsid w:val="00E02705"/>
    <w:rsid w:val="00E21384"/>
    <w:rsid w:val="00EA0624"/>
    <w:rsid w:val="00EE1E64"/>
    <w:rsid w:val="00EE338A"/>
    <w:rsid w:val="00EF1A79"/>
    <w:rsid w:val="00F13A8B"/>
    <w:rsid w:val="00F35E44"/>
    <w:rsid w:val="00F37340"/>
    <w:rsid w:val="00F62557"/>
    <w:rsid w:val="00F7238D"/>
    <w:rsid w:val="00F83EC7"/>
    <w:rsid w:val="00FC09D7"/>
    <w:rsid w:val="00FD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BC61EAC-9D3F-4089-AAB2-3C6E8A44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545"/>
    <w:pPr>
      <w:ind w:leftChars="200" w:left="480"/>
    </w:pPr>
  </w:style>
  <w:style w:type="character" w:styleId="a4">
    <w:name w:val="Hyperlink"/>
    <w:basedOn w:val="a0"/>
    <w:uiPriority w:val="99"/>
    <w:unhideWhenUsed/>
    <w:rsid w:val="00CE3FB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E3FB6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2649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6493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649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6493B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961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961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35.club.tw/i35aactivity/creative/index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bn.org.tw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jerry@gis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智硯 Jacky</dc:creator>
  <cp:lastModifiedBy>景隆 Long</cp:lastModifiedBy>
  <cp:revision>6</cp:revision>
  <cp:lastPrinted>2013-08-15T10:18:00Z</cp:lastPrinted>
  <dcterms:created xsi:type="dcterms:W3CDTF">2013-08-26T10:47:00Z</dcterms:created>
  <dcterms:modified xsi:type="dcterms:W3CDTF">2013-09-05T01:02:00Z</dcterms:modified>
</cp:coreProperties>
</file>