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BA" w:rsidRDefault="00737DBA">
      <w:pPr>
        <w:jc w:val="center"/>
        <w:rPr>
          <w:rFonts w:ascii="標楷體" w:eastAsia="標楷體" w:hAnsi="標楷體" w:cstheme="minorBidi"/>
        </w:rPr>
      </w:pPr>
      <w:r>
        <w:rPr>
          <w:rFonts w:ascii="標楷體" w:eastAsia="標楷體" w:hAnsi="標楷體" w:cs="標楷體" w:hint="eastAsia"/>
        </w:rPr>
        <w:t>屏東縣辦理</w:t>
      </w:r>
      <w:r>
        <w:rPr>
          <w:rFonts w:ascii="標楷體" w:eastAsia="標楷體" w:hAnsi="標楷體" w:cs="標楷體"/>
        </w:rPr>
        <w:t>102</w:t>
      </w:r>
      <w:r>
        <w:rPr>
          <w:rFonts w:ascii="標楷體" w:eastAsia="標楷體" w:hAnsi="標楷體" w:cs="標楷體" w:hint="eastAsia"/>
        </w:rPr>
        <w:t>年度「十二年國民基本教育精進國中小教學品質」</w:t>
      </w:r>
    </w:p>
    <w:p w:rsidR="00737DBA" w:rsidRDefault="00737DBA">
      <w:pPr>
        <w:jc w:val="center"/>
        <w:rPr>
          <w:rFonts w:ascii="標楷體" w:eastAsia="標楷體" w:hAnsi="標楷體" w:cstheme="minorBidi"/>
        </w:rPr>
      </w:pPr>
      <w:r>
        <w:rPr>
          <w:rFonts w:ascii="標楷體" w:eastAsia="標楷體" w:hAnsi="標楷體" w:cs="標楷體" w:hint="eastAsia"/>
        </w:rPr>
        <w:t>（方案五、政策推動</w:t>
      </w:r>
      <w:r>
        <w:rPr>
          <w:rFonts w:ascii="標楷體" w:eastAsia="標楷體" w:hAnsi="標楷體" w:cs="標楷體"/>
        </w:rPr>
        <w:t>--</w:t>
      </w:r>
      <w:r>
        <w:rPr>
          <w:rFonts w:ascii="標楷體" w:eastAsia="標楷體" w:hAnsi="標楷體" w:cs="標楷體" w:hint="eastAsia"/>
        </w:rPr>
        <w:t>子計畫八、媒體素養教育）</w:t>
      </w:r>
    </w:p>
    <w:p w:rsidR="00737DBA" w:rsidRDefault="00737DBA">
      <w:pPr>
        <w:jc w:val="center"/>
        <w:rPr>
          <w:rFonts w:ascii="標楷體" w:eastAsia="標楷體" w:hAnsi="標楷體" w:cstheme="minorBidi"/>
          <w:b/>
          <w:bCs/>
          <w:sz w:val="32"/>
          <w:szCs w:val="32"/>
        </w:rPr>
      </w:pPr>
      <w:r>
        <w:rPr>
          <w:rFonts w:ascii="標楷體" w:eastAsia="標楷體" w:hAnsi="標楷體" w:cs="標楷體" w:hint="eastAsia"/>
          <w:b/>
          <w:bCs/>
          <w:sz w:val="32"/>
          <w:szCs w:val="32"/>
        </w:rPr>
        <w:t>【媒體素養教育融入教學活動設計比賽】</w:t>
      </w:r>
    </w:p>
    <w:p w:rsidR="00737DBA" w:rsidRDefault="00737DBA">
      <w:pPr>
        <w:rPr>
          <w:rFonts w:ascii="標楷體" w:eastAsia="標楷體" w:hAnsi="標楷體" w:cstheme="minorBidi"/>
        </w:rPr>
      </w:pPr>
      <w:r>
        <w:rPr>
          <w:rFonts w:ascii="標楷體" w:eastAsia="標楷體" w:hAnsi="標楷體" w:cs="標楷體" w:hint="eastAsia"/>
        </w:rPr>
        <w:t>一、依據：</w:t>
      </w:r>
    </w:p>
    <w:p w:rsidR="00737DBA" w:rsidRDefault="00737DBA">
      <w:pPr>
        <w:ind w:leftChars="177" w:left="425"/>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u w:val="single"/>
        </w:rPr>
        <w:t>教育部</w:t>
      </w:r>
      <w:r>
        <w:rPr>
          <w:rFonts w:ascii="標楷體" w:eastAsia="標楷體" w:hAnsi="標楷體" w:cs="標楷體" w:hint="eastAsia"/>
        </w:rPr>
        <w:t>補助辦理十二年國民基本教育精進國中小教學品質要點</w:t>
      </w:r>
    </w:p>
    <w:p w:rsidR="00737DBA" w:rsidRDefault="00737DBA">
      <w:pPr>
        <w:ind w:leftChars="177" w:left="425"/>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u w:val="single"/>
        </w:rPr>
        <w:t>屏東縣</w:t>
      </w:r>
      <w:r>
        <w:rPr>
          <w:rFonts w:ascii="標楷體" w:eastAsia="標楷體" w:hAnsi="標楷體" w:cs="標楷體"/>
        </w:rPr>
        <w:t>102</w:t>
      </w:r>
      <w:r>
        <w:rPr>
          <w:rFonts w:ascii="標楷體" w:eastAsia="標楷體" w:hAnsi="標楷體" w:cs="標楷體" w:hint="eastAsia"/>
        </w:rPr>
        <w:t>年度十二年國民基本教育精進國中小教學品質計畫</w:t>
      </w:r>
    </w:p>
    <w:p w:rsidR="00737DBA" w:rsidRDefault="00737DBA">
      <w:pPr>
        <w:rPr>
          <w:rFonts w:ascii="標楷體" w:eastAsia="標楷體" w:hAnsi="標楷體" w:cstheme="minorBidi"/>
        </w:rPr>
      </w:pPr>
      <w:r>
        <w:rPr>
          <w:rFonts w:ascii="標楷體" w:eastAsia="標楷體" w:hAnsi="標楷體" w:cs="標楷體" w:hint="eastAsia"/>
        </w:rPr>
        <w:t>二、目的：</w:t>
      </w:r>
    </w:p>
    <w:p w:rsidR="00737DBA" w:rsidRDefault="00737DBA">
      <w:pPr>
        <w:ind w:leftChars="177" w:left="425"/>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提昇國中小學教師媒體素養教育融入教學活動設計的能力。</w:t>
      </w:r>
    </w:p>
    <w:p w:rsidR="00737DBA" w:rsidRDefault="00737DBA">
      <w:pPr>
        <w:ind w:leftChars="177" w:left="425"/>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培養學生對媒體內容的思辨力，進而關心公共事務。</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藉由創意競賽方式，發揮腦力激盪與相互觀摩的作用，更加提升本縣教師的教學能力。</w:t>
      </w:r>
    </w:p>
    <w:p w:rsidR="00737DBA" w:rsidRDefault="00737DBA">
      <w:pPr>
        <w:rPr>
          <w:rFonts w:ascii="標楷體" w:eastAsia="標楷體" w:hAnsi="標楷體" w:cstheme="minorBidi"/>
        </w:rPr>
      </w:pPr>
      <w:r>
        <w:rPr>
          <w:rFonts w:ascii="標楷體" w:eastAsia="標楷體" w:hAnsi="標楷體" w:cs="標楷體" w:hint="eastAsia"/>
        </w:rPr>
        <w:t>三、指導單位：教育部</w:t>
      </w:r>
    </w:p>
    <w:p w:rsidR="00737DBA" w:rsidRDefault="00737DBA">
      <w:pPr>
        <w:rPr>
          <w:rFonts w:ascii="標楷體" w:eastAsia="標楷體" w:hAnsi="標楷體" w:cstheme="minorBidi"/>
        </w:rPr>
      </w:pPr>
      <w:r>
        <w:rPr>
          <w:rFonts w:ascii="標楷體" w:eastAsia="標楷體" w:hAnsi="標楷體" w:cs="標楷體" w:hint="eastAsia"/>
        </w:rPr>
        <w:t>四、主辦單位：屏東縣政府教育處</w:t>
      </w:r>
    </w:p>
    <w:p w:rsidR="00737DBA" w:rsidRDefault="00737DBA">
      <w:pPr>
        <w:rPr>
          <w:rFonts w:ascii="標楷體" w:eastAsia="標楷體" w:hAnsi="標楷體" w:cstheme="minorBidi"/>
        </w:rPr>
      </w:pPr>
      <w:r>
        <w:rPr>
          <w:rFonts w:ascii="標楷體" w:eastAsia="標楷體" w:hAnsi="標楷體" w:cs="標楷體" w:hint="eastAsia"/>
        </w:rPr>
        <w:t>五、承辦學校：屏東縣忠孝國小</w:t>
      </w:r>
    </w:p>
    <w:p w:rsidR="00737DBA" w:rsidRDefault="00737DBA">
      <w:pPr>
        <w:rPr>
          <w:rFonts w:ascii="標楷體" w:eastAsia="標楷體" w:hAnsi="標楷體" w:cstheme="minorBidi"/>
        </w:rPr>
      </w:pPr>
      <w:r>
        <w:rPr>
          <w:rFonts w:ascii="標楷體" w:eastAsia="標楷體" w:hAnsi="標楷體" w:cs="標楷體" w:hint="eastAsia"/>
        </w:rPr>
        <w:t>六、參加對象：本縣各公私立國民中小學教師</w:t>
      </w:r>
    </w:p>
    <w:p w:rsidR="00737DBA" w:rsidRDefault="00737DBA">
      <w:pPr>
        <w:rPr>
          <w:rFonts w:ascii="標楷體" w:eastAsia="標楷體" w:hAnsi="標楷體" w:cstheme="minorBidi"/>
        </w:rPr>
      </w:pPr>
      <w:r>
        <w:rPr>
          <w:rFonts w:ascii="標楷體" w:eastAsia="標楷體" w:hAnsi="標楷體" w:cs="標楷體" w:hint="eastAsia"/>
        </w:rPr>
        <w:t>七、辦理時間：</w:t>
      </w:r>
    </w:p>
    <w:p w:rsidR="00737DBA" w:rsidRDefault="00737DBA">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收件：</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10</w:t>
      </w:r>
      <w:r>
        <w:rPr>
          <w:rFonts w:ascii="標楷體" w:eastAsia="標楷體" w:hAnsi="標楷體" w:cs="標楷體" w:hint="eastAsia"/>
        </w:rPr>
        <w:t>月</w:t>
      </w:r>
      <w:r>
        <w:rPr>
          <w:rFonts w:ascii="標楷體" w:eastAsia="標楷體" w:hAnsi="標楷體" w:cs="標楷體"/>
        </w:rPr>
        <w:t>14</w:t>
      </w:r>
      <w:r>
        <w:rPr>
          <w:rFonts w:ascii="標楷體" w:eastAsia="標楷體" w:hAnsi="標楷體" w:cs="標楷體" w:hint="eastAsia"/>
        </w:rPr>
        <w:t>日至</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11</w:t>
      </w:r>
      <w:r>
        <w:rPr>
          <w:rFonts w:ascii="標楷體" w:eastAsia="標楷體" w:hAnsi="標楷體" w:cs="標楷體" w:hint="eastAsia"/>
        </w:rPr>
        <w:t>日。</w:t>
      </w:r>
    </w:p>
    <w:p w:rsidR="00737DBA" w:rsidRDefault="00737DBA">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作品評審：</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13</w:t>
      </w:r>
      <w:r>
        <w:rPr>
          <w:rFonts w:ascii="標楷體" w:eastAsia="標楷體" w:hAnsi="標楷體" w:cs="標楷體" w:hint="eastAsia"/>
        </w:rPr>
        <w:t>日至</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27</w:t>
      </w:r>
      <w:r>
        <w:rPr>
          <w:rFonts w:ascii="標楷體" w:eastAsia="標楷體" w:hAnsi="標楷體" w:cs="標楷體" w:hint="eastAsia"/>
        </w:rPr>
        <w:t>日</w:t>
      </w:r>
      <w:r>
        <w:rPr>
          <w:rFonts w:ascii="標楷體" w:eastAsia="標楷體" w:hAnsi="標楷體" w:cs="標楷體" w:hint="eastAsia"/>
          <w:color w:val="000000"/>
        </w:rPr>
        <w:t>（寄送作品給評審評選）。</w:t>
      </w:r>
    </w:p>
    <w:p w:rsidR="00737DBA" w:rsidRDefault="00737DBA">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評審會審：</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28</w:t>
      </w:r>
      <w:r>
        <w:rPr>
          <w:rFonts w:ascii="標楷體" w:eastAsia="標楷體" w:hAnsi="標楷體" w:cs="標楷體" w:hint="eastAsia"/>
        </w:rPr>
        <w:t>日。（暫定，需配合評審時程）。</w:t>
      </w:r>
    </w:p>
    <w:p w:rsidR="00737DBA" w:rsidRDefault="00737DBA">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得獎公佈：</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29</w:t>
      </w:r>
      <w:r>
        <w:rPr>
          <w:rFonts w:ascii="標楷體" w:eastAsia="標楷體" w:hAnsi="標楷體" w:cs="標楷體" w:hint="eastAsia"/>
        </w:rPr>
        <w:t>日前得獎名單公告於</w:t>
      </w:r>
      <w:r>
        <w:rPr>
          <w:rFonts w:ascii="標楷體" w:eastAsia="標楷體" w:hAnsi="標楷體" w:cs="標楷體" w:hint="eastAsia"/>
          <w:u w:val="single"/>
        </w:rPr>
        <w:t>屏東縣教育處</w:t>
      </w:r>
      <w:r>
        <w:rPr>
          <w:rFonts w:ascii="標楷體" w:eastAsia="標楷體" w:hAnsi="標楷體" w:cs="標楷體" w:hint="eastAsia"/>
        </w:rPr>
        <w:t>網站。</w:t>
      </w:r>
    </w:p>
    <w:p w:rsidR="00737DBA" w:rsidRDefault="00737DBA">
      <w:pPr>
        <w:rPr>
          <w:rFonts w:ascii="標楷體" w:eastAsia="標楷體" w:hAnsi="標楷體" w:cstheme="minorBidi"/>
        </w:rPr>
      </w:pPr>
      <w:r>
        <w:rPr>
          <w:rFonts w:ascii="標楷體" w:eastAsia="標楷體" w:hAnsi="標楷體" w:cs="標楷體" w:hint="eastAsia"/>
        </w:rPr>
        <w:t>八、比賽內容：</w:t>
      </w:r>
    </w:p>
    <w:p w:rsidR="00737DBA" w:rsidRDefault="00737DBA">
      <w:pPr>
        <w:ind w:leftChars="177" w:left="425"/>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媒體素養教育融入教學活動設計：</w:t>
      </w:r>
    </w:p>
    <w:p w:rsidR="00737DBA" w:rsidRDefault="00737DBA">
      <w:pPr>
        <w:ind w:leftChars="200" w:left="720" w:hangingChars="100" w:hanging="240"/>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教材設計以應用媒體素養融入各國民中小九年一貫課程綱要七大學習領域為教學方法，由參賽者自編或應用、重整媒體素材融入教學中，創作出符合教師使用習慣與需求的教學活動。</w:t>
      </w:r>
    </w:p>
    <w:p w:rsidR="00737DBA" w:rsidRDefault="00737DBA">
      <w:pPr>
        <w:ind w:leftChars="200" w:left="720" w:hangingChars="100" w:hanging="240"/>
        <w:rPr>
          <w:rFonts w:ascii="標楷體" w:eastAsia="標楷體" w:hAnsi="標楷體" w:cstheme="minorBidi"/>
          <w:color w:val="000000"/>
        </w:rPr>
      </w:pPr>
      <w:r>
        <w:rPr>
          <w:rFonts w:ascii="標楷體" w:eastAsia="標楷體" w:hAnsi="標楷體" w:cs="標楷體"/>
        </w:rPr>
        <w:t>2.</w:t>
      </w:r>
      <w:r>
        <w:rPr>
          <w:rFonts w:ascii="標楷體" w:eastAsia="標楷體" w:hAnsi="標楷體" w:cs="標楷體" w:hint="eastAsia"/>
        </w:rPr>
        <w:t>教學活動設計格式：分為【內容說明】【教學活動設計】【媒體素養融入教學素材】【參考資料】等部分敘</w:t>
      </w:r>
      <w:r>
        <w:rPr>
          <w:rFonts w:ascii="標楷體" w:eastAsia="標楷體" w:hAnsi="標楷體" w:cs="標楷體" w:hint="eastAsia"/>
          <w:color w:val="000000"/>
        </w:rPr>
        <w:t>寫</w:t>
      </w:r>
      <w:r>
        <w:rPr>
          <w:rFonts w:ascii="標楷體" w:eastAsia="標楷體" w:hAnsi="標楷體" w:cs="標楷體"/>
          <w:color w:val="000000"/>
        </w:rPr>
        <w:t>(</w:t>
      </w:r>
      <w:r>
        <w:rPr>
          <w:rFonts w:ascii="標楷體" w:eastAsia="標楷體" w:hAnsi="標楷體" w:cs="標楷體" w:hint="eastAsia"/>
          <w:color w:val="000000"/>
        </w:rPr>
        <w:t>如附件一</w:t>
      </w:r>
      <w:r>
        <w:rPr>
          <w:rFonts w:ascii="標楷體" w:eastAsia="標楷體" w:hAnsi="標楷體" w:cs="標楷體"/>
          <w:color w:val="000000"/>
        </w:rPr>
        <w:t>)</w:t>
      </w:r>
      <w:r>
        <w:rPr>
          <w:rFonts w:ascii="標楷體" w:eastAsia="標楷體" w:hAnsi="標楷體" w:cs="標楷體" w:hint="eastAsia"/>
          <w:color w:val="000000"/>
        </w:rPr>
        <w:t>。</w:t>
      </w:r>
    </w:p>
    <w:p w:rsidR="00737DBA" w:rsidRDefault="00737DBA">
      <w:pPr>
        <w:ind w:leftChars="177" w:left="425"/>
        <w:rPr>
          <w:rFonts w:ascii="標楷體" w:eastAsia="標楷體" w:hAnsi="標楷體" w:cstheme="minorBidi"/>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每件教學活動之設計者以</w:t>
      </w:r>
      <w:r>
        <w:rPr>
          <w:rFonts w:ascii="標楷體" w:eastAsia="標楷體" w:hAnsi="標楷體" w:cs="標楷體"/>
          <w:color w:val="000000"/>
        </w:rPr>
        <w:t>1~2</w:t>
      </w:r>
      <w:r>
        <w:rPr>
          <w:rFonts w:ascii="標楷體" w:eastAsia="標楷體" w:hAnsi="標楷體" w:cs="標楷體" w:hint="eastAsia"/>
          <w:color w:val="000000"/>
        </w:rPr>
        <w:t>名為限</w:t>
      </w:r>
      <w:r>
        <w:rPr>
          <w:rFonts w:ascii="標楷體" w:eastAsia="標楷體" w:hAnsi="標楷體" w:cs="標楷體" w:hint="eastAsia"/>
        </w:rPr>
        <w:t>。</w:t>
      </w:r>
    </w:p>
    <w:p w:rsidR="00737DBA" w:rsidRDefault="00737DBA">
      <w:pPr>
        <w:ind w:leftChars="180" w:left="718" w:hangingChars="119" w:hanging="286"/>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競賽組別：作品不分領域評審，僅分成「國中教師組」和「國小教師組」兩大組別評審。</w:t>
      </w:r>
    </w:p>
    <w:p w:rsidR="00737DBA" w:rsidRDefault="00737DBA">
      <w:pPr>
        <w:rPr>
          <w:rFonts w:ascii="標楷體" w:eastAsia="標楷體" w:hAnsi="標楷體" w:cstheme="minorBidi"/>
          <w:color w:val="000000"/>
        </w:rPr>
      </w:pPr>
      <w:r>
        <w:rPr>
          <w:rFonts w:ascii="標楷體" w:eastAsia="標楷體" w:hAnsi="標楷體" w:cs="標楷體" w:hint="eastAsia"/>
          <w:color w:val="000000"/>
        </w:rPr>
        <w:t>九、作品送件：</w:t>
      </w:r>
    </w:p>
    <w:p w:rsidR="00737DBA" w:rsidRDefault="00737DBA">
      <w:pPr>
        <w:numPr>
          <w:ilvl w:val="0"/>
          <w:numId w:val="1"/>
        </w:numPr>
        <w:rPr>
          <w:rFonts w:ascii="標楷體" w:eastAsia="標楷體" w:hAnsi="標楷體" w:cstheme="minorBidi"/>
        </w:rPr>
      </w:pPr>
      <w:r>
        <w:rPr>
          <w:rFonts w:ascii="標楷體" w:eastAsia="標楷體" w:hAnsi="標楷體" w:cs="標楷體" w:hint="eastAsia"/>
        </w:rPr>
        <w:t>寄送文件及光碟：</w:t>
      </w:r>
    </w:p>
    <w:p w:rsidR="00737DBA" w:rsidRDefault="00737DBA">
      <w:pPr>
        <w:numPr>
          <w:ilvl w:val="1"/>
          <w:numId w:val="1"/>
        </w:numPr>
        <w:tabs>
          <w:tab w:val="clear" w:pos="523"/>
          <w:tab w:val="num" w:pos="1568"/>
        </w:tabs>
        <w:rPr>
          <w:rFonts w:ascii="標楷體" w:eastAsia="標楷體" w:hAnsi="標楷體" w:cstheme="minorBidi"/>
        </w:rPr>
      </w:pPr>
      <w:r>
        <w:rPr>
          <w:rFonts w:ascii="標楷體" w:eastAsia="標楷體" w:hAnsi="標楷體" w:cs="標楷體" w:hint="eastAsia"/>
        </w:rPr>
        <w:t>教學活動設計紙本（附件一），一式</w:t>
      </w:r>
      <w:r>
        <w:rPr>
          <w:rFonts w:ascii="標楷體" w:eastAsia="標楷體" w:hAnsi="標楷體" w:cs="標楷體"/>
        </w:rPr>
        <w:t>4</w:t>
      </w:r>
      <w:r>
        <w:rPr>
          <w:rFonts w:ascii="標楷體" w:eastAsia="標楷體" w:hAnsi="標楷體" w:cs="標楷體" w:hint="eastAsia"/>
        </w:rPr>
        <w:t>份。</w:t>
      </w:r>
    </w:p>
    <w:p w:rsidR="00737DBA" w:rsidRDefault="00737DBA">
      <w:pPr>
        <w:numPr>
          <w:ilvl w:val="1"/>
          <w:numId w:val="1"/>
        </w:numPr>
        <w:tabs>
          <w:tab w:val="clear" w:pos="523"/>
          <w:tab w:val="num" w:pos="1568"/>
        </w:tabs>
        <w:rPr>
          <w:rFonts w:ascii="標楷體" w:eastAsia="標楷體" w:hAnsi="標楷體" w:cstheme="minorBidi"/>
        </w:rPr>
      </w:pPr>
      <w:r>
        <w:rPr>
          <w:rFonts w:ascii="標楷體" w:eastAsia="標楷體" w:hAnsi="標楷體" w:cs="標楷體" w:hint="eastAsia"/>
        </w:rPr>
        <w:t>報名表（附件二）、授權同意書（附件三），</w:t>
      </w:r>
      <w:r>
        <w:rPr>
          <w:rFonts w:ascii="標楷體" w:eastAsia="標楷體" w:hAnsi="標楷體" w:cs="標楷體"/>
        </w:rPr>
        <w:t>1</w:t>
      </w:r>
      <w:r>
        <w:rPr>
          <w:rFonts w:ascii="標楷體" w:eastAsia="標楷體" w:hAnsi="標楷體" w:cs="標楷體" w:hint="eastAsia"/>
        </w:rPr>
        <w:t>份。</w:t>
      </w:r>
    </w:p>
    <w:p w:rsidR="00737DBA" w:rsidRDefault="00737DBA">
      <w:pPr>
        <w:numPr>
          <w:ilvl w:val="1"/>
          <w:numId w:val="1"/>
        </w:numPr>
        <w:tabs>
          <w:tab w:val="clear" w:pos="523"/>
          <w:tab w:val="num" w:pos="1568"/>
        </w:tabs>
        <w:rPr>
          <w:rFonts w:ascii="標楷體" w:eastAsia="標楷體" w:hAnsi="標楷體" w:cstheme="minorBidi"/>
        </w:rPr>
      </w:pPr>
      <w:r>
        <w:rPr>
          <w:rFonts w:ascii="標楷體" w:eastAsia="標楷體" w:hAnsi="標楷體" w:cs="標楷體" w:hint="eastAsia"/>
        </w:rPr>
        <w:t>檔案光碟（含附件一、二、三及教學活動設計引用之相關影片、動畫、網路資料…等電子檔），</w:t>
      </w:r>
      <w:r>
        <w:rPr>
          <w:rFonts w:ascii="標楷體" w:eastAsia="標楷體" w:hAnsi="標楷體" w:cs="標楷體"/>
        </w:rPr>
        <w:t>1</w:t>
      </w:r>
      <w:r>
        <w:rPr>
          <w:rFonts w:ascii="標楷體" w:eastAsia="標楷體" w:hAnsi="標楷體" w:cs="標楷體" w:hint="eastAsia"/>
        </w:rPr>
        <w:t>式</w:t>
      </w:r>
      <w:r>
        <w:rPr>
          <w:rFonts w:ascii="標楷體" w:eastAsia="標楷體" w:hAnsi="標楷體" w:cs="標楷體"/>
        </w:rPr>
        <w:t>4</w:t>
      </w:r>
      <w:r>
        <w:rPr>
          <w:rFonts w:ascii="標楷體" w:eastAsia="標楷體" w:hAnsi="標楷體" w:cs="標楷體" w:hint="eastAsia"/>
        </w:rPr>
        <w:t>份</w:t>
      </w:r>
      <w:r>
        <w:rPr>
          <w:rFonts w:ascii="標楷體" w:eastAsia="標楷體" w:hAnsi="標楷體" w:cs="標楷體"/>
        </w:rPr>
        <w:t>(</w:t>
      </w:r>
      <w:r>
        <w:rPr>
          <w:rFonts w:ascii="標楷體" w:eastAsia="標楷體" w:hAnsi="標楷體" w:cs="標楷體" w:hint="eastAsia"/>
        </w:rPr>
        <w:t>光碟片上請註明「參賽作品名稱」。</w:t>
      </w:r>
    </w:p>
    <w:p w:rsidR="00737DBA" w:rsidRDefault="00737DBA">
      <w:pPr>
        <w:numPr>
          <w:ilvl w:val="0"/>
          <w:numId w:val="1"/>
        </w:numPr>
        <w:rPr>
          <w:rFonts w:ascii="標楷體" w:eastAsia="標楷體" w:hAnsi="標楷體" w:cstheme="minorBidi"/>
        </w:rPr>
      </w:pPr>
      <w:r>
        <w:rPr>
          <w:rFonts w:ascii="標楷體" w:eastAsia="標楷體" w:hAnsi="標楷體" w:cs="標楷體" w:hint="eastAsia"/>
        </w:rPr>
        <w:t>寄送地址：</w:t>
      </w:r>
      <w:r>
        <w:rPr>
          <w:rFonts w:ascii="標楷體" w:eastAsia="標楷體" w:hAnsi="標楷體" w:cs="標楷體"/>
        </w:rPr>
        <w:t>90055</w:t>
      </w:r>
      <w:r>
        <w:rPr>
          <w:rFonts w:ascii="標楷體" w:eastAsia="標楷體" w:hAnsi="標楷體" w:cs="標楷體" w:hint="eastAsia"/>
        </w:rPr>
        <w:t>屏東市大連里建豐路</w:t>
      </w:r>
      <w:r>
        <w:rPr>
          <w:rFonts w:ascii="標楷體" w:eastAsia="標楷體" w:hAnsi="標楷體" w:cs="標楷體"/>
        </w:rPr>
        <w:t>204</w:t>
      </w:r>
      <w:r>
        <w:rPr>
          <w:rFonts w:ascii="標楷體" w:eastAsia="標楷體" w:hAnsi="標楷體" w:cs="標楷體" w:hint="eastAsia"/>
        </w:rPr>
        <w:t>號，屏東縣</w:t>
      </w:r>
      <w:r>
        <w:rPr>
          <w:rFonts w:ascii="標楷體" w:eastAsia="標楷體" w:hAnsi="標楷體" w:cs="標楷體" w:hint="eastAsia"/>
          <w:u w:val="single"/>
        </w:rPr>
        <w:t>忠孝國小</w:t>
      </w:r>
      <w:r>
        <w:rPr>
          <w:rFonts w:ascii="標楷體" w:eastAsia="標楷體" w:hAnsi="標楷體" w:cs="標楷體" w:hint="eastAsia"/>
        </w:rPr>
        <w:t>教務處。</w:t>
      </w:r>
    </w:p>
    <w:p w:rsidR="00737DBA" w:rsidRDefault="00737DBA">
      <w:pPr>
        <w:rPr>
          <w:rFonts w:ascii="標楷體" w:eastAsia="標楷體" w:hAnsi="標楷體" w:cstheme="minorBidi"/>
        </w:rPr>
      </w:pPr>
      <w:r>
        <w:rPr>
          <w:rFonts w:ascii="標楷體" w:eastAsia="標楷體" w:hAnsi="標楷體" w:cs="標楷體" w:hint="eastAsia"/>
        </w:rPr>
        <w:t>十、評選方式及標準：</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由主辦單位聘請具備媒體專業素養之專家、學者、實務經驗教師組成評選委員會，就所送資料進行評選。</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評選標準：</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9"/>
        <w:gridCol w:w="4600"/>
        <w:gridCol w:w="975"/>
      </w:tblGrid>
      <w:tr w:rsidR="00737DBA">
        <w:tc>
          <w:tcPr>
            <w:tcW w:w="2139"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項目</w:t>
            </w:r>
          </w:p>
        </w:tc>
        <w:tc>
          <w:tcPr>
            <w:tcW w:w="460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審查內容</w:t>
            </w:r>
          </w:p>
        </w:tc>
        <w:tc>
          <w:tcPr>
            <w:tcW w:w="975"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比例</w:t>
            </w:r>
          </w:p>
        </w:tc>
      </w:tr>
      <w:tr w:rsidR="00737DBA">
        <w:tc>
          <w:tcPr>
            <w:tcW w:w="2139" w:type="dxa"/>
            <w:vAlign w:val="center"/>
          </w:tcPr>
          <w:p w:rsidR="00737DBA" w:rsidRDefault="00737DBA">
            <w:pPr>
              <w:ind w:left="240" w:hangingChars="100" w:hanging="240"/>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教學活動與流程設計</w:t>
            </w:r>
          </w:p>
        </w:tc>
        <w:tc>
          <w:tcPr>
            <w:tcW w:w="4600" w:type="dxa"/>
            <w:vAlign w:val="center"/>
          </w:tcPr>
          <w:p w:rsidR="00737DBA" w:rsidRDefault="00737DBA">
            <w:pPr>
              <w:jc w:val="both"/>
              <w:rPr>
                <w:rFonts w:ascii="標楷體" w:eastAsia="標楷體" w:hAnsi="標楷體" w:cstheme="minorBidi"/>
              </w:rPr>
            </w:pPr>
            <w:r>
              <w:rPr>
                <w:rFonts w:ascii="標楷體" w:eastAsia="標楷體" w:hAnsi="標楷體" w:cs="標楷體" w:hint="eastAsia"/>
              </w:rPr>
              <w:t>教學目標之適當、活動安排之適合程度與創意、使用策略合宜能啟發學習者、呈現成果與省思</w:t>
            </w:r>
          </w:p>
        </w:tc>
        <w:tc>
          <w:tcPr>
            <w:tcW w:w="975" w:type="dxa"/>
            <w:vAlign w:val="center"/>
          </w:tcPr>
          <w:p w:rsidR="00737DBA" w:rsidRDefault="00737DBA">
            <w:pPr>
              <w:jc w:val="center"/>
              <w:rPr>
                <w:rFonts w:ascii="標楷體" w:eastAsia="標楷體" w:hAnsi="標楷體" w:cs="標楷體"/>
              </w:rPr>
            </w:pPr>
            <w:r>
              <w:rPr>
                <w:rFonts w:ascii="標楷體" w:eastAsia="標楷體" w:hAnsi="標楷體" w:cs="標楷體"/>
              </w:rPr>
              <w:t>40%</w:t>
            </w:r>
          </w:p>
        </w:tc>
      </w:tr>
      <w:tr w:rsidR="00737DBA">
        <w:tc>
          <w:tcPr>
            <w:tcW w:w="2139" w:type="dxa"/>
            <w:vAlign w:val="center"/>
          </w:tcPr>
          <w:p w:rsidR="00737DBA" w:rsidRDefault="00737DBA">
            <w:pPr>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素材及媒體素養融入</w:t>
            </w:r>
          </w:p>
        </w:tc>
        <w:tc>
          <w:tcPr>
            <w:tcW w:w="4600" w:type="dxa"/>
            <w:vAlign w:val="center"/>
          </w:tcPr>
          <w:p w:rsidR="00737DBA" w:rsidRDefault="00737DBA">
            <w:pPr>
              <w:jc w:val="both"/>
              <w:rPr>
                <w:rFonts w:ascii="標楷體" w:eastAsia="標楷體" w:hAnsi="標楷體" w:cs="標楷體"/>
              </w:rPr>
            </w:pPr>
            <w:r>
              <w:rPr>
                <w:rFonts w:ascii="標楷體" w:eastAsia="標楷體" w:hAnsi="標楷體" w:cs="標楷體" w:hint="eastAsia"/>
              </w:rPr>
              <w:t>與課程內容相關，用途分類恰當、媒體素材的選擇適當、可提供使用者重製</w:t>
            </w:r>
            <w:r>
              <w:rPr>
                <w:rFonts w:ascii="標楷體" w:eastAsia="標楷體" w:hAnsi="標楷體" w:cs="標楷體"/>
              </w:rPr>
              <w:t>(</w:t>
            </w:r>
            <w:r>
              <w:rPr>
                <w:rFonts w:ascii="標楷體" w:eastAsia="標楷體" w:hAnsi="標楷體" w:cs="標楷體" w:hint="eastAsia"/>
              </w:rPr>
              <w:t>授權</w:t>
            </w:r>
            <w:r>
              <w:rPr>
                <w:rFonts w:ascii="標楷體" w:eastAsia="標楷體" w:hAnsi="標楷體" w:cs="標楷體" w:hint="eastAsia"/>
                <w:u w:val="single"/>
              </w:rPr>
              <w:t>教育部</w:t>
            </w:r>
            <w:r>
              <w:rPr>
                <w:rFonts w:ascii="標楷體" w:eastAsia="標楷體" w:hAnsi="標楷體" w:cs="標楷體" w:hint="eastAsia"/>
              </w:rPr>
              <w:t>給全國師生，以非營利的使用權</w:t>
            </w:r>
            <w:r>
              <w:rPr>
                <w:rFonts w:ascii="標楷體" w:eastAsia="標楷體" w:hAnsi="標楷體" w:cs="標楷體"/>
              </w:rPr>
              <w:t>)</w:t>
            </w:r>
          </w:p>
        </w:tc>
        <w:tc>
          <w:tcPr>
            <w:tcW w:w="975" w:type="dxa"/>
            <w:vAlign w:val="center"/>
          </w:tcPr>
          <w:p w:rsidR="00737DBA" w:rsidRDefault="00737DBA">
            <w:pPr>
              <w:jc w:val="center"/>
              <w:rPr>
                <w:rFonts w:ascii="標楷體" w:eastAsia="標楷體" w:hAnsi="標楷體" w:cs="標楷體"/>
              </w:rPr>
            </w:pPr>
            <w:r>
              <w:rPr>
                <w:rFonts w:ascii="標楷體" w:eastAsia="標楷體" w:hAnsi="標楷體" w:cs="標楷體"/>
              </w:rPr>
              <w:t>30%</w:t>
            </w:r>
          </w:p>
        </w:tc>
      </w:tr>
      <w:tr w:rsidR="00737DBA">
        <w:tc>
          <w:tcPr>
            <w:tcW w:w="2139" w:type="dxa"/>
            <w:vAlign w:val="center"/>
          </w:tcPr>
          <w:p w:rsidR="00737DBA" w:rsidRDefault="00737DBA">
            <w:pPr>
              <w:ind w:left="240" w:hangingChars="100" w:hanging="240"/>
              <w:jc w:val="both"/>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學習成效評量</w:t>
            </w:r>
            <w:r>
              <w:rPr>
                <w:rFonts w:ascii="標楷體" w:eastAsia="標楷體" w:hAnsi="標楷體" w:cs="標楷體"/>
              </w:rPr>
              <w:t>(</w:t>
            </w:r>
            <w:r>
              <w:rPr>
                <w:rFonts w:ascii="標楷體" w:eastAsia="標楷體" w:hAnsi="標楷體" w:cs="標楷體" w:hint="eastAsia"/>
              </w:rPr>
              <w:t>含學習單、多元評量</w:t>
            </w:r>
            <w:r>
              <w:rPr>
                <w:rFonts w:ascii="標楷體" w:eastAsia="標楷體" w:hAnsi="標楷體" w:cs="標楷體"/>
              </w:rPr>
              <w:t>)</w:t>
            </w:r>
          </w:p>
        </w:tc>
        <w:tc>
          <w:tcPr>
            <w:tcW w:w="4600" w:type="dxa"/>
            <w:vAlign w:val="center"/>
          </w:tcPr>
          <w:p w:rsidR="00737DBA" w:rsidRDefault="00737DBA">
            <w:pPr>
              <w:jc w:val="both"/>
              <w:rPr>
                <w:rFonts w:ascii="標楷體" w:eastAsia="標楷體" w:hAnsi="標楷體" w:cstheme="minorBidi"/>
              </w:rPr>
            </w:pPr>
            <w:r>
              <w:rPr>
                <w:rFonts w:ascii="標楷體" w:eastAsia="標楷體" w:hAnsi="標楷體" w:cs="標楷體" w:hint="eastAsia"/>
              </w:rPr>
              <w:t>評量的方式能與學習目標及教材內容契合程度、評量效果分析與建議</w:t>
            </w:r>
          </w:p>
        </w:tc>
        <w:tc>
          <w:tcPr>
            <w:tcW w:w="975" w:type="dxa"/>
            <w:vAlign w:val="center"/>
          </w:tcPr>
          <w:p w:rsidR="00737DBA" w:rsidRDefault="00737DBA">
            <w:pPr>
              <w:jc w:val="center"/>
              <w:rPr>
                <w:rFonts w:ascii="標楷體" w:eastAsia="標楷體" w:hAnsi="標楷體" w:cs="標楷體"/>
              </w:rPr>
            </w:pPr>
            <w:r>
              <w:rPr>
                <w:rFonts w:ascii="標楷體" w:eastAsia="標楷體" w:hAnsi="標楷體" w:cs="標楷體"/>
              </w:rPr>
              <w:t>20%</w:t>
            </w:r>
          </w:p>
        </w:tc>
      </w:tr>
      <w:tr w:rsidR="00737DBA">
        <w:tc>
          <w:tcPr>
            <w:tcW w:w="2139" w:type="dxa"/>
            <w:vAlign w:val="center"/>
          </w:tcPr>
          <w:p w:rsidR="00737DBA" w:rsidRDefault="00737DBA">
            <w:pPr>
              <w:jc w:val="both"/>
              <w:rPr>
                <w:rFonts w:ascii="標楷體" w:eastAsia="標楷體" w:hAnsi="標楷體" w:cstheme="minorBidi"/>
              </w:rPr>
            </w:pPr>
            <w:r>
              <w:rPr>
                <w:rFonts w:ascii="標楷體" w:eastAsia="標楷體" w:hAnsi="標楷體" w:cs="標楷體"/>
              </w:rPr>
              <w:t>4.</w:t>
            </w:r>
            <w:r>
              <w:rPr>
                <w:rFonts w:ascii="標楷體" w:eastAsia="標楷體" w:hAnsi="標楷體" w:cs="標楷體" w:hint="eastAsia"/>
              </w:rPr>
              <w:t>其他項目</w:t>
            </w:r>
          </w:p>
        </w:tc>
        <w:tc>
          <w:tcPr>
            <w:tcW w:w="4600" w:type="dxa"/>
            <w:vAlign w:val="center"/>
          </w:tcPr>
          <w:p w:rsidR="00737DBA" w:rsidRDefault="00737DBA">
            <w:pPr>
              <w:jc w:val="both"/>
              <w:rPr>
                <w:rFonts w:ascii="標楷體" w:eastAsia="標楷體" w:hAnsi="標楷體" w:cstheme="minorBidi"/>
              </w:rPr>
            </w:pPr>
            <w:r>
              <w:rPr>
                <w:rFonts w:ascii="標楷體" w:eastAsia="標楷體" w:hAnsi="標楷體" w:cs="標楷體" w:hint="eastAsia"/>
              </w:rPr>
              <w:t>活動設計敘述及主題分類條理清晰完整、教學或相關相片、相關參考資源的規劃使用，如：軟體、書籍、網址等參考資源適宜。</w:t>
            </w:r>
          </w:p>
        </w:tc>
        <w:tc>
          <w:tcPr>
            <w:tcW w:w="975" w:type="dxa"/>
            <w:vAlign w:val="center"/>
          </w:tcPr>
          <w:p w:rsidR="00737DBA" w:rsidRDefault="00737DBA">
            <w:pPr>
              <w:jc w:val="center"/>
              <w:rPr>
                <w:rFonts w:ascii="標楷體" w:eastAsia="標楷體" w:hAnsi="標楷體" w:cs="標楷體"/>
              </w:rPr>
            </w:pPr>
            <w:r>
              <w:rPr>
                <w:rFonts w:ascii="標楷體" w:eastAsia="標楷體" w:hAnsi="標楷體" w:cs="標楷體"/>
              </w:rPr>
              <w:t>10%</w:t>
            </w:r>
          </w:p>
        </w:tc>
      </w:tr>
    </w:tbl>
    <w:p w:rsidR="00737DBA" w:rsidRDefault="00737DBA">
      <w:pPr>
        <w:rPr>
          <w:rFonts w:ascii="標楷體" w:eastAsia="標楷體" w:hAnsi="標楷體" w:cstheme="minorBidi"/>
        </w:rPr>
      </w:pPr>
      <w:r>
        <w:rPr>
          <w:rFonts w:ascii="標楷體" w:eastAsia="標楷體" w:hAnsi="標楷體" w:cs="標楷體" w:hint="eastAsia"/>
        </w:rPr>
        <w:t>十一、獎勵方式：分成國中教師組和國小教師組</w:t>
      </w:r>
    </w:p>
    <w:p w:rsidR="00737DBA" w:rsidRDefault="00737DBA">
      <w:pPr>
        <w:ind w:leftChars="177" w:left="905" w:hangingChars="200" w:hanging="480"/>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各組取特</w:t>
      </w:r>
      <w:r>
        <w:rPr>
          <w:rFonts w:ascii="標楷體" w:eastAsia="標楷體" w:hAnsi="標楷體" w:cs="標楷體" w:hint="eastAsia"/>
          <w:color w:val="000000"/>
        </w:rPr>
        <w:t>優</w:t>
      </w:r>
      <w:r>
        <w:rPr>
          <w:rFonts w:ascii="標楷體" w:eastAsia="標楷體" w:hAnsi="標楷體" w:cs="標楷體"/>
          <w:color w:val="000000"/>
        </w:rPr>
        <w:t>1~2</w:t>
      </w:r>
      <w:r>
        <w:rPr>
          <w:rFonts w:ascii="標楷體" w:eastAsia="標楷體" w:hAnsi="標楷體" w:cs="標楷體" w:hint="eastAsia"/>
          <w:color w:val="000000"/>
        </w:rPr>
        <w:t>件、</w:t>
      </w:r>
      <w:r>
        <w:rPr>
          <w:rFonts w:ascii="標楷體" w:eastAsia="標楷體" w:hAnsi="標楷體" w:cs="標楷體" w:hint="eastAsia"/>
        </w:rPr>
        <w:t>優等</w:t>
      </w:r>
      <w:r>
        <w:rPr>
          <w:rFonts w:ascii="標楷體" w:eastAsia="標楷體" w:hAnsi="標楷體" w:cs="標楷體"/>
        </w:rPr>
        <w:t>3~5</w:t>
      </w:r>
      <w:r>
        <w:rPr>
          <w:rFonts w:ascii="標楷體" w:eastAsia="標楷體" w:hAnsi="標楷體" w:cs="標楷體" w:hint="eastAsia"/>
        </w:rPr>
        <w:t>件，給予敘獎以資鼓勵，另錄取佳作若干名發給獎狀以資鼓勵。</w:t>
      </w:r>
      <w:r>
        <w:rPr>
          <w:rFonts w:ascii="標楷體" w:eastAsia="標楷體" w:hAnsi="標楷體" w:cs="標楷體"/>
        </w:rPr>
        <w:t>(</w:t>
      </w:r>
      <w:r>
        <w:rPr>
          <w:rFonts w:ascii="標楷體" w:eastAsia="標楷體" w:hAnsi="標楷體" w:cs="標楷體" w:hint="eastAsia"/>
        </w:rPr>
        <w:t>若參加作品未達水準或參賽件數太少，得從缺錄取</w:t>
      </w:r>
      <w:r>
        <w:rPr>
          <w:rFonts w:ascii="標楷體" w:eastAsia="標楷體" w:hAnsi="標楷體" w:cs="標楷體"/>
        </w:rPr>
        <w:t>)</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敘獎標準：特優：嘉獎</w:t>
      </w:r>
      <w:r>
        <w:rPr>
          <w:rFonts w:ascii="標楷體" w:eastAsia="標楷體" w:hAnsi="標楷體" w:cs="標楷體"/>
        </w:rPr>
        <w:t>2</w:t>
      </w:r>
      <w:r>
        <w:rPr>
          <w:rFonts w:ascii="標楷體" w:eastAsia="標楷體" w:hAnsi="標楷體" w:cs="標楷體" w:hint="eastAsia"/>
        </w:rPr>
        <w:t>次；優等：嘉獎乙次；佳作：獎狀乙紙。作品經評選為特優和優等者，各核予著作</w:t>
      </w:r>
      <w:r>
        <w:rPr>
          <w:rFonts w:ascii="標楷體" w:eastAsia="標楷體" w:hAnsi="標楷體" w:cs="標楷體"/>
        </w:rPr>
        <w:t>0.1</w:t>
      </w:r>
      <w:r>
        <w:rPr>
          <w:rFonts w:ascii="標楷體" w:eastAsia="標楷體" w:hAnsi="標楷體" w:cs="標楷體" w:hint="eastAsia"/>
        </w:rPr>
        <w:t>分，佳作核予著作</w:t>
      </w:r>
      <w:r>
        <w:rPr>
          <w:rFonts w:ascii="標楷體" w:eastAsia="標楷體" w:hAnsi="標楷體" w:cs="標楷體"/>
        </w:rPr>
        <w:t>0.05</w:t>
      </w:r>
      <w:r>
        <w:rPr>
          <w:rFonts w:ascii="標楷體" w:eastAsia="標楷體" w:hAnsi="標楷體" w:cs="標楷體" w:hint="eastAsia"/>
        </w:rPr>
        <w:t>分。</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本府承辦人員及承辦學校依本縣國民中小學教師獎懲原則辦理敘獎。</w:t>
      </w:r>
    </w:p>
    <w:p w:rsidR="00737DBA" w:rsidRDefault="00737DBA">
      <w:pPr>
        <w:rPr>
          <w:rFonts w:ascii="標楷體" w:eastAsia="標楷體" w:hAnsi="標楷體" w:cstheme="minorBidi"/>
        </w:rPr>
      </w:pPr>
      <w:r>
        <w:rPr>
          <w:rFonts w:ascii="標楷體" w:eastAsia="標楷體" w:hAnsi="標楷體" w:cs="標楷體" w:hint="eastAsia"/>
        </w:rPr>
        <w:t>十二、其他注意事項：</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報名資料請詳實填寫，否則不予評選。參加此教學活動設計競賽，視同承認本計畫及注意事項之各項規定。</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教學計畫應為參賽教師自行設計，內容中使用之參考資料亦請註明出處，如有冒偽、抄襲、拷貝他人教學計畫者，經查屬實，則取消其資格；若被原著作者發覺並提出異議時，其違反著作權之法律責任自負，概與主辦單位無涉。</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送評選教學計畫不論得獎與否，一律不退件，參賽者請自留備份。</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得獎計畫著作權歸主辦單位，主辦單位得修改更正、不限地點、時間、次數、方式利用，並得授權第三人之非營利性使用，但著作者得以其原作物之備份品，自由使用發行，不受主辦單位約束。</w:t>
      </w:r>
    </w:p>
    <w:p w:rsidR="00737DBA" w:rsidRDefault="00737DBA">
      <w:pPr>
        <w:ind w:leftChars="177" w:left="905" w:hangingChars="200" w:hanging="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五</w:t>
      </w:r>
      <w:r>
        <w:rPr>
          <w:rFonts w:ascii="標楷體" w:eastAsia="標楷體" w:hAnsi="標楷體" w:cs="標楷體"/>
        </w:rPr>
        <w:t>)</w:t>
      </w:r>
      <w:r>
        <w:rPr>
          <w:rFonts w:ascii="標楷體" w:eastAsia="標楷體" w:hAnsi="標楷體" w:cs="標楷體" w:hint="eastAsia"/>
        </w:rPr>
        <w:t>參與本次選拔活動之所有資料，皆須以創用</w:t>
      </w:r>
      <w:r>
        <w:rPr>
          <w:rFonts w:ascii="標楷體" w:eastAsia="標楷體" w:hAnsi="標楷體" w:cs="標楷體"/>
        </w:rPr>
        <w:t>CC</w:t>
      </w:r>
      <w:r>
        <w:rPr>
          <w:rFonts w:ascii="標楷體" w:eastAsia="標楷體" w:hAnsi="標楷體" w:cs="標楷體" w:hint="eastAsia"/>
        </w:rPr>
        <w:t>「姓名標示</w:t>
      </w:r>
      <w:r>
        <w:rPr>
          <w:rFonts w:ascii="標楷體" w:eastAsia="標楷體" w:hAnsi="標楷體" w:cs="標楷體"/>
        </w:rPr>
        <w:t>-</w:t>
      </w:r>
      <w:r>
        <w:rPr>
          <w:rFonts w:ascii="標楷體" w:eastAsia="標楷體" w:hAnsi="標楷體" w:cs="標楷體" w:hint="eastAsia"/>
        </w:rPr>
        <w:t>非商業性</w:t>
      </w:r>
      <w:r>
        <w:rPr>
          <w:rFonts w:ascii="標楷體" w:eastAsia="標楷體" w:hAnsi="標楷體" w:cs="標楷體"/>
        </w:rPr>
        <w:t>-</w:t>
      </w:r>
      <w:r>
        <w:rPr>
          <w:rFonts w:ascii="標楷體" w:eastAsia="標楷體" w:hAnsi="標楷體" w:cs="標楷體" w:hint="eastAsia"/>
        </w:rPr>
        <w:t>相同方式分享」</w:t>
      </w:r>
      <w:r>
        <w:rPr>
          <w:rFonts w:ascii="標楷體" w:eastAsia="標楷體" w:hAnsi="標楷體" w:cs="標楷體"/>
        </w:rPr>
        <w:t>3.0</w:t>
      </w:r>
      <w:r>
        <w:rPr>
          <w:rFonts w:ascii="標楷體" w:eastAsia="標楷體" w:hAnsi="標楷體" w:cs="標楷體" w:hint="eastAsia"/>
        </w:rPr>
        <w:t>版</w:t>
      </w:r>
      <w:r>
        <w:rPr>
          <w:rFonts w:ascii="標楷體" w:eastAsia="標楷體" w:hAnsi="標楷體" w:cs="標楷體" w:hint="eastAsia"/>
          <w:u w:val="single"/>
        </w:rPr>
        <w:t>台灣</w:t>
      </w:r>
      <w:r>
        <w:rPr>
          <w:rFonts w:ascii="標楷體" w:eastAsia="標楷體" w:hAnsi="標楷體" w:cs="標楷體" w:hint="eastAsia"/>
        </w:rPr>
        <w:t>標示授權。</w:t>
      </w:r>
    </w:p>
    <w:p w:rsidR="00737DBA" w:rsidRDefault="00737DBA">
      <w:pPr>
        <w:rPr>
          <w:rFonts w:ascii="標楷體" w:eastAsia="標楷體" w:hAnsi="標楷體" w:cstheme="minorBidi"/>
        </w:rPr>
      </w:pPr>
      <w:r>
        <w:rPr>
          <w:rFonts w:ascii="標楷體" w:eastAsia="標楷體" w:hAnsi="標楷體" w:cs="標楷體" w:hint="eastAsia"/>
        </w:rPr>
        <w:t>十三、本計畫經陳</w:t>
      </w:r>
      <w:r>
        <w:rPr>
          <w:rFonts w:ascii="標楷體" w:eastAsia="標楷體" w:hAnsi="標楷體" w:cs="標楷體" w:hint="eastAsia"/>
          <w:u w:val="single"/>
        </w:rPr>
        <w:t>屏東縣政府</w:t>
      </w:r>
      <w:r>
        <w:rPr>
          <w:rFonts w:ascii="標楷體" w:eastAsia="標楷體" w:hAnsi="標楷體" w:cs="標楷體" w:hint="eastAsia"/>
        </w:rPr>
        <w:t>核准後實施，修正時亦同。</w:t>
      </w: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widowControl/>
        <w:rPr>
          <w:rFonts w:ascii="標楷體" w:eastAsia="標楷體" w:hAnsi="標楷體" w:cstheme="minorBidi"/>
          <w:b/>
          <w:bCs/>
          <w:sz w:val="28"/>
          <w:szCs w:val="28"/>
        </w:rPr>
      </w:pPr>
      <w:r>
        <w:rPr>
          <w:rFonts w:ascii="標楷體" w:eastAsia="標楷體" w:hAnsi="標楷體" w:cs="標楷體" w:hint="eastAsia"/>
          <w:b/>
          <w:bCs/>
          <w:sz w:val="28"/>
          <w:szCs w:val="28"/>
        </w:rPr>
        <w:t>【附件一】</w:t>
      </w:r>
    </w:p>
    <w:p w:rsidR="00737DBA" w:rsidRDefault="00737DBA">
      <w:pPr>
        <w:jc w:val="center"/>
        <w:rPr>
          <w:rFonts w:ascii="標楷體" w:eastAsia="標楷體" w:hAnsi="標楷體" w:cstheme="minorBidi"/>
          <w:b/>
          <w:bCs/>
        </w:rPr>
      </w:pPr>
      <w:r>
        <w:rPr>
          <w:rFonts w:ascii="標楷體" w:eastAsia="標楷體" w:hAnsi="標楷體" w:cs="標楷體" w:hint="eastAsia"/>
          <w:b/>
          <w:bCs/>
        </w:rPr>
        <w:t>屏東縣</w:t>
      </w:r>
      <w:r>
        <w:rPr>
          <w:rFonts w:ascii="標楷體" w:eastAsia="標楷體" w:hAnsi="標楷體" w:cs="標楷體"/>
          <w:b/>
          <w:bCs/>
        </w:rPr>
        <w:t>102</w:t>
      </w:r>
      <w:r>
        <w:rPr>
          <w:rFonts w:ascii="標楷體" w:eastAsia="標楷體" w:hAnsi="標楷體" w:cs="標楷體" w:hint="eastAsia"/>
          <w:b/>
          <w:bCs/>
        </w:rPr>
        <w:t>年『媒體素養教育融入教學活動設計比賽』教學活動設計</w:t>
      </w: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r>
        <w:rPr>
          <w:rFonts w:ascii="標楷體" w:eastAsia="標楷體" w:hAnsi="標楷體" w:cs="標楷體" w:hint="eastAsia"/>
        </w:rPr>
        <w:t>壹、內容說明：</w:t>
      </w:r>
    </w:p>
    <w:p w:rsidR="00737DBA" w:rsidRDefault="00737DBA">
      <w:pPr>
        <w:ind w:firstLineChars="100" w:firstLine="240"/>
        <w:rPr>
          <w:rFonts w:ascii="標楷體" w:eastAsia="標楷體" w:hAnsi="標楷體" w:cstheme="minorBidi"/>
        </w:rPr>
      </w:pPr>
      <w:r>
        <w:rPr>
          <w:rFonts w:ascii="標楷體" w:eastAsia="標楷體" w:hAnsi="標楷體" w:cs="標楷體" w:hint="eastAsia"/>
        </w:rPr>
        <w:t>一、學習領域：</w:t>
      </w:r>
    </w:p>
    <w:p w:rsidR="00737DBA" w:rsidRDefault="00737DBA">
      <w:pPr>
        <w:ind w:firstLineChars="100" w:firstLine="240"/>
        <w:rPr>
          <w:rFonts w:ascii="標楷體" w:eastAsia="標楷體" w:hAnsi="標楷體" w:cstheme="minorBidi"/>
        </w:rPr>
      </w:pPr>
      <w:r>
        <w:rPr>
          <w:rFonts w:ascii="標楷體" w:eastAsia="標楷體" w:hAnsi="標楷體" w:cs="標楷體" w:hint="eastAsia"/>
        </w:rPr>
        <w:t>二、教學主題：</w:t>
      </w:r>
    </w:p>
    <w:p w:rsidR="00737DBA" w:rsidRDefault="00737DBA">
      <w:pPr>
        <w:ind w:firstLineChars="100" w:firstLine="240"/>
        <w:rPr>
          <w:rFonts w:ascii="標楷體" w:eastAsia="標楷體" w:hAnsi="標楷體" w:cstheme="minorBidi"/>
        </w:rPr>
      </w:pPr>
      <w:r>
        <w:rPr>
          <w:rFonts w:ascii="標楷體" w:eastAsia="標楷體" w:hAnsi="標楷體" w:cs="標楷體" w:hint="eastAsia"/>
        </w:rPr>
        <w:t>三、教學目標：</w:t>
      </w:r>
    </w:p>
    <w:p w:rsidR="00737DBA" w:rsidRDefault="00737DBA">
      <w:pPr>
        <w:ind w:leftChars="100" w:left="1920" w:hangingChars="700" w:hanging="1680"/>
        <w:rPr>
          <w:rFonts w:ascii="標楷體" w:eastAsia="標楷體" w:hAnsi="標楷體" w:cs="標楷體"/>
        </w:rPr>
      </w:pPr>
      <w:r>
        <w:rPr>
          <w:rFonts w:ascii="標楷體" w:eastAsia="標楷體" w:hAnsi="標楷體" w:cs="標楷體" w:hint="eastAsia"/>
        </w:rPr>
        <w:t>四、設計理念：</w:t>
      </w:r>
      <w:r>
        <w:rPr>
          <w:rFonts w:ascii="標楷體" w:eastAsia="標楷體" w:hAnsi="標楷體" w:cs="標楷體"/>
        </w:rPr>
        <w:t>(</w:t>
      </w:r>
      <w:r>
        <w:rPr>
          <w:rFonts w:ascii="標楷體" w:eastAsia="標楷體" w:hAnsi="標楷體" w:cs="標楷體" w:hint="eastAsia"/>
        </w:rPr>
        <w:t>除學習領域之理念外，須特別說明「媒體素養融入」之設計理念</w:t>
      </w:r>
      <w:r>
        <w:rPr>
          <w:rFonts w:ascii="標楷體" w:eastAsia="標楷體" w:hAnsi="標楷體" w:cs="標楷體"/>
        </w:rPr>
        <w:t>)</w:t>
      </w:r>
    </w:p>
    <w:p w:rsidR="00737DBA" w:rsidRDefault="00737DBA">
      <w:pPr>
        <w:ind w:leftChars="100" w:left="1920" w:hangingChars="700" w:hanging="1680"/>
        <w:rPr>
          <w:rFonts w:ascii="標楷體" w:eastAsia="標楷體" w:hAnsi="標楷體" w:cstheme="minorBidi"/>
        </w:rPr>
      </w:pPr>
      <w:r>
        <w:rPr>
          <w:rFonts w:ascii="標楷體" w:eastAsia="標楷體" w:hAnsi="標楷體" w:cs="標楷體" w:hint="eastAsia"/>
        </w:rPr>
        <w:t>五、教學對象：</w:t>
      </w:r>
    </w:p>
    <w:p w:rsidR="00737DBA" w:rsidRDefault="00737DBA">
      <w:pPr>
        <w:ind w:leftChars="100" w:left="1920" w:hangingChars="700" w:hanging="1680"/>
        <w:rPr>
          <w:rFonts w:ascii="標楷體" w:eastAsia="標楷體" w:hAnsi="標楷體" w:cstheme="minorBidi"/>
        </w:rPr>
      </w:pPr>
      <w:r>
        <w:rPr>
          <w:rFonts w:ascii="標楷體" w:eastAsia="標楷體" w:hAnsi="標楷體" w:cs="標楷體" w:hint="eastAsia"/>
        </w:rPr>
        <w:t>六、能力指標：</w:t>
      </w:r>
    </w:p>
    <w:p w:rsidR="00737DBA" w:rsidRDefault="00737DBA">
      <w:pPr>
        <w:ind w:leftChars="100" w:left="1920" w:hangingChars="700" w:hanging="1680"/>
        <w:rPr>
          <w:rFonts w:ascii="標楷體" w:eastAsia="標楷體" w:hAnsi="標楷體" w:cs="標楷體"/>
        </w:rPr>
      </w:pPr>
      <w:r>
        <w:rPr>
          <w:rFonts w:ascii="標楷體" w:eastAsia="標楷體" w:hAnsi="標楷體" w:cs="標楷體" w:hint="eastAsia"/>
        </w:rPr>
        <w:t>七、教學時間：○節</w:t>
      </w:r>
      <w:r>
        <w:rPr>
          <w:rFonts w:ascii="標楷體" w:eastAsia="標楷體" w:hAnsi="標楷體" w:cs="標楷體"/>
        </w:rPr>
        <w:t>(</w:t>
      </w:r>
      <w:r>
        <w:rPr>
          <w:rFonts w:ascii="標楷體" w:eastAsia="標楷體" w:hAnsi="標楷體" w:cs="標楷體" w:hint="eastAsia"/>
        </w:rPr>
        <w:t>約　分鐘</w:t>
      </w:r>
      <w:r>
        <w:rPr>
          <w:rFonts w:ascii="標楷體" w:eastAsia="標楷體" w:hAnsi="標楷體" w:cs="標楷體"/>
        </w:rPr>
        <w:t>)</w:t>
      </w:r>
    </w:p>
    <w:p w:rsidR="00737DBA" w:rsidRDefault="00737DBA">
      <w:pPr>
        <w:ind w:leftChars="100" w:left="1920" w:hangingChars="700" w:hanging="1680"/>
        <w:rPr>
          <w:rFonts w:ascii="標楷體" w:eastAsia="標楷體" w:hAnsi="標楷體" w:cstheme="minorBidi"/>
        </w:rPr>
      </w:pPr>
      <w:r>
        <w:rPr>
          <w:rFonts w:ascii="標楷體" w:eastAsia="標楷體" w:hAnsi="標楷體" w:cs="標楷體" w:hint="eastAsia"/>
        </w:rPr>
        <w:t>八、主題架構：</w:t>
      </w: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r>
        <w:rPr>
          <w:rFonts w:ascii="標楷體" w:eastAsia="標楷體" w:hAnsi="標楷體" w:cs="標楷體" w:hint="eastAsia"/>
        </w:rPr>
        <w:t>貳、教學活動：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2"/>
        <w:gridCol w:w="4357"/>
        <w:gridCol w:w="784"/>
        <w:gridCol w:w="770"/>
        <w:gridCol w:w="779"/>
      </w:tblGrid>
      <w:tr w:rsidR="00737DBA">
        <w:tc>
          <w:tcPr>
            <w:tcW w:w="1672" w:type="dxa"/>
          </w:tcPr>
          <w:p w:rsidR="00737DBA" w:rsidRDefault="00737DBA">
            <w:pPr>
              <w:rPr>
                <w:rFonts w:ascii="標楷體" w:eastAsia="標楷體" w:hAnsi="標楷體" w:cstheme="minorBidi"/>
              </w:rPr>
            </w:pPr>
            <w:r>
              <w:rPr>
                <w:rFonts w:ascii="標楷體" w:eastAsia="標楷體" w:hAnsi="標楷體" w:cs="標楷體" w:hint="eastAsia"/>
              </w:rPr>
              <w:t>教學目標與能力指標代號</w:t>
            </w:r>
          </w:p>
        </w:tc>
        <w:tc>
          <w:tcPr>
            <w:tcW w:w="4357"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教學活動</w:t>
            </w:r>
          </w:p>
        </w:tc>
        <w:tc>
          <w:tcPr>
            <w:tcW w:w="784"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教學時間</w:t>
            </w:r>
          </w:p>
        </w:tc>
        <w:tc>
          <w:tcPr>
            <w:tcW w:w="77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教學資源</w:t>
            </w:r>
          </w:p>
        </w:tc>
        <w:tc>
          <w:tcPr>
            <w:tcW w:w="779"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評量方式</w:t>
            </w:r>
          </w:p>
        </w:tc>
      </w:tr>
      <w:tr w:rsidR="00737DBA">
        <w:tc>
          <w:tcPr>
            <w:tcW w:w="1672" w:type="dxa"/>
          </w:tcPr>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tc>
        <w:tc>
          <w:tcPr>
            <w:tcW w:w="4357" w:type="dxa"/>
          </w:tcPr>
          <w:p w:rsidR="00737DBA" w:rsidRDefault="00737DBA">
            <w:pPr>
              <w:rPr>
                <w:rFonts w:ascii="標楷體" w:eastAsia="標楷體" w:hAnsi="標楷體" w:cstheme="minorBidi"/>
              </w:rPr>
            </w:pPr>
          </w:p>
        </w:tc>
        <w:tc>
          <w:tcPr>
            <w:tcW w:w="784" w:type="dxa"/>
          </w:tcPr>
          <w:p w:rsidR="00737DBA" w:rsidRDefault="00737DBA">
            <w:pPr>
              <w:rPr>
                <w:rFonts w:ascii="標楷體" w:eastAsia="標楷體" w:hAnsi="標楷體" w:cstheme="minorBidi"/>
              </w:rPr>
            </w:pPr>
          </w:p>
        </w:tc>
        <w:tc>
          <w:tcPr>
            <w:tcW w:w="770" w:type="dxa"/>
          </w:tcPr>
          <w:p w:rsidR="00737DBA" w:rsidRDefault="00737DBA">
            <w:pPr>
              <w:rPr>
                <w:rFonts w:ascii="標楷體" w:eastAsia="標楷體" w:hAnsi="標楷體" w:cstheme="minorBidi"/>
              </w:rPr>
            </w:pPr>
          </w:p>
        </w:tc>
        <w:tc>
          <w:tcPr>
            <w:tcW w:w="779" w:type="dxa"/>
          </w:tcPr>
          <w:p w:rsidR="00737DBA" w:rsidRDefault="00737DBA">
            <w:pPr>
              <w:rPr>
                <w:rFonts w:ascii="標楷體" w:eastAsia="標楷體" w:hAnsi="標楷體" w:cstheme="minorBidi"/>
              </w:rPr>
            </w:pPr>
          </w:p>
        </w:tc>
      </w:tr>
    </w:tbl>
    <w:p w:rsidR="00737DBA" w:rsidRDefault="00737DBA">
      <w:pPr>
        <w:rPr>
          <w:rFonts w:ascii="標楷體" w:eastAsia="標楷體" w:hAnsi="標楷體" w:cstheme="minorBidi"/>
        </w:rPr>
      </w:pPr>
    </w:p>
    <w:p w:rsidR="00737DBA" w:rsidRDefault="00737DBA">
      <w:pPr>
        <w:rPr>
          <w:rFonts w:ascii="標楷體" w:eastAsia="標楷體" w:hAnsi="標楷體" w:cstheme="minorBidi"/>
        </w:rPr>
      </w:pPr>
      <w:r>
        <w:rPr>
          <w:rFonts w:ascii="標楷體" w:eastAsia="標楷體" w:hAnsi="標楷體" w:cs="標楷體" w:hint="eastAsia"/>
        </w:rPr>
        <w:t>參、教學成果、省思與建議：</w:t>
      </w:r>
    </w:p>
    <w:p w:rsidR="00737DBA" w:rsidRDefault="00737DBA">
      <w:pPr>
        <w:rPr>
          <w:rFonts w:ascii="標楷體" w:eastAsia="標楷體" w:hAnsi="標楷體" w:cstheme="minorBidi"/>
        </w:rPr>
      </w:pPr>
      <w:r>
        <w:rPr>
          <w:rFonts w:ascii="標楷體" w:eastAsia="標楷體" w:hAnsi="標楷體" w:cs="標楷體" w:hint="eastAsia"/>
        </w:rPr>
        <w:t>肆、參考資料：</w:t>
      </w: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b/>
          <w:bCs/>
          <w:sz w:val="28"/>
          <w:szCs w:val="28"/>
        </w:rPr>
      </w:pPr>
      <w:r>
        <w:rPr>
          <w:rFonts w:ascii="標楷體" w:eastAsia="標楷體" w:hAnsi="標楷體" w:cs="標楷體" w:hint="eastAsia"/>
          <w:b/>
          <w:bCs/>
          <w:sz w:val="28"/>
          <w:szCs w:val="28"/>
        </w:rPr>
        <w:t>【附件二】</w:t>
      </w:r>
    </w:p>
    <w:p w:rsidR="00737DBA" w:rsidRDefault="00737DBA">
      <w:pPr>
        <w:jc w:val="center"/>
        <w:rPr>
          <w:rFonts w:ascii="標楷體" w:eastAsia="標楷體" w:hAnsi="標楷體" w:cstheme="minorBidi"/>
        </w:rPr>
      </w:pPr>
      <w:r>
        <w:rPr>
          <w:rFonts w:ascii="標楷體" w:eastAsia="標楷體" w:hAnsi="標楷體" w:cs="標楷體" w:hint="eastAsia"/>
        </w:rPr>
        <w:t>屏東縣</w:t>
      </w:r>
      <w:r>
        <w:rPr>
          <w:rFonts w:ascii="標楷體" w:eastAsia="標楷體" w:hAnsi="標楷體" w:cs="標楷體"/>
        </w:rPr>
        <w:t>102</w:t>
      </w:r>
      <w:r>
        <w:rPr>
          <w:rFonts w:ascii="標楷體" w:eastAsia="標楷體" w:hAnsi="標楷體" w:cs="標楷體" w:hint="eastAsia"/>
        </w:rPr>
        <w:t>年『媒體素養教育融入教學活動設計比賽』報名表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3056"/>
        <w:gridCol w:w="3056"/>
      </w:tblGrid>
      <w:tr w:rsidR="00737DBA">
        <w:tc>
          <w:tcPr>
            <w:tcW w:w="225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編號</w:t>
            </w:r>
          </w:p>
        </w:tc>
        <w:tc>
          <w:tcPr>
            <w:tcW w:w="6112" w:type="dxa"/>
            <w:gridSpan w:val="2"/>
          </w:tcPr>
          <w:p w:rsidR="00737DBA" w:rsidRDefault="00737DBA">
            <w:pPr>
              <w:rPr>
                <w:rFonts w:ascii="標楷體" w:eastAsia="標楷體" w:hAnsi="標楷體" w:cstheme="minorBidi"/>
                <w:color w:val="C0C0C0"/>
              </w:rPr>
            </w:pPr>
            <w:r>
              <w:rPr>
                <w:rFonts w:ascii="標楷體" w:eastAsia="標楷體" w:hAnsi="標楷體" w:cs="標楷體" w:hint="eastAsia"/>
                <w:color w:val="C0C0C0"/>
              </w:rPr>
              <w:t>（由承辦學校填寫）</w:t>
            </w:r>
          </w:p>
        </w:tc>
      </w:tr>
      <w:tr w:rsidR="00737DBA">
        <w:tc>
          <w:tcPr>
            <w:tcW w:w="225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學校名稱</w:t>
            </w:r>
          </w:p>
          <w:p w:rsidR="00737DBA" w:rsidRDefault="00737DBA">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請填全名</w:t>
            </w:r>
            <w:r>
              <w:rPr>
                <w:rFonts w:ascii="標楷體" w:eastAsia="標楷體" w:hAnsi="標楷體" w:cs="標楷體"/>
              </w:rPr>
              <w:t>)</w:t>
            </w:r>
          </w:p>
        </w:tc>
        <w:tc>
          <w:tcPr>
            <w:tcW w:w="6112" w:type="dxa"/>
            <w:gridSpan w:val="2"/>
          </w:tcPr>
          <w:p w:rsidR="00737DBA" w:rsidRDefault="00737DBA">
            <w:pPr>
              <w:rPr>
                <w:rFonts w:ascii="標楷體" w:eastAsia="標楷體" w:hAnsi="標楷體" w:cstheme="minorBidi"/>
              </w:rPr>
            </w:pPr>
          </w:p>
        </w:tc>
      </w:tr>
      <w:tr w:rsidR="00737DBA">
        <w:tc>
          <w:tcPr>
            <w:tcW w:w="225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設計者姓名</w:t>
            </w:r>
          </w:p>
        </w:tc>
        <w:tc>
          <w:tcPr>
            <w:tcW w:w="6112" w:type="dxa"/>
            <w:gridSpan w:val="2"/>
          </w:tcPr>
          <w:p w:rsidR="00737DBA" w:rsidRDefault="00737DBA">
            <w:pPr>
              <w:rPr>
                <w:rFonts w:ascii="標楷體" w:eastAsia="標楷體" w:hAnsi="標楷體" w:cstheme="minorBidi"/>
              </w:rPr>
            </w:pPr>
          </w:p>
        </w:tc>
      </w:tr>
      <w:tr w:rsidR="00737DBA">
        <w:tc>
          <w:tcPr>
            <w:tcW w:w="225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教學主題</w:t>
            </w:r>
          </w:p>
        </w:tc>
        <w:tc>
          <w:tcPr>
            <w:tcW w:w="6112" w:type="dxa"/>
            <w:gridSpan w:val="2"/>
          </w:tcPr>
          <w:p w:rsidR="00737DBA" w:rsidRDefault="00737DBA">
            <w:pPr>
              <w:rPr>
                <w:rFonts w:ascii="標楷體" w:eastAsia="標楷體" w:hAnsi="標楷體" w:cstheme="minorBidi"/>
              </w:rPr>
            </w:pPr>
          </w:p>
        </w:tc>
      </w:tr>
      <w:tr w:rsidR="00737DBA">
        <w:tc>
          <w:tcPr>
            <w:tcW w:w="2250" w:type="dxa"/>
            <w:vAlign w:val="center"/>
          </w:tcPr>
          <w:p w:rsidR="00737DBA" w:rsidRDefault="00737DBA">
            <w:pPr>
              <w:jc w:val="center"/>
              <w:rPr>
                <w:rFonts w:ascii="標楷體" w:eastAsia="標楷體" w:hAnsi="標楷體" w:cs="標楷體"/>
              </w:rPr>
            </w:pPr>
            <w:r>
              <w:rPr>
                <w:rFonts w:ascii="標楷體" w:eastAsia="標楷體" w:hAnsi="標楷體" w:cs="標楷體" w:hint="eastAsia"/>
              </w:rPr>
              <w:t>適用領域</w:t>
            </w:r>
            <w:r>
              <w:rPr>
                <w:rFonts w:ascii="標楷體" w:eastAsia="標楷體" w:hAnsi="標楷體" w:cs="標楷體"/>
              </w:rPr>
              <w:t>(</w:t>
            </w:r>
            <w:r>
              <w:rPr>
                <w:rFonts w:ascii="標楷體" w:eastAsia="標楷體" w:hAnsi="標楷體" w:cs="標楷體" w:hint="eastAsia"/>
              </w:rPr>
              <w:t>組別</w:t>
            </w:r>
            <w:r>
              <w:rPr>
                <w:rFonts w:ascii="標楷體" w:eastAsia="標楷體" w:hAnsi="標楷體" w:cs="標楷體"/>
              </w:rPr>
              <w:t>)</w:t>
            </w:r>
          </w:p>
        </w:tc>
        <w:tc>
          <w:tcPr>
            <w:tcW w:w="6112" w:type="dxa"/>
            <w:gridSpan w:val="2"/>
          </w:tcPr>
          <w:p w:rsidR="00737DBA" w:rsidRDefault="00737DBA">
            <w:pPr>
              <w:rPr>
                <w:rFonts w:ascii="標楷體" w:eastAsia="標楷體" w:hAnsi="標楷體" w:cstheme="minorBidi"/>
              </w:rPr>
            </w:pPr>
          </w:p>
        </w:tc>
      </w:tr>
      <w:tr w:rsidR="00737DBA">
        <w:tc>
          <w:tcPr>
            <w:tcW w:w="2250" w:type="dxa"/>
            <w:vAlign w:val="center"/>
          </w:tcPr>
          <w:p w:rsidR="00737DBA" w:rsidRDefault="00737DBA">
            <w:pPr>
              <w:jc w:val="center"/>
              <w:rPr>
                <w:rFonts w:ascii="標楷體" w:eastAsia="標楷體" w:hAnsi="標楷體" w:cstheme="minorBidi"/>
              </w:rPr>
            </w:pPr>
            <w:r>
              <w:rPr>
                <w:rFonts w:ascii="標楷體" w:eastAsia="標楷體" w:hAnsi="標楷體" w:cs="標楷體" w:hint="eastAsia"/>
              </w:rPr>
              <w:t>教學對象</w:t>
            </w:r>
          </w:p>
        </w:tc>
        <w:tc>
          <w:tcPr>
            <w:tcW w:w="6112" w:type="dxa"/>
            <w:gridSpan w:val="2"/>
          </w:tcPr>
          <w:p w:rsidR="00737DBA" w:rsidRDefault="00737DBA">
            <w:pPr>
              <w:rPr>
                <w:rFonts w:ascii="標楷體" w:eastAsia="標楷體" w:hAnsi="標楷體" w:cstheme="minorBidi"/>
              </w:rPr>
            </w:pPr>
          </w:p>
        </w:tc>
      </w:tr>
      <w:tr w:rsidR="00737DBA">
        <w:trPr>
          <w:cantSplit/>
          <w:trHeight w:val="374"/>
        </w:trPr>
        <w:tc>
          <w:tcPr>
            <w:tcW w:w="2250" w:type="dxa"/>
            <w:vMerge w:val="restart"/>
            <w:vAlign w:val="center"/>
          </w:tcPr>
          <w:p w:rsidR="00737DBA" w:rsidRDefault="00737DBA">
            <w:pPr>
              <w:jc w:val="center"/>
              <w:rPr>
                <w:rFonts w:ascii="標楷體" w:eastAsia="標楷體" w:hAnsi="標楷體" w:cstheme="minorBidi"/>
              </w:rPr>
            </w:pPr>
            <w:r>
              <w:rPr>
                <w:rFonts w:ascii="標楷體" w:eastAsia="標楷體" w:hAnsi="標楷體" w:cs="標楷體" w:hint="eastAsia"/>
              </w:rPr>
              <w:t>設計者</w:t>
            </w:r>
            <w:r>
              <w:rPr>
                <w:rFonts w:ascii="標楷體" w:eastAsia="標楷體" w:hAnsi="標楷體" w:cs="標楷體"/>
              </w:rPr>
              <w:t>1</w:t>
            </w:r>
            <w:r>
              <w:rPr>
                <w:rFonts w:ascii="標楷體" w:eastAsia="標楷體" w:hAnsi="標楷體" w:cs="標楷體" w:hint="eastAsia"/>
              </w:rPr>
              <w:t>詳細資料</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姓名：</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職稱：</w:t>
            </w:r>
          </w:p>
        </w:tc>
      </w:tr>
      <w:tr w:rsidR="00737DBA">
        <w:trPr>
          <w:cantSplit/>
          <w:trHeight w:val="373"/>
        </w:trPr>
        <w:tc>
          <w:tcPr>
            <w:tcW w:w="2250" w:type="dxa"/>
            <w:vMerge/>
            <w:vAlign w:val="center"/>
          </w:tcPr>
          <w:p w:rsidR="00737DBA" w:rsidRDefault="00737DBA">
            <w:pPr>
              <w:jc w:val="center"/>
              <w:rPr>
                <w:rFonts w:ascii="標楷體" w:eastAsia="標楷體" w:hAnsi="標楷體" w:cstheme="minorBidi"/>
              </w:rPr>
            </w:pP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電話：</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手機：</w:t>
            </w:r>
          </w:p>
        </w:tc>
      </w:tr>
      <w:tr w:rsidR="00737DBA">
        <w:trPr>
          <w:cantSplit/>
        </w:trPr>
        <w:tc>
          <w:tcPr>
            <w:tcW w:w="2250" w:type="dxa"/>
            <w:vMerge/>
          </w:tcPr>
          <w:p w:rsidR="00737DBA" w:rsidRDefault="00737DBA">
            <w:pPr>
              <w:rPr>
                <w:rFonts w:ascii="標楷體" w:eastAsia="標楷體" w:hAnsi="標楷體" w:cstheme="minorBidi"/>
              </w:rPr>
            </w:pPr>
          </w:p>
        </w:tc>
        <w:tc>
          <w:tcPr>
            <w:tcW w:w="6112" w:type="dxa"/>
            <w:gridSpan w:val="2"/>
          </w:tcPr>
          <w:p w:rsidR="00737DBA" w:rsidRDefault="00737DBA">
            <w:pPr>
              <w:rPr>
                <w:rFonts w:ascii="標楷體" w:eastAsia="標楷體" w:hAnsi="標楷體" w:cstheme="minorBidi"/>
              </w:rPr>
            </w:pPr>
            <w:r>
              <w:rPr>
                <w:rFonts w:ascii="標楷體" w:eastAsia="標楷體" w:hAnsi="標楷體" w:cs="標楷體"/>
              </w:rPr>
              <w:t>e-mail</w:t>
            </w:r>
            <w:r>
              <w:rPr>
                <w:rFonts w:ascii="標楷體" w:eastAsia="標楷體" w:hAnsi="標楷體" w:cs="標楷體" w:hint="eastAsia"/>
              </w:rPr>
              <w:t>：</w:t>
            </w:r>
          </w:p>
        </w:tc>
      </w:tr>
      <w:tr w:rsidR="00737DBA">
        <w:trPr>
          <w:cantSplit/>
          <w:trHeight w:val="374"/>
        </w:trPr>
        <w:tc>
          <w:tcPr>
            <w:tcW w:w="2250" w:type="dxa"/>
            <w:vMerge w:val="restart"/>
            <w:vAlign w:val="center"/>
          </w:tcPr>
          <w:p w:rsidR="00737DBA" w:rsidRDefault="00737DBA">
            <w:pPr>
              <w:jc w:val="center"/>
              <w:rPr>
                <w:rFonts w:ascii="標楷體" w:eastAsia="標楷體" w:hAnsi="標楷體" w:cstheme="minorBidi"/>
              </w:rPr>
            </w:pPr>
            <w:r>
              <w:rPr>
                <w:rFonts w:ascii="標楷體" w:eastAsia="標楷體" w:hAnsi="標楷體" w:cs="標楷體" w:hint="eastAsia"/>
              </w:rPr>
              <w:t>設計者</w:t>
            </w:r>
            <w:r>
              <w:rPr>
                <w:rFonts w:ascii="標楷體" w:eastAsia="標楷體" w:hAnsi="標楷體" w:cs="標楷體"/>
              </w:rPr>
              <w:t>2</w:t>
            </w:r>
            <w:r>
              <w:rPr>
                <w:rFonts w:ascii="標楷體" w:eastAsia="標楷體" w:hAnsi="標楷體" w:cs="標楷體" w:hint="eastAsia"/>
              </w:rPr>
              <w:t>詳細資料</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姓名：</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職稱：</w:t>
            </w:r>
          </w:p>
        </w:tc>
      </w:tr>
      <w:tr w:rsidR="00737DBA">
        <w:trPr>
          <w:cantSplit/>
          <w:trHeight w:val="373"/>
        </w:trPr>
        <w:tc>
          <w:tcPr>
            <w:tcW w:w="2250" w:type="dxa"/>
            <w:vMerge/>
            <w:vAlign w:val="center"/>
          </w:tcPr>
          <w:p w:rsidR="00737DBA" w:rsidRDefault="00737DBA">
            <w:pPr>
              <w:jc w:val="center"/>
              <w:rPr>
                <w:rFonts w:ascii="標楷體" w:eastAsia="標楷體" w:hAnsi="標楷體" w:cstheme="minorBidi"/>
              </w:rPr>
            </w:pP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電話：</w:t>
            </w:r>
          </w:p>
        </w:tc>
        <w:tc>
          <w:tcPr>
            <w:tcW w:w="3056" w:type="dxa"/>
          </w:tcPr>
          <w:p w:rsidR="00737DBA" w:rsidRDefault="00737DBA">
            <w:pPr>
              <w:rPr>
                <w:rFonts w:ascii="標楷體" w:eastAsia="標楷體" w:hAnsi="標楷體" w:cstheme="minorBidi"/>
              </w:rPr>
            </w:pPr>
            <w:r>
              <w:rPr>
                <w:rFonts w:ascii="標楷體" w:eastAsia="標楷體" w:hAnsi="標楷體" w:cs="標楷體" w:hint="eastAsia"/>
              </w:rPr>
              <w:t>手機：</w:t>
            </w:r>
          </w:p>
        </w:tc>
      </w:tr>
      <w:tr w:rsidR="00737DBA">
        <w:trPr>
          <w:cantSplit/>
        </w:trPr>
        <w:tc>
          <w:tcPr>
            <w:tcW w:w="2250" w:type="dxa"/>
            <w:vMerge/>
          </w:tcPr>
          <w:p w:rsidR="00737DBA" w:rsidRDefault="00737DBA">
            <w:pPr>
              <w:rPr>
                <w:rFonts w:ascii="標楷體" w:eastAsia="標楷體" w:hAnsi="標楷體" w:cstheme="minorBidi"/>
              </w:rPr>
            </w:pPr>
          </w:p>
        </w:tc>
        <w:tc>
          <w:tcPr>
            <w:tcW w:w="6112" w:type="dxa"/>
            <w:gridSpan w:val="2"/>
          </w:tcPr>
          <w:p w:rsidR="00737DBA" w:rsidRDefault="00737DBA">
            <w:pPr>
              <w:rPr>
                <w:rFonts w:ascii="標楷體" w:eastAsia="標楷體" w:hAnsi="標楷體" w:cstheme="minorBidi"/>
              </w:rPr>
            </w:pPr>
            <w:r>
              <w:rPr>
                <w:rFonts w:ascii="標楷體" w:eastAsia="標楷體" w:hAnsi="標楷體" w:cs="標楷體"/>
              </w:rPr>
              <w:t>e-mail</w:t>
            </w:r>
            <w:r>
              <w:rPr>
                <w:rFonts w:ascii="標楷體" w:eastAsia="標楷體" w:hAnsi="標楷體" w:cs="標楷體" w:hint="eastAsia"/>
              </w:rPr>
              <w:t>：</w:t>
            </w:r>
          </w:p>
        </w:tc>
      </w:tr>
    </w:tbl>
    <w:p w:rsidR="00737DBA" w:rsidRDefault="00737DBA">
      <w:pPr>
        <w:rPr>
          <w:rFonts w:ascii="標楷體" w:eastAsia="標楷體" w:hAnsi="標楷體" w:cstheme="minorBidi"/>
        </w:rPr>
      </w:pPr>
    </w:p>
    <w:p w:rsidR="00737DBA" w:rsidRDefault="00737DBA">
      <w:pPr>
        <w:rPr>
          <w:rFonts w:ascii="標楷體" w:eastAsia="標楷體" w:hAnsi="標楷體" w:cstheme="minorBidi"/>
        </w:rPr>
      </w:pPr>
    </w:p>
    <w:p w:rsidR="00737DBA" w:rsidRDefault="00737DBA">
      <w:pPr>
        <w:rPr>
          <w:rFonts w:ascii="標楷體" w:eastAsia="標楷體" w:hAnsi="標楷體" w:cstheme="minorBidi"/>
          <w:b/>
          <w:bCs/>
          <w:sz w:val="28"/>
          <w:szCs w:val="28"/>
        </w:rPr>
      </w:pPr>
      <w:r>
        <w:rPr>
          <w:rFonts w:ascii="標楷體" w:eastAsia="標楷體" w:hAnsi="標楷體" w:cstheme="minorBidi"/>
        </w:rPr>
        <w:br w:type="page"/>
      </w:r>
      <w:r>
        <w:rPr>
          <w:rFonts w:ascii="標楷體" w:eastAsia="標楷體" w:hAnsi="標楷體" w:cs="標楷體" w:hint="eastAsia"/>
          <w:b/>
          <w:bCs/>
          <w:sz w:val="28"/>
          <w:szCs w:val="28"/>
        </w:rPr>
        <w:t>【附件三】</w:t>
      </w:r>
    </w:p>
    <w:p w:rsidR="00737DBA" w:rsidRDefault="00737DBA">
      <w:pPr>
        <w:rPr>
          <w:rFonts w:ascii="標楷體" w:eastAsia="標楷體" w:hAnsi="標楷體" w:cstheme="minorBidi"/>
        </w:rPr>
      </w:pPr>
    </w:p>
    <w:p w:rsidR="00737DBA" w:rsidRDefault="00737DBA">
      <w:pPr>
        <w:spacing w:line="560" w:lineRule="exact"/>
        <w:jc w:val="center"/>
        <w:rPr>
          <w:rFonts w:ascii="標楷體" w:eastAsia="標楷體" w:hAnsi="標楷體" w:cstheme="minorBidi"/>
          <w:b/>
          <w:bCs/>
          <w:sz w:val="28"/>
          <w:szCs w:val="28"/>
        </w:rPr>
      </w:pPr>
      <w:r>
        <w:rPr>
          <w:rFonts w:ascii="標楷體" w:eastAsia="標楷體" w:hAnsi="標楷體" w:cs="標楷體" w:hint="eastAsia"/>
          <w:b/>
          <w:bCs/>
          <w:sz w:val="28"/>
          <w:szCs w:val="28"/>
        </w:rPr>
        <w:t>著作權授權同意書</w:t>
      </w:r>
    </w:p>
    <w:p w:rsidR="00737DBA" w:rsidRDefault="00737DBA">
      <w:pPr>
        <w:spacing w:line="560" w:lineRule="exact"/>
        <w:jc w:val="center"/>
        <w:rPr>
          <w:rFonts w:ascii="標楷體" w:eastAsia="標楷體" w:hAnsi="標楷體" w:cstheme="minorBidi"/>
          <w:b/>
          <w:bCs/>
        </w:rPr>
      </w:pPr>
    </w:p>
    <w:p w:rsidR="00737DBA" w:rsidRDefault="00737DBA">
      <w:pPr>
        <w:spacing w:line="560" w:lineRule="exact"/>
        <w:ind w:firstLineChars="200" w:firstLine="560"/>
        <w:rPr>
          <w:rFonts w:ascii="標楷體" w:eastAsia="標楷體" w:hAnsi="標楷體" w:cstheme="minorBidi"/>
          <w:sz w:val="28"/>
          <w:szCs w:val="28"/>
        </w:rPr>
      </w:pPr>
      <w:r>
        <w:rPr>
          <w:rFonts w:ascii="標楷體" w:eastAsia="標楷體" w:hAnsi="標楷體" w:cs="標楷體" w:hint="eastAsia"/>
          <w:sz w:val="28"/>
          <w:szCs w:val="28"/>
        </w:rPr>
        <w:t>茲同意</w:t>
      </w:r>
      <w:r>
        <w:rPr>
          <w:rFonts w:ascii="標楷體" w:eastAsia="標楷體" w:hAnsi="標楷體" w:cs="標楷體" w:hint="eastAsia"/>
          <w:sz w:val="28"/>
          <w:szCs w:val="28"/>
          <w:u w:val="single"/>
        </w:rPr>
        <w:t>屏東縣政府</w:t>
      </w:r>
      <w:r>
        <w:rPr>
          <w:rFonts w:ascii="標楷體" w:eastAsia="標楷體" w:hAnsi="標楷體" w:cs="標楷體" w:hint="eastAsia"/>
          <w:sz w:val="28"/>
          <w:szCs w:val="28"/>
        </w:rPr>
        <w:t>，為加強教育推廣，得將參加</w:t>
      </w:r>
      <w:r>
        <w:rPr>
          <w:rFonts w:ascii="標楷體" w:eastAsia="標楷體" w:hAnsi="標楷體" w:cs="標楷體" w:hint="eastAsia"/>
          <w:sz w:val="28"/>
          <w:szCs w:val="28"/>
          <w:u w:val="single"/>
        </w:rPr>
        <w:t>屏東縣</w:t>
      </w:r>
      <w:r>
        <w:rPr>
          <w:rFonts w:ascii="標楷體" w:eastAsia="標楷體" w:hAnsi="標楷體" w:cs="標楷體"/>
          <w:sz w:val="28"/>
          <w:szCs w:val="28"/>
        </w:rPr>
        <w:t>102</w:t>
      </w:r>
      <w:r>
        <w:rPr>
          <w:rFonts w:ascii="標楷體" w:eastAsia="標楷體" w:hAnsi="標楷體" w:cs="標楷體" w:hint="eastAsia"/>
          <w:sz w:val="28"/>
          <w:szCs w:val="28"/>
        </w:rPr>
        <w:t>年『媒體素養教育融入教學活動設計比賽』之作品</w:t>
      </w:r>
    </w:p>
    <w:p w:rsidR="00737DBA" w:rsidRDefault="00737DBA">
      <w:pPr>
        <w:spacing w:line="560" w:lineRule="exact"/>
        <w:rPr>
          <w:rFonts w:ascii="標楷體" w:eastAsia="標楷體" w:hAnsi="標楷體" w:cstheme="minorBidi"/>
          <w:sz w:val="28"/>
          <w:szCs w:val="28"/>
        </w:rPr>
      </w:pPr>
      <w:r>
        <w:rPr>
          <w:rFonts w:ascii="標楷體" w:eastAsia="標楷體" w:hAnsi="標楷體" w:cs="標楷體" w:hint="eastAsia"/>
          <w:sz w:val="28"/>
          <w:szCs w:val="28"/>
        </w:rPr>
        <w:t>編號：</w:t>
      </w:r>
      <w:r>
        <w:rPr>
          <w:rFonts w:ascii="標楷體" w:eastAsia="標楷體" w:hAnsi="標楷體" w:cs="標楷體"/>
          <w:color w:val="C0C0C0"/>
          <w:sz w:val="28"/>
          <w:szCs w:val="28"/>
        </w:rPr>
        <w:t>(</w:t>
      </w:r>
      <w:r>
        <w:rPr>
          <w:rFonts w:ascii="標楷體" w:eastAsia="標楷體" w:hAnsi="標楷體" w:cs="標楷體" w:hint="eastAsia"/>
          <w:color w:val="C0C0C0"/>
          <w:sz w:val="28"/>
          <w:szCs w:val="28"/>
        </w:rPr>
        <w:t>由承辦單位填列</w:t>
      </w:r>
      <w:r>
        <w:rPr>
          <w:rFonts w:ascii="標楷體" w:eastAsia="標楷體" w:hAnsi="標楷體" w:cs="標楷體"/>
          <w:color w:val="C0C0C0"/>
          <w:sz w:val="28"/>
          <w:szCs w:val="28"/>
        </w:rPr>
        <w:t>)</w:t>
      </w:r>
    </w:p>
    <w:p w:rsidR="00737DBA" w:rsidRDefault="00737DBA">
      <w:pPr>
        <w:spacing w:line="560" w:lineRule="exact"/>
        <w:rPr>
          <w:rFonts w:ascii="標楷體" w:eastAsia="標楷體" w:hAnsi="標楷體" w:cstheme="minorBidi"/>
          <w:sz w:val="28"/>
          <w:szCs w:val="28"/>
        </w:rPr>
      </w:pPr>
      <w:r>
        <w:rPr>
          <w:rFonts w:ascii="標楷體" w:eastAsia="標楷體" w:hAnsi="標楷體" w:cs="標楷體" w:hint="eastAsia"/>
          <w:sz w:val="28"/>
          <w:szCs w:val="28"/>
        </w:rPr>
        <w:t>名稱：</w:t>
      </w:r>
      <w:r>
        <w:rPr>
          <w:rFonts w:ascii="標楷體" w:eastAsia="標楷體" w:hAnsi="標楷體" w:cs="標楷體"/>
          <w:color w:val="C0C0C0"/>
          <w:sz w:val="28"/>
          <w:szCs w:val="28"/>
        </w:rPr>
        <w:t>(</w:t>
      </w:r>
      <w:r>
        <w:rPr>
          <w:rFonts w:ascii="標楷體" w:eastAsia="標楷體" w:hAnsi="標楷體" w:cs="標楷體" w:hint="eastAsia"/>
          <w:color w:val="C0C0C0"/>
          <w:sz w:val="28"/>
          <w:szCs w:val="28"/>
        </w:rPr>
        <w:t>請參賽教師填列</w:t>
      </w:r>
      <w:r>
        <w:rPr>
          <w:rFonts w:ascii="標楷體" w:eastAsia="標楷體" w:hAnsi="標楷體" w:cs="標楷體"/>
          <w:color w:val="C0C0C0"/>
          <w:sz w:val="28"/>
          <w:szCs w:val="28"/>
        </w:rPr>
        <w:t>)</w:t>
      </w:r>
    </w:p>
    <w:p w:rsidR="00737DBA" w:rsidRDefault="00737DBA">
      <w:pPr>
        <w:spacing w:line="560" w:lineRule="exact"/>
        <w:rPr>
          <w:rFonts w:ascii="標楷體" w:eastAsia="標楷體" w:hAnsi="標楷體" w:cstheme="minorBidi"/>
          <w:sz w:val="28"/>
          <w:szCs w:val="28"/>
        </w:rPr>
      </w:pPr>
      <w:r>
        <w:rPr>
          <w:rFonts w:ascii="標楷體" w:eastAsia="標楷體" w:hAnsi="標楷體" w:cs="標楷體" w:hint="eastAsia"/>
          <w:sz w:val="28"/>
          <w:szCs w:val="28"/>
        </w:rPr>
        <w:t>之全部內容，公開展覽、編輯出版成書</w:t>
      </w:r>
      <w:r>
        <w:rPr>
          <w:rFonts w:ascii="標楷體" w:eastAsia="標楷體" w:hAnsi="標楷體" w:cs="標楷體"/>
          <w:sz w:val="28"/>
          <w:szCs w:val="28"/>
        </w:rPr>
        <w:t>(</w:t>
      </w:r>
      <w:r>
        <w:rPr>
          <w:rFonts w:ascii="標楷體" w:eastAsia="標楷體" w:hAnsi="標楷體" w:cs="標楷體" w:hint="eastAsia"/>
          <w:sz w:val="28"/>
          <w:szCs w:val="28"/>
        </w:rPr>
        <w:t>或電子版</w:t>
      </w:r>
      <w:r>
        <w:rPr>
          <w:rFonts w:ascii="標楷體" w:eastAsia="標楷體" w:hAnsi="標楷體" w:cs="標楷體"/>
          <w:sz w:val="28"/>
          <w:szCs w:val="28"/>
        </w:rPr>
        <w:t>)</w:t>
      </w:r>
      <w:r>
        <w:rPr>
          <w:rFonts w:ascii="標楷體" w:eastAsia="標楷體" w:hAnsi="標楷體" w:cs="標楷體" w:hint="eastAsia"/>
          <w:sz w:val="28"/>
          <w:szCs w:val="28"/>
        </w:rPr>
        <w:t>或公布於網路，供大眾參考利用，並不另支稿費，特立書為憑。　　　此致</w:t>
      </w:r>
    </w:p>
    <w:p w:rsidR="00737DBA" w:rsidRDefault="00737DBA">
      <w:pPr>
        <w:spacing w:line="560" w:lineRule="exact"/>
        <w:rPr>
          <w:rFonts w:ascii="標楷體" w:eastAsia="標楷體" w:hAnsi="標楷體" w:cstheme="minorBidi"/>
          <w:sz w:val="28"/>
          <w:szCs w:val="28"/>
        </w:rPr>
      </w:pPr>
      <w:r>
        <w:rPr>
          <w:rFonts w:ascii="標楷體" w:eastAsia="標楷體" w:hAnsi="標楷體" w:cs="標楷體" w:hint="eastAsia"/>
          <w:sz w:val="28"/>
          <w:szCs w:val="28"/>
        </w:rPr>
        <w:t>屏東縣政府</w:t>
      </w:r>
    </w:p>
    <w:p w:rsidR="00737DBA" w:rsidRDefault="00737DBA">
      <w:pPr>
        <w:spacing w:line="560" w:lineRule="exact"/>
        <w:rPr>
          <w:rFonts w:ascii="標楷體" w:eastAsia="標楷體" w:hAnsi="標楷體" w:cstheme="minorBidi"/>
          <w:sz w:val="28"/>
          <w:szCs w:val="28"/>
        </w:rPr>
      </w:pP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第一作者</w:t>
      </w:r>
      <w:r>
        <w:rPr>
          <w:rFonts w:ascii="標楷體" w:eastAsia="標楷體" w:hAnsi="標楷體" w:cs="標楷體"/>
          <w:sz w:val="28"/>
          <w:szCs w:val="28"/>
        </w:rPr>
        <w:t>(</w:t>
      </w:r>
      <w:r>
        <w:rPr>
          <w:rFonts w:ascii="標楷體" w:eastAsia="標楷體" w:hAnsi="標楷體" w:cs="標楷體" w:hint="eastAsia"/>
          <w:sz w:val="28"/>
          <w:szCs w:val="28"/>
        </w:rPr>
        <w:t>親筆簽名</w:t>
      </w:r>
      <w:r>
        <w:rPr>
          <w:rFonts w:ascii="標楷體" w:eastAsia="標楷體" w:hAnsi="標楷體" w:cs="標楷體"/>
          <w:sz w:val="28"/>
          <w:szCs w:val="28"/>
        </w:rPr>
        <w:t>)</w:t>
      </w:r>
      <w:r>
        <w:rPr>
          <w:rFonts w:ascii="標楷體" w:eastAsia="標楷體" w:hAnsi="標楷體" w:cs="標楷體" w:hint="eastAsia"/>
          <w:sz w:val="28"/>
          <w:szCs w:val="28"/>
        </w:rPr>
        <w:t>：</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身分證字號：</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住址：</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電話：</w:t>
      </w:r>
    </w:p>
    <w:p w:rsidR="00737DBA" w:rsidRDefault="00737DBA">
      <w:pPr>
        <w:spacing w:line="560" w:lineRule="exact"/>
        <w:ind w:firstLineChars="600" w:firstLine="1680"/>
        <w:rPr>
          <w:rFonts w:ascii="標楷體" w:eastAsia="標楷體" w:hAnsi="標楷體" w:cstheme="minorBidi"/>
          <w:sz w:val="28"/>
          <w:szCs w:val="28"/>
        </w:rPr>
      </w:pP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第二作者</w:t>
      </w:r>
      <w:r>
        <w:rPr>
          <w:rFonts w:ascii="標楷體" w:eastAsia="標楷體" w:hAnsi="標楷體" w:cs="標楷體"/>
          <w:sz w:val="28"/>
          <w:szCs w:val="28"/>
        </w:rPr>
        <w:t>(</w:t>
      </w:r>
      <w:r>
        <w:rPr>
          <w:rFonts w:ascii="標楷體" w:eastAsia="標楷體" w:hAnsi="標楷體" w:cs="標楷體" w:hint="eastAsia"/>
          <w:sz w:val="28"/>
          <w:szCs w:val="28"/>
        </w:rPr>
        <w:t>親筆簽名</w:t>
      </w:r>
      <w:r>
        <w:rPr>
          <w:rFonts w:ascii="標楷體" w:eastAsia="標楷體" w:hAnsi="標楷體" w:cs="標楷體"/>
          <w:sz w:val="28"/>
          <w:szCs w:val="28"/>
        </w:rPr>
        <w:t>)</w:t>
      </w:r>
      <w:r>
        <w:rPr>
          <w:rFonts w:ascii="標楷體" w:eastAsia="標楷體" w:hAnsi="標楷體" w:cs="標楷體" w:hint="eastAsia"/>
          <w:sz w:val="28"/>
          <w:szCs w:val="28"/>
        </w:rPr>
        <w:t>：</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身分證字號：</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住址：</w:t>
      </w:r>
    </w:p>
    <w:p w:rsidR="00737DBA" w:rsidRDefault="00737DBA">
      <w:pPr>
        <w:spacing w:line="560" w:lineRule="exact"/>
        <w:ind w:firstLineChars="600" w:firstLine="1680"/>
        <w:rPr>
          <w:rFonts w:ascii="標楷體" w:eastAsia="標楷體" w:hAnsi="標楷體" w:cstheme="minorBidi"/>
          <w:sz w:val="28"/>
          <w:szCs w:val="28"/>
        </w:rPr>
      </w:pPr>
      <w:r>
        <w:rPr>
          <w:rFonts w:ascii="標楷體" w:eastAsia="標楷體" w:hAnsi="標楷體" w:cs="標楷體" w:hint="eastAsia"/>
          <w:sz w:val="28"/>
          <w:szCs w:val="28"/>
        </w:rPr>
        <w:t>電話：</w:t>
      </w:r>
    </w:p>
    <w:p w:rsidR="00737DBA" w:rsidRDefault="00737DBA">
      <w:pPr>
        <w:spacing w:line="560" w:lineRule="exact"/>
        <w:rPr>
          <w:rFonts w:ascii="標楷體" w:eastAsia="標楷體" w:hAnsi="標楷體" w:cstheme="minorBidi"/>
          <w:sz w:val="28"/>
          <w:szCs w:val="28"/>
        </w:rPr>
      </w:pPr>
    </w:p>
    <w:p w:rsidR="00737DBA" w:rsidRDefault="00737DBA">
      <w:pPr>
        <w:spacing w:line="560" w:lineRule="exact"/>
        <w:jc w:val="distribute"/>
        <w:rPr>
          <w:rFonts w:ascii="標楷體" w:eastAsia="標楷體" w:hAnsi="標楷體" w:cstheme="minorBidi"/>
          <w:sz w:val="28"/>
          <w:szCs w:val="28"/>
        </w:rPr>
      </w:pPr>
      <w:r>
        <w:rPr>
          <w:rFonts w:ascii="標楷體" w:eastAsia="標楷體" w:hAnsi="標楷體" w:cs="標楷體" w:hint="eastAsia"/>
          <w:sz w:val="28"/>
          <w:szCs w:val="28"/>
        </w:rPr>
        <w:t xml:space="preserve">中華民國　</w:t>
      </w:r>
      <w:r>
        <w:rPr>
          <w:rFonts w:ascii="標楷體" w:eastAsia="標楷體" w:hAnsi="標楷體" w:cs="標楷體"/>
          <w:sz w:val="28"/>
          <w:szCs w:val="28"/>
        </w:rPr>
        <w:t>102</w:t>
      </w:r>
      <w:r>
        <w:rPr>
          <w:rFonts w:ascii="標楷體" w:eastAsia="標楷體" w:hAnsi="標楷體" w:cs="標楷體" w:hint="eastAsia"/>
          <w:sz w:val="28"/>
          <w:szCs w:val="28"/>
        </w:rPr>
        <w:t xml:space="preserve">　年　　</w:t>
      </w:r>
      <w:r>
        <w:rPr>
          <w:rFonts w:ascii="標楷體" w:eastAsia="標楷體" w:hAnsi="標楷體" w:cs="標楷體"/>
          <w:sz w:val="28"/>
          <w:szCs w:val="28"/>
        </w:rPr>
        <w:t>10</w:t>
      </w:r>
      <w:r>
        <w:rPr>
          <w:rFonts w:ascii="標楷體" w:eastAsia="標楷體" w:hAnsi="標楷體" w:cs="標楷體" w:hint="eastAsia"/>
          <w:sz w:val="28"/>
          <w:szCs w:val="28"/>
        </w:rPr>
        <w:t xml:space="preserve">　　月　　　　　日</w:t>
      </w:r>
    </w:p>
    <w:sectPr w:rsidR="00737DBA" w:rsidSect="00737DB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BA" w:rsidRDefault="00737DBA">
      <w:pPr>
        <w:rPr>
          <w:rFonts w:cstheme="minorBidi"/>
        </w:rPr>
      </w:pPr>
      <w:r>
        <w:rPr>
          <w:rFonts w:cstheme="minorBidi"/>
        </w:rPr>
        <w:separator/>
      </w:r>
    </w:p>
  </w:endnote>
  <w:endnote w:type="continuationSeparator" w:id="0">
    <w:p w:rsidR="00737DBA" w:rsidRDefault="00737DBA">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BA" w:rsidRDefault="00737DBA">
      <w:pPr>
        <w:rPr>
          <w:rFonts w:cstheme="minorBidi"/>
        </w:rPr>
      </w:pPr>
      <w:r>
        <w:rPr>
          <w:rFonts w:cstheme="minorBidi"/>
        </w:rPr>
        <w:separator/>
      </w:r>
    </w:p>
  </w:footnote>
  <w:footnote w:type="continuationSeparator" w:id="0">
    <w:p w:rsidR="00737DBA" w:rsidRDefault="00737DBA">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553A4"/>
    <w:multiLevelType w:val="multilevel"/>
    <w:tmpl w:val="1D6AEF4E"/>
    <w:lvl w:ilvl="0">
      <w:start w:val="1"/>
      <w:numFmt w:val="decimal"/>
      <w:lvlText w:val="%1."/>
      <w:lvlJc w:val="left"/>
      <w:pPr>
        <w:tabs>
          <w:tab w:val="num" w:pos="883"/>
        </w:tabs>
        <w:ind w:left="883" w:hanging="360"/>
      </w:pPr>
      <w:rPr>
        <w:rFonts w:ascii="Times New Roman" w:hAnsi="Times New Roman" w:cs="Times New Roman" w:hint="default"/>
      </w:rPr>
    </w:lvl>
    <w:lvl w:ilvl="1">
      <w:start w:val="1"/>
      <w:numFmt w:val="ideographTraditional"/>
      <w:lvlText w:val="%2、"/>
      <w:lvlJc w:val="left"/>
      <w:pPr>
        <w:tabs>
          <w:tab w:val="num" w:pos="1483"/>
        </w:tabs>
        <w:ind w:left="1483" w:hanging="480"/>
      </w:pPr>
      <w:rPr>
        <w:rFonts w:ascii="Times New Roman" w:hAnsi="Times New Roman" w:cs="Times New Roman"/>
      </w:rPr>
    </w:lvl>
    <w:lvl w:ilvl="2">
      <w:start w:val="1"/>
      <w:numFmt w:val="lowerRoman"/>
      <w:lvlText w:val="%3."/>
      <w:lvlJc w:val="right"/>
      <w:pPr>
        <w:tabs>
          <w:tab w:val="num" w:pos="1963"/>
        </w:tabs>
        <w:ind w:left="1963" w:hanging="480"/>
      </w:pPr>
      <w:rPr>
        <w:rFonts w:ascii="Times New Roman" w:hAnsi="Times New Roman" w:cs="Times New Roman"/>
      </w:rPr>
    </w:lvl>
    <w:lvl w:ilvl="3">
      <w:start w:val="1"/>
      <w:numFmt w:val="decimal"/>
      <w:lvlText w:val="%4."/>
      <w:lvlJc w:val="left"/>
      <w:pPr>
        <w:tabs>
          <w:tab w:val="num" w:pos="2443"/>
        </w:tabs>
        <w:ind w:left="2443" w:hanging="480"/>
      </w:pPr>
      <w:rPr>
        <w:rFonts w:ascii="Times New Roman" w:hAnsi="Times New Roman" w:cs="Times New Roman"/>
      </w:rPr>
    </w:lvl>
    <w:lvl w:ilvl="4">
      <w:start w:val="1"/>
      <w:numFmt w:val="ideographTraditional"/>
      <w:lvlText w:val="%5、"/>
      <w:lvlJc w:val="left"/>
      <w:pPr>
        <w:tabs>
          <w:tab w:val="num" w:pos="2923"/>
        </w:tabs>
        <w:ind w:left="2923" w:hanging="480"/>
      </w:pPr>
      <w:rPr>
        <w:rFonts w:ascii="Times New Roman" w:hAnsi="Times New Roman" w:cs="Times New Roman"/>
      </w:rPr>
    </w:lvl>
    <w:lvl w:ilvl="5">
      <w:start w:val="1"/>
      <w:numFmt w:val="lowerRoman"/>
      <w:lvlText w:val="%6."/>
      <w:lvlJc w:val="right"/>
      <w:pPr>
        <w:tabs>
          <w:tab w:val="num" w:pos="3403"/>
        </w:tabs>
        <w:ind w:left="3403" w:hanging="480"/>
      </w:pPr>
      <w:rPr>
        <w:rFonts w:ascii="Times New Roman" w:hAnsi="Times New Roman" w:cs="Times New Roman"/>
      </w:rPr>
    </w:lvl>
    <w:lvl w:ilvl="6">
      <w:start w:val="1"/>
      <w:numFmt w:val="decimal"/>
      <w:lvlText w:val="%7."/>
      <w:lvlJc w:val="left"/>
      <w:pPr>
        <w:tabs>
          <w:tab w:val="num" w:pos="3883"/>
        </w:tabs>
        <w:ind w:left="3883" w:hanging="480"/>
      </w:pPr>
      <w:rPr>
        <w:rFonts w:ascii="Times New Roman" w:hAnsi="Times New Roman" w:cs="Times New Roman"/>
      </w:rPr>
    </w:lvl>
    <w:lvl w:ilvl="7">
      <w:start w:val="1"/>
      <w:numFmt w:val="ideographTraditional"/>
      <w:lvlText w:val="%8、"/>
      <w:lvlJc w:val="left"/>
      <w:pPr>
        <w:tabs>
          <w:tab w:val="num" w:pos="4363"/>
        </w:tabs>
        <w:ind w:left="4363" w:hanging="480"/>
      </w:pPr>
      <w:rPr>
        <w:rFonts w:ascii="Times New Roman" w:hAnsi="Times New Roman" w:cs="Times New Roman"/>
      </w:rPr>
    </w:lvl>
    <w:lvl w:ilvl="8">
      <w:start w:val="1"/>
      <w:numFmt w:val="lowerRoman"/>
      <w:lvlText w:val="%9."/>
      <w:lvlJc w:val="right"/>
      <w:pPr>
        <w:tabs>
          <w:tab w:val="num" w:pos="4843"/>
        </w:tabs>
        <w:ind w:left="4843" w:hanging="480"/>
      </w:pPr>
      <w:rPr>
        <w:rFonts w:ascii="Times New Roman" w:hAnsi="Times New Roman" w:cs="Times New Roman"/>
      </w:rPr>
    </w:lvl>
  </w:abstractNum>
  <w:abstractNum w:abstractNumId="1">
    <w:nsid w:val="64A85D25"/>
    <w:multiLevelType w:val="hybridMultilevel"/>
    <w:tmpl w:val="FF54BFE6"/>
    <w:lvl w:ilvl="0" w:tplc="73B45428">
      <w:start w:val="1"/>
      <w:numFmt w:val="decimal"/>
      <w:lvlText w:val="%1."/>
      <w:lvlJc w:val="left"/>
      <w:pPr>
        <w:tabs>
          <w:tab w:val="num" w:pos="883"/>
        </w:tabs>
        <w:ind w:left="883" w:hanging="360"/>
      </w:pPr>
      <w:rPr>
        <w:rFonts w:ascii="Times New Roman" w:hAnsi="Times New Roman" w:cs="Times New Roman" w:hint="default"/>
      </w:rPr>
    </w:lvl>
    <w:lvl w:ilvl="1" w:tplc="B7A8159A">
      <w:start w:val="1"/>
      <w:numFmt w:val="decimalZero"/>
      <w:lvlText w:val="%2、"/>
      <w:lvlJc w:val="left"/>
      <w:pPr>
        <w:tabs>
          <w:tab w:val="num" w:pos="523"/>
        </w:tabs>
        <w:ind w:left="1483" w:hanging="480"/>
      </w:pPr>
      <w:rPr>
        <w:rFonts w:ascii="Times New Roman" w:hAnsi="Times New Roman" w:cs="Times New Roman" w:hint="eastAsia"/>
      </w:rPr>
    </w:lvl>
    <w:lvl w:ilvl="2" w:tplc="0409001B">
      <w:start w:val="1"/>
      <w:numFmt w:val="lowerRoman"/>
      <w:lvlText w:val="%3."/>
      <w:lvlJc w:val="right"/>
      <w:pPr>
        <w:tabs>
          <w:tab w:val="num" w:pos="1963"/>
        </w:tabs>
        <w:ind w:left="1963" w:hanging="480"/>
      </w:pPr>
      <w:rPr>
        <w:rFonts w:ascii="Times New Roman" w:hAnsi="Times New Roman" w:cs="Times New Roman"/>
      </w:rPr>
    </w:lvl>
    <w:lvl w:ilvl="3" w:tplc="0409000F">
      <w:start w:val="1"/>
      <w:numFmt w:val="decimal"/>
      <w:lvlText w:val="%4."/>
      <w:lvlJc w:val="left"/>
      <w:pPr>
        <w:tabs>
          <w:tab w:val="num" w:pos="2443"/>
        </w:tabs>
        <w:ind w:left="2443" w:hanging="480"/>
      </w:pPr>
      <w:rPr>
        <w:rFonts w:ascii="Times New Roman" w:hAnsi="Times New Roman" w:cs="Times New Roman"/>
      </w:rPr>
    </w:lvl>
    <w:lvl w:ilvl="4" w:tplc="04090019">
      <w:start w:val="1"/>
      <w:numFmt w:val="ideographTraditional"/>
      <w:lvlText w:val="%5、"/>
      <w:lvlJc w:val="left"/>
      <w:pPr>
        <w:tabs>
          <w:tab w:val="num" w:pos="2923"/>
        </w:tabs>
        <w:ind w:left="2923" w:hanging="480"/>
      </w:pPr>
      <w:rPr>
        <w:rFonts w:ascii="Times New Roman" w:hAnsi="Times New Roman" w:cs="Times New Roman"/>
      </w:rPr>
    </w:lvl>
    <w:lvl w:ilvl="5" w:tplc="0409001B">
      <w:start w:val="1"/>
      <w:numFmt w:val="lowerRoman"/>
      <w:lvlText w:val="%6."/>
      <w:lvlJc w:val="right"/>
      <w:pPr>
        <w:tabs>
          <w:tab w:val="num" w:pos="3403"/>
        </w:tabs>
        <w:ind w:left="3403" w:hanging="480"/>
      </w:pPr>
      <w:rPr>
        <w:rFonts w:ascii="Times New Roman" w:hAnsi="Times New Roman" w:cs="Times New Roman"/>
      </w:rPr>
    </w:lvl>
    <w:lvl w:ilvl="6" w:tplc="0409000F">
      <w:start w:val="1"/>
      <w:numFmt w:val="decimal"/>
      <w:lvlText w:val="%7."/>
      <w:lvlJc w:val="left"/>
      <w:pPr>
        <w:tabs>
          <w:tab w:val="num" w:pos="3883"/>
        </w:tabs>
        <w:ind w:left="3883" w:hanging="480"/>
      </w:pPr>
      <w:rPr>
        <w:rFonts w:ascii="Times New Roman" w:hAnsi="Times New Roman" w:cs="Times New Roman"/>
      </w:rPr>
    </w:lvl>
    <w:lvl w:ilvl="7" w:tplc="04090019">
      <w:start w:val="1"/>
      <w:numFmt w:val="ideographTraditional"/>
      <w:lvlText w:val="%8、"/>
      <w:lvlJc w:val="left"/>
      <w:pPr>
        <w:tabs>
          <w:tab w:val="num" w:pos="4363"/>
        </w:tabs>
        <w:ind w:left="4363" w:hanging="480"/>
      </w:pPr>
      <w:rPr>
        <w:rFonts w:ascii="Times New Roman" w:hAnsi="Times New Roman" w:cs="Times New Roman"/>
      </w:rPr>
    </w:lvl>
    <w:lvl w:ilvl="8" w:tplc="0409001B">
      <w:start w:val="1"/>
      <w:numFmt w:val="lowerRoman"/>
      <w:lvlText w:val="%9."/>
      <w:lvlJc w:val="right"/>
      <w:pPr>
        <w:tabs>
          <w:tab w:val="num" w:pos="4843"/>
        </w:tabs>
        <w:ind w:left="4843" w:hanging="480"/>
      </w:pPr>
      <w:rPr>
        <w:rFonts w:ascii="Times New Roman" w:hAnsi="Times New Roman"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doNotCompress"/>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DBA"/>
    <w:rsid w:val="00737D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eastAsia="新細明體" w:hAnsi="Times New Roman" w:cs="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cs="Times New Roman"/>
      <w:kern w:val="2"/>
    </w:rPr>
  </w:style>
  <w:style w:type="paragraph" w:styleId="BalloonText">
    <w:name w:val="Balloon Text"/>
    <w:basedOn w:val="Normal"/>
    <w:link w:val="BalloonTextChar"/>
    <w:uiPriority w:val="99"/>
    <w:rPr>
      <w:rFonts w:ascii="Cambria" w:hAnsi="Cambria" w:cs="Cambria"/>
      <w:sz w:val="18"/>
      <w:szCs w:val="18"/>
    </w:rPr>
  </w:style>
  <w:style w:type="character" w:customStyle="1" w:styleId="BalloonTextChar">
    <w:name w:val="Balloon Text Char"/>
    <w:basedOn w:val="DefaultParagraphFont"/>
    <w:link w:val="BalloonText"/>
    <w:uiPriority w:val="99"/>
    <w:rPr>
      <w:rFonts w:ascii="Cambria" w:eastAsia="新細明體" w:hAnsi="Cambria" w:cs="Cambria"/>
      <w:kern w:val="2"/>
      <w:sz w:val="18"/>
      <w:szCs w:val="18"/>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351</Words>
  <Characters>2002</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屏東縣102年度十二年國民基本教育精進國中小教學品質計畫</dc:title>
  <dc:subject/>
  <dc:creator>winload</dc:creator>
  <cp:keywords/>
  <dc:description/>
  <cp:lastModifiedBy>jmc</cp:lastModifiedBy>
  <cp:revision>3</cp:revision>
  <cp:lastPrinted>2013-02-06T03:40:00Z</cp:lastPrinted>
  <dcterms:created xsi:type="dcterms:W3CDTF">2013-06-21T03:12:00Z</dcterms:created>
  <dcterms:modified xsi:type="dcterms:W3CDTF">2013-06-21T03:13:00Z</dcterms:modified>
</cp:coreProperties>
</file>