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B13" w:rsidRDefault="00F90629">
      <w:bookmarkStart w:id="0" w:name="_GoBack"/>
      <w:bookmarkEnd w:id="0"/>
      <w:r>
        <w:rPr>
          <w:noProof/>
        </w:rPr>
        <w:drawing>
          <wp:inline distT="0" distB="0" distL="0" distR="0">
            <wp:extent cx="5274310" cy="7463813"/>
            <wp:effectExtent l="19050" t="0" r="2540" b="0"/>
            <wp:docPr id="1" name="圖片 1" descr="C:\Users\Queeny\AppData\Local\Microsoft\Windows\Temporary Internet Files\Content.Outlook\M0RY80PY\ 優惠訂購單out_Revis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Queeny\AppData\Local\Microsoft\Windows\Temporary Internet Files\Content.Outlook\M0RY80PY\ 優惠訂購單out_Revised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63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26B13" w:rsidSect="00426B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629"/>
    <w:rsid w:val="00426B13"/>
    <w:rsid w:val="00D67C83"/>
    <w:rsid w:val="00F90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90629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06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9062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Queeny</dc:creator>
  <cp:lastModifiedBy>NSTM</cp:lastModifiedBy>
  <cp:revision>2</cp:revision>
  <dcterms:created xsi:type="dcterms:W3CDTF">2013-05-22T05:42:00Z</dcterms:created>
  <dcterms:modified xsi:type="dcterms:W3CDTF">2013-05-22T05:42:00Z</dcterms:modified>
</cp:coreProperties>
</file>